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172C" w14:textId="77777777" w:rsidR="00FF65AC" w:rsidRPr="00065081" w:rsidRDefault="00FF65AC" w:rsidP="00B3187F">
      <w:pPr>
        <w:rPr>
          <w:sz w:val="24"/>
          <w:szCs w:val="24"/>
        </w:rPr>
      </w:pPr>
      <w:r w:rsidRPr="00065081">
        <w:rPr>
          <w:noProof/>
          <w:sz w:val="24"/>
          <w:szCs w:val="24"/>
          <w:lang w:eastAsia="en-GB"/>
        </w:rPr>
        <w:drawing>
          <wp:anchor distT="0" distB="0" distL="114300" distR="114300" simplePos="0" relativeHeight="251658240" behindDoc="1" locked="0" layoutInCell="1" allowOverlap="1" wp14:anchorId="37140172" wp14:editId="1588424A">
            <wp:simplePos x="0" y="0"/>
            <wp:positionH relativeFrom="column">
              <wp:posOffset>-904875</wp:posOffset>
            </wp:positionH>
            <wp:positionV relativeFrom="paragraph">
              <wp:posOffset>-952500</wp:posOffset>
            </wp:positionV>
            <wp:extent cx="7560310" cy="2952750"/>
            <wp:effectExtent l="19050" t="0" r="2540" b="0"/>
            <wp:wrapNone/>
            <wp:docPr id="3" name="2 - Εικόνα"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stretch>
                      <a:fillRect/>
                    </a:stretch>
                  </pic:blipFill>
                  <pic:spPr>
                    <a:xfrm>
                      <a:off x="0" y="0"/>
                      <a:ext cx="7560310" cy="2952750"/>
                    </a:xfrm>
                    <a:prstGeom prst="rect">
                      <a:avLst/>
                    </a:prstGeom>
                  </pic:spPr>
                </pic:pic>
              </a:graphicData>
            </a:graphic>
          </wp:anchor>
        </w:drawing>
      </w:r>
    </w:p>
    <w:p w14:paraId="3DB9C362" w14:textId="77777777" w:rsidR="00FF65AC" w:rsidRPr="00065081" w:rsidRDefault="00FF65AC" w:rsidP="00B3187F">
      <w:pPr>
        <w:rPr>
          <w:sz w:val="24"/>
          <w:szCs w:val="24"/>
        </w:rPr>
      </w:pPr>
    </w:p>
    <w:p w14:paraId="1A895C9F" w14:textId="77777777" w:rsidR="00FF65AC" w:rsidRPr="00065081" w:rsidRDefault="00FF65AC" w:rsidP="00B3187F">
      <w:pPr>
        <w:rPr>
          <w:sz w:val="24"/>
          <w:szCs w:val="24"/>
        </w:rPr>
      </w:pPr>
    </w:p>
    <w:p w14:paraId="22B30752" w14:textId="77777777" w:rsidR="00FF65AC" w:rsidRPr="00065081" w:rsidRDefault="00FF65AC" w:rsidP="00B3187F">
      <w:pPr>
        <w:rPr>
          <w:sz w:val="24"/>
          <w:szCs w:val="24"/>
        </w:rPr>
      </w:pPr>
    </w:p>
    <w:p w14:paraId="492C9A2C" w14:textId="77777777" w:rsidR="00614481" w:rsidRPr="00065081" w:rsidRDefault="00614481" w:rsidP="00B3187F">
      <w:pPr>
        <w:rPr>
          <w:sz w:val="24"/>
          <w:szCs w:val="24"/>
        </w:rPr>
      </w:pPr>
    </w:p>
    <w:p w14:paraId="4F236B77" w14:textId="77777777" w:rsidR="00FF65AC" w:rsidRPr="00065081" w:rsidRDefault="00FF65AC" w:rsidP="00B3187F">
      <w:pPr>
        <w:rPr>
          <w:sz w:val="24"/>
          <w:szCs w:val="24"/>
        </w:rPr>
      </w:pPr>
    </w:p>
    <w:p w14:paraId="22CBE564" w14:textId="12BF48D6" w:rsidR="00FF65AC" w:rsidRPr="00B24405" w:rsidRDefault="00F649A5" w:rsidP="00B3187F">
      <w:pPr>
        <w:jc w:val="right"/>
        <w:rPr>
          <w:sz w:val="24"/>
          <w:szCs w:val="24"/>
          <w:lang w:val="el-GR"/>
        </w:rPr>
      </w:pPr>
      <w:r w:rsidRPr="3B3BA678">
        <w:rPr>
          <w:sz w:val="24"/>
          <w:szCs w:val="24"/>
          <w:lang w:val="el-GR"/>
        </w:rPr>
        <w:t xml:space="preserve">Αθήνα, </w:t>
      </w:r>
      <w:r w:rsidR="0FF0F936" w:rsidRPr="3B3BA678">
        <w:rPr>
          <w:sz w:val="24"/>
          <w:szCs w:val="24"/>
          <w:lang w:val="el-GR"/>
        </w:rPr>
        <w:t>0</w:t>
      </w:r>
      <w:r w:rsidR="000E441E">
        <w:rPr>
          <w:sz w:val="24"/>
          <w:szCs w:val="24"/>
          <w:lang w:val="el-GR"/>
        </w:rPr>
        <w:t>6</w:t>
      </w:r>
      <w:r w:rsidR="0FF0F936" w:rsidRPr="3B3BA678">
        <w:rPr>
          <w:sz w:val="24"/>
          <w:szCs w:val="24"/>
          <w:lang w:val="el-GR"/>
        </w:rPr>
        <w:t xml:space="preserve"> </w:t>
      </w:r>
      <w:r w:rsidR="00D35A6D" w:rsidRPr="3B3BA678">
        <w:rPr>
          <w:sz w:val="24"/>
          <w:szCs w:val="24"/>
          <w:lang w:val="el-GR"/>
        </w:rPr>
        <w:t>Μαρτίου</w:t>
      </w:r>
      <w:r w:rsidR="00B3169E" w:rsidRPr="3B3BA678">
        <w:rPr>
          <w:sz w:val="24"/>
          <w:szCs w:val="24"/>
          <w:lang w:val="el-GR"/>
        </w:rPr>
        <w:t xml:space="preserve"> 202</w:t>
      </w:r>
      <w:r w:rsidR="00D35A6D" w:rsidRPr="3B3BA678">
        <w:rPr>
          <w:sz w:val="24"/>
          <w:szCs w:val="24"/>
          <w:lang w:val="el-GR"/>
        </w:rPr>
        <w:t>4</w:t>
      </w:r>
    </w:p>
    <w:p w14:paraId="624EC904" w14:textId="6CEC30D9" w:rsidR="6059909D" w:rsidRDefault="6059909D" w:rsidP="6059909D">
      <w:pPr>
        <w:jc w:val="right"/>
        <w:rPr>
          <w:sz w:val="24"/>
          <w:szCs w:val="24"/>
          <w:lang w:val="el-GR"/>
        </w:rPr>
      </w:pPr>
    </w:p>
    <w:p w14:paraId="4CB6D0D9" w14:textId="23FAEC33" w:rsidR="00496EA6" w:rsidRDefault="00D35A6D" w:rsidP="6059909D">
      <w:pPr>
        <w:spacing w:after="0"/>
        <w:jc w:val="center"/>
        <w:rPr>
          <w:b/>
          <w:bCs/>
          <w:sz w:val="24"/>
          <w:szCs w:val="24"/>
          <w:lang w:val="el-GR"/>
        </w:rPr>
      </w:pPr>
      <w:r w:rsidRPr="3B3BA678">
        <w:rPr>
          <w:b/>
          <w:bCs/>
          <w:sz w:val="24"/>
          <w:szCs w:val="24"/>
          <w:lang w:val="el-GR"/>
        </w:rPr>
        <w:t>Βεβαίωση μόνιμης κατοικίας</w:t>
      </w:r>
      <w:r w:rsidR="00B307AF" w:rsidRPr="3B3BA678">
        <w:rPr>
          <w:b/>
          <w:bCs/>
          <w:sz w:val="24"/>
          <w:szCs w:val="24"/>
          <w:lang w:val="el-GR"/>
        </w:rPr>
        <w:t xml:space="preserve"> μέσω του </w:t>
      </w:r>
      <w:r w:rsidR="00B307AF" w:rsidRPr="3B3BA678">
        <w:rPr>
          <w:b/>
          <w:bCs/>
          <w:sz w:val="24"/>
          <w:szCs w:val="24"/>
          <w:lang w:val="en-US"/>
        </w:rPr>
        <w:t>gov</w:t>
      </w:r>
      <w:r w:rsidR="00B307AF" w:rsidRPr="3B3BA678">
        <w:rPr>
          <w:b/>
          <w:bCs/>
          <w:sz w:val="24"/>
          <w:szCs w:val="24"/>
          <w:lang w:val="el-GR"/>
        </w:rPr>
        <w:t>.</w:t>
      </w:r>
      <w:r w:rsidR="00B307AF" w:rsidRPr="3B3BA678">
        <w:rPr>
          <w:b/>
          <w:bCs/>
          <w:sz w:val="24"/>
          <w:szCs w:val="24"/>
          <w:lang w:val="en-US"/>
        </w:rPr>
        <w:t>gr</w:t>
      </w:r>
      <w:r w:rsidR="005145B8" w:rsidRPr="3B3BA678">
        <w:rPr>
          <w:sz w:val="24"/>
          <w:szCs w:val="24"/>
          <w:lang w:val="el-GR"/>
        </w:rPr>
        <w:t xml:space="preserve"> </w:t>
      </w:r>
      <w:r w:rsidRPr="3B3BA678">
        <w:rPr>
          <w:b/>
          <w:bCs/>
          <w:sz w:val="24"/>
          <w:szCs w:val="24"/>
          <w:lang w:val="el-GR"/>
        </w:rPr>
        <w:t xml:space="preserve">για </w:t>
      </w:r>
      <w:r w:rsidR="1EB51F4A" w:rsidRPr="3B3BA678">
        <w:rPr>
          <w:b/>
          <w:bCs/>
          <w:sz w:val="24"/>
          <w:szCs w:val="24"/>
          <w:lang w:val="el-GR"/>
        </w:rPr>
        <w:t>27</w:t>
      </w:r>
      <w:r w:rsidR="23F1F8A3" w:rsidRPr="3B3BA678">
        <w:rPr>
          <w:b/>
          <w:bCs/>
          <w:sz w:val="24"/>
          <w:szCs w:val="24"/>
          <w:lang w:val="el-GR"/>
        </w:rPr>
        <w:t xml:space="preserve">7 </w:t>
      </w:r>
      <w:r w:rsidRPr="3B3BA678">
        <w:rPr>
          <w:b/>
          <w:bCs/>
          <w:sz w:val="24"/>
          <w:szCs w:val="24"/>
          <w:lang w:val="el-GR"/>
        </w:rPr>
        <w:t>Δήμους</w:t>
      </w:r>
      <w:r w:rsidR="005145B8" w:rsidRPr="3B3BA678">
        <w:rPr>
          <w:b/>
          <w:bCs/>
          <w:sz w:val="24"/>
          <w:szCs w:val="24"/>
          <w:lang w:val="el-GR"/>
        </w:rPr>
        <w:t xml:space="preserve"> </w:t>
      </w:r>
      <w:r w:rsidR="00453CF1" w:rsidRPr="3B3BA678">
        <w:rPr>
          <w:b/>
          <w:bCs/>
          <w:sz w:val="24"/>
          <w:szCs w:val="24"/>
          <w:lang w:val="el-GR"/>
        </w:rPr>
        <w:t>της χώρας</w:t>
      </w:r>
    </w:p>
    <w:p w14:paraId="66805534" w14:textId="77777777" w:rsidR="00B3187F" w:rsidRPr="00D35A6D" w:rsidRDefault="00B3187F" w:rsidP="6059909D">
      <w:pPr>
        <w:spacing w:after="0"/>
        <w:jc w:val="center"/>
        <w:rPr>
          <w:b/>
          <w:bCs/>
          <w:color w:val="0070C0"/>
          <w:sz w:val="32"/>
          <w:szCs w:val="32"/>
          <w:u w:val="single"/>
          <w:lang w:val="el-GR"/>
        </w:rPr>
      </w:pPr>
    </w:p>
    <w:p w14:paraId="3F957672" w14:textId="34E27EF9" w:rsidR="70D7A90A" w:rsidRDefault="70D7A90A" w:rsidP="6059909D">
      <w:pPr>
        <w:spacing w:after="0"/>
        <w:jc w:val="center"/>
        <w:rPr>
          <w:i/>
          <w:iCs/>
          <w:sz w:val="24"/>
          <w:szCs w:val="24"/>
          <w:lang w:val="el-GR"/>
        </w:rPr>
      </w:pPr>
      <w:bookmarkStart w:id="0" w:name="OLE_LINK71"/>
      <w:bookmarkStart w:id="1" w:name="OLE_LINK72"/>
      <w:r w:rsidRPr="6059909D">
        <w:rPr>
          <w:i/>
          <w:iCs/>
          <w:sz w:val="24"/>
          <w:szCs w:val="24"/>
          <w:lang w:val="el-GR"/>
        </w:rPr>
        <w:t>Κοινό Δελτίο Τύπου των Υπουργείων</w:t>
      </w:r>
      <w:r w:rsidR="00ED7F7F">
        <w:rPr>
          <w:i/>
          <w:iCs/>
          <w:sz w:val="24"/>
          <w:szCs w:val="24"/>
          <w:lang w:val="el-GR"/>
        </w:rPr>
        <w:t xml:space="preserve"> Εσωτερικών</w:t>
      </w:r>
      <w:r w:rsidR="00964E42" w:rsidRPr="00964E42">
        <w:rPr>
          <w:i/>
          <w:iCs/>
          <w:sz w:val="24"/>
          <w:szCs w:val="24"/>
          <w:lang w:val="el-GR"/>
        </w:rPr>
        <w:t xml:space="preserve"> και</w:t>
      </w:r>
      <w:r w:rsidRPr="6059909D">
        <w:rPr>
          <w:i/>
          <w:iCs/>
          <w:sz w:val="24"/>
          <w:szCs w:val="24"/>
          <w:lang w:val="el-GR"/>
        </w:rPr>
        <w:t xml:space="preserve"> Ψηφιακής Διακυβέρνησης</w:t>
      </w:r>
    </w:p>
    <w:bookmarkEnd w:id="0"/>
    <w:bookmarkEnd w:id="1"/>
    <w:p w14:paraId="72EEED37" w14:textId="30FC1C26" w:rsidR="6059909D" w:rsidRPr="00391095" w:rsidRDefault="6059909D" w:rsidP="6059909D">
      <w:pPr>
        <w:spacing w:after="0"/>
        <w:jc w:val="center"/>
        <w:rPr>
          <w:i/>
          <w:iCs/>
          <w:sz w:val="24"/>
          <w:szCs w:val="24"/>
          <w:lang w:val="el-GR"/>
        </w:rPr>
      </w:pPr>
    </w:p>
    <w:p w14:paraId="611AFBEF" w14:textId="20C38A83" w:rsidR="00B3187F" w:rsidRPr="00391095" w:rsidRDefault="675A4D79" w:rsidP="6059909D">
      <w:pPr>
        <w:spacing w:line="360" w:lineRule="auto"/>
        <w:jc w:val="both"/>
        <w:rPr>
          <w:sz w:val="24"/>
          <w:szCs w:val="24"/>
          <w:lang w:val="el-GR"/>
        </w:rPr>
      </w:pPr>
      <w:r w:rsidRPr="00391095">
        <w:rPr>
          <w:sz w:val="24"/>
          <w:szCs w:val="24"/>
          <w:lang w:val="el-GR"/>
        </w:rPr>
        <w:t xml:space="preserve">Διαθέσιμη </w:t>
      </w:r>
      <w:r w:rsidR="60F3B715" w:rsidRPr="00391095">
        <w:rPr>
          <w:sz w:val="24"/>
          <w:szCs w:val="24"/>
          <w:lang w:val="el-GR"/>
        </w:rPr>
        <w:t>ηλεκτρονικά μέσω του gov.gr</w:t>
      </w:r>
      <w:r w:rsidR="44D89ADB" w:rsidRPr="00391095">
        <w:rPr>
          <w:sz w:val="24"/>
          <w:szCs w:val="24"/>
          <w:lang w:val="el-GR"/>
        </w:rPr>
        <w:t xml:space="preserve"> είναι</w:t>
      </w:r>
      <w:r w:rsidR="691AEBB7" w:rsidRPr="00391095">
        <w:rPr>
          <w:sz w:val="24"/>
          <w:szCs w:val="24"/>
          <w:lang w:val="el-GR"/>
        </w:rPr>
        <w:t xml:space="preserve"> από σήμερα</w:t>
      </w:r>
      <w:r w:rsidR="00466B17" w:rsidRPr="00391095">
        <w:rPr>
          <w:sz w:val="24"/>
          <w:szCs w:val="24"/>
          <w:lang w:val="el-GR"/>
        </w:rPr>
        <w:t xml:space="preserve"> </w:t>
      </w:r>
      <w:r w:rsidR="143B6C0F" w:rsidRPr="00391095">
        <w:rPr>
          <w:sz w:val="24"/>
          <w:szCs w:val="24"/>
          <w:lang w:val="el-GR"/>
        </w:rPr>
        <w:t>η</w:t>
      </w:r>
      <w:r w:rsidR="00210B29" w:rsidRPr="00391095">
        <w:rPr>
          <w:sz w:val="24"/>
          <w:szCs w:val="24"/>
          <w:lang w:val="el-GR"/>
        </w:rPr>
        <w:t xml:space="preserve"> </w:t>
      </w:r>
      <w:r w:rsidR="00D35A6D" w:rsidRPr="00391095">
        <w:rPr>
          <w:sz w:val="24"/>
          <w:szCs w:val="24"/>
          <w:lang w:val="el-GR"/>
        </w:rPr>
        <w:t>Βεβαίωση Μόνιμης Κατοικίας</w:t>
      </w:r>
      <w:r w:rsidR="47AC2B35" w:rsidRPr="00391095">
        <w:rPr>
          <w:sz w:val="24"/>
          <w:szCs w:val="24"/>
          <w:lang w:val="el-GR"/>
        </w:rPr>
        <w:t xml:space="preserve"> για </w:t>
      </w:r>
      <w:r w:rsidR="75CC216F" w:rsidRPr="00391095">
        <w:rPr>
          <w:sz w:val="24"/>
          <w:szCs w:val="24"/>
          <w:lang w:val="el-GR"/>
        </w:rPr>
        <w:t xml:space="preserve">τους κατοίκους </w:t>
      </w:r>
      <w:r w:rsidR="47AC2B35" w:rsidRPr="00391095">
        <w:rPr>
          <w:sz w:val="24"/>
          <w:szCs w:val="24"/>
          <w:lang w:val="el-GR"/>
        </w:rPr>
        <w:t>2</w:t>
      </w:r>
      <w:r w:rsidR="761E286B" w:rsidRPr="00391095">
        <w:rPr>
          <w:sz w:val="24"/>
          <w:szCs w:val="24"/>
          <w:lang w:val="el-GR"/>
        </w:rPr>
        <w:t>77</w:t>
      </w:r>
      <w:r w:rsidR="47AC2B35" w:rsidRPr="00391095">
        <w:rPr>
          <w:sz w:val="24"/>
          <w:szCs w:val="24"/>
          <w:lang w:val="el-GR"/>
        </w:rPr>
        <w:t xml:space="preserve"> </w:t>
      </w:r>
      <w:hyperlink r:id="rId9">
        <w:r w:rsidR="47AC2B35" w:rsidRPr="00391095">
          <w:rPr>
            <w:rStyle w:val="-"/>
            <w:sz w:val="24"/>
            <w:szCs w:val="24"/>
            <w:lang w:val="el-GR"/>
          </w:rPr>
          <w:t>Δήμ</w:t>
        </w:r>
        <w:r w:rsidR="7D7F7E78" w:rsidRPr="00391095">
          <w:rPr>
            <w:rStyle w:val="-"/>
            <w:sz w:val="24"/>
            <w:szCs w:val="24"/>
            <w:lang w:val="el-GR"/>
          </w:rPr>
          <w:t>ων</w:t>
        </w:r>
      </w:hyperlink>
      <w:r w:rsidR="47AC2B35" w:rsidRPr="00391095">
        <w:rPr>
          <w:sz w:val="24"/>
          <w:szCs w:val="24"/>
          <w:lang w:val="el-GR"/>
        </w:rPr>
        <w:t xml:space="preserve"> της χώρας</w:t>
      </w:r>
      <w:r w:rsidR="00210B29" w:rsidRPr="00391095">
        <w:rPr>
          <w:sz w:val="24"/>
          <w:szCs w:val="24"/>
          <w:lang w:val="el-GR"/>
        </w:rPr>
        <w:t xml:space="preserve"> ύστερα από Κοινή Υπουργική Απόφαση</w:t>
      </w:r>
      <w:r w:rsidR="00EBADE9" w:rsidRPr="00391095">
        <w:rPr>
          <w:sz w:val="24"/>
          <w:szCs w:val="24"/>
          <w:lang w:val="el-GR"/>
        </w:rPr>
        <w:t xml:space="preserve"> </w:t>
      </w:r>
      <w:r w:rsidR="00EBADE9" w:rsidRPr="00D01D23">
        <w:rPr>
          <w:sz w:val="24"/>
          <w:szCs w:val="24"/>
          <w:lang w:val="el-GR"/>
        </w:rPr>
        <w:t xml:space="preserve">(ΦΕΚ </w:t>
      </w:r>
      <w:r w:rsidR="000F6068" w:rsidRPr="00D01D23">
        <w:rPr>
          <w:sz w:val="24"/>
          <w:szCs w:val="24"/>
          <w:lang w:val="el-GR"/>
        </w:rPr>
        <w:t>Β’ 1460</w:t>
      </w:r>
      <w:r w:rsidR="00EBADE9" w:rsidRPr="00D01D23">
        <w:rPr>
          <w:sz w:val="24"/>
          <w:szCs w:val="24"/>
          <w:lang w:val="el-GR"/>
        </w:rPr>
        <w:t>)</w:t>
      </w:r>
      <w:r w:rsidR="00EBADE9" w:rsidRPr="00391095">
        <w:rPr>
          <w:sz w:val="24"/>
          <w:szCs w:val="24"/>
          <w:lang w:val="el-GR"/>
        </w:rPr>
        <w:t xml:space="preserve"> τ</w:t>
      </w:r>
      <w:r w:rsidR="00E14A3E" w:rsidRPr="00391095">
        <w:rPr>
          <w:sz w:val="24"/>
          <w:szCs w:val="24"/>
          <w:lang w:val="el-GR"/>
        </w:rPr>
        <w:t>ων Υπουργ</w:t>
      </w:r>
      <w:r w:rsidR="00210B29" w:rsidRPr="00391095">
        <w:rPr>
          <w:sz w:val="24"/>
          <w:szCs w:val="24"/>
          <w:lang w:val="el-GR"/>
        </w:rPr>
        <w:t>ών</w:t>
      </w:r>
      <w:r w:rsidR="00E14A3E" w:rsidRPr="00391095">
        <w:rPr>
          <w:sz w:val="24"/>
          <w:szCs w:val="24"/>
          <w:lang w:val="el-GR"/>
        </w:rPr>
        <w:t xml:space="preserve"> </w:t>
      </w:r>
      <w:r w:rsidR="00ED7F7F" w:rsidRPr="00391095">
        <w:rPr>
          <w:sz w:val="24"/>
          <w:szCs w:val="24"/>
          <w:lang w:val="el-GR"/>
        </w:rPr>
        <w:t xml:space="preserve">Εσωτερικών Νίκης Κεραμέως, </w:t>
      </w:r>
      <w:r w:rsidR="00E14A3E" w:rsidRPr="00391095">
        <w:rPr>
          <w:sz w:val="24"/>
          <w:szCs w:val="24"/>
          <w:lang w:val="el-GR"/>
        </w:rPr>
        <w:t xml:space="preserve">Ψηφιακής Διακυβέρνησης </w:t>
      </w:r>
      <w:r w:rsidR="00466B17" w:rsidRPr="00391095">
        <w:rPr>
          <w:sz w:val="24"/>
          <w:szCs w:val="24"/>
          <w:lang w:val="el-GR"/>
        </w:rPr>
        <w:t>Δημήτρη Παπαστεργίου</w:t>
      </w:r>
      <w:r w:rsidR="00D35A6D" w:rsidRPr="00391095">
        <w:rPr>
          <w:sz w:val="24"/>
          <w:szCs w:val="24"/>
          <w:lang w:val="el-GR"/>
        </w:rPr>
        <w:t xml:space="preserve"> και του Αναπληρωτή Υπουργού Εσωτερικών Θοδωρή Λιβάνιου.</w:t>
      </w:r>
    </w:p>
    <w:p w14:paraId="2B548D84" w14:textId="70F23DBA" w:rsidR="00B3187F" w:rsidRPr="00391095" w:rsidRDefault="00B3187F" w:rsidP="6059909D">
      <w:pPr>
        <w:spacing w:line="360" w:lineRule="auto"/>
        <w:jc w:val="both"/>
        <w:rPr>
          <w:sz w:val="24"/>
          <w:szCs w:val="24"/>
          <w:lang w:val="el-GR"/>
        </w:rPr>
      </w:pPr>
      <w:r w:rsidRPr="00391095">
        <w:rPr>
          <w:sz w:val="24"/>
          <w:szCs w:val="24"/>
          <w:lang w:val="el-GR"/>
        </w:rPr>
        <w:t>Μέσα από μια ιδιαίτερα απλή διαδικασία, οι ενδιαφερόμενοι</w:t>
      </w:r>
      <w:r w:rsidR="4FB4229B" w:rsidRPr="00391095">
        <w:rPr>
          <w:sz w:val="24"/>
          <w:szCs w:val="24"/>
          <w:lang w:val="el-GR"/>
        </w:rPr>
        <w:t xml:space="preserve"> πολίτες</w:t>
      </w:r>
      <w:r w:rsidRPr="00391095">
        <w:rPr>
          <w:sz w:val="24"/>
          <w:szCs w:val="24"/>
          <w:lang w:val="el-GR"/>
        </w:rPr>
        <w:t xml:space="preserve"> μπορούν να υποβάλλουν ηλεκτρονικά την αίτησή τους και να παραλάβουν </w:t>
      </w:r>
      <w:r w:rsidR="00D35A6D" w:rsidRPr="00391095">
        <w:rPr>
          <w:sz w:val="24"/>
          <w:szCs w:val="24"/>
          <w:lang w:val="el-GR"/>
        </w:rPr>
        <w:t>την βεβαίωση</w:t>
      </w:r>
      <w:r w:rsidR="012FDF40" w:rsidRPr="00391095">
        <w:rPr>
          <w:sz w:val="24"/>
          <w:szCs w:val="24"/>
          <w:lang w:val="el-GR"/>
        </w:rPr>
        <w:t xml:space="preserve"> στη</w:t>
      </w:r>
      <w:r w:rsidRPr="00391095">
        <w:rPr>
          <w:sz w:val="24"/>
          <w:szCs w:val="24"/>
          <w:lang w:val="el-GR"/>
        </w:rPr>
        <w:t xml:space="preserve"> </w:t>
      </w:r>
      <w:r w:rsidR="1F707721" w:rsidRPr="00391095">
        <w:rPr>
          <w:sz w:val="24"/>
          <w:szCs w:val="24"/>
          <w:lang w:val="el-GR"/>
        </w:rPr>
        <w:t>Θ</w:t>
      </w:r>
      <w:r w:rsidRPr="00391095">
        <w:rPr>
          <w:sz w:val="24"/>
          <w:szCs w:val="24"/>
          <w:lang w:val="el-GR"/>
        </w:rPr>
        <w:t xml:space="preserve">υρίδα </w:t>
      </w:r>
      <w:r w:rsidR="46AAF77B" w:rsidRPr="00391095">
        <w:rPr>
          <w:sz w:val="24"/>
          <w:szCs w:val="24"/>
          <w:lang w:val="el-GR"/>
        </w:rPr>
        <w:t xml:space="preserve">του πολίτη </w:t>
      </w:r>
      <w:r w:rsidRPr="00391095">
        <w:rPr>
          <w:sz w:val="24"/>
          <w:szCs w:val="24"/>
          <w:lang w:val="el-GR"/>
        </w:rPr>
        <w:t>στο</w:t>
      </w:r>
      <w:r w:rsidR="3C8124E6" w:rsidRPr="00391095">
        <w:rPr>
          <w:sz w:val="24"/>
          <w:szCs w:val="24"/>
          <w:lang w:val="el-GR"/>
        </w:rPr>
        <w:t xml:space="preserve"> </w:t>
      </w:r>
      <w:r w:rsidRPr="00391095">
        <w:rPr>
          <w:sz w:val="24"/>
          <w:szCs w:val="24"/>
          <w:lang w:val="el-GR"/>
        </w:rPr>
        <w:t>gov.gr, εύκολα και χωρίς περιττή γραφειοκρατία.</w:t>
      </w:r>
      <w:r w:rsidR="00D35A6D" w:rsidRPr="00391095">
        <w:rPr>
          <w:sz w:val="24"/>
          <w:szCs w:val="24"/>
          <w:lang w:val="el-GR"/>
        </w:rPr>
        <w:t xml:space="preserve"> Η βεβαίωση εκδίδεται από τον Δήμο</w:t>
      </w:r>
      <w:r w:rsidR="12BB099C" w:rsidRPr="00391095">
        <w:rPr>
          <w:sz w:val="24"/>
          <w:szCs w:val="24"/>
          <w:lang w:val="el-GR"/>
        </w:rPr>
        <w:t>,</w:t>
      </w:r>
      <w:r w:rsidR="00D35A6D" w:rsidRPr="00391095">
        <w:rPr>
          <w:sz w:val="24"/>
          <w:szCs w:val="24"/>
          <w:lang w:val="el-GR"/>
        </w:rPr>
        <w:t xml:space="preserve"> όπου υπάγεται η διεύθυνση κατοικίας εντός 10 ημερών. Στην περίπτωση που παρέλθει η προθεσμία και δεν υπάρχει απάντηση, οι πολ</w:t>
      </w:r>
      <w:r w:rsidR="00453CF1" w:rsidRPr="00391095">
        <w:rPr>
          <w:sz w:val="24"/>
          <w:szCs w:val="24"/>
          <w:lang w:val="el-GR"/>
        </w:rPr>
        <w:t>ί</w:t>
      </w:r>
      <w:r w:rsidR="00D35A6D" w:rsidRPr="00391095">
        <w:rPr>
          <w:sz w:val="24"/>
          <w:szCs w:val="24"/>
          <w:lang w:val="el-GR"/>
        </w:rPr>
        <w:t>τες</w:t>
      </w:r>
      <w:r w:rsidR="00453CF1" w:rsidRPr="00391095">
        <w:rPr>
          <w:sz w:val="24"/>
          <w:szCs w:val="24"/>
          <w:lang w:val="el-GR"/>
        </w:rPr>
        <w:t xml:space="preserve"> </w:t>
      </w:r>
      <w:r w:rsidR="00D35A6D" w:rsidRPr="00391095">
        <w:rPr>
          <w:sz w:val="24"/>
          <w:szCs w:val="24"/>
          <w:lang w:val="el-GR"/>
        </w:rPr>
        <w:t xml:space="preserve">έχουν πλέον τη δυνατότητα να </w:t>
      </w:r>
      <w:r w:rsidR="00453CF1" w:rsidRPr="00391095">
        <w:rPr>
          <w:sz w:val="24"/>
          <w:szCs w:val="24"/>
          <w:lang w:val="el-GR"/>
        </w:rPr>
        <w:t>εκδώσουν</w:t>
      </w:r>
      <w:r w:rsidR="00D35A6D" w:rsidRPr="00391095">
        <w:rPr>
          <w:sz w:val="24"/>
          <w:szCs w:val="24"/>
          <w:lang w:val="el-GR"/>
        </w:rPr>
        <w:t xml:space="preserve"> μόνοι τους τη</w:t>
      </w:r>
      <w:r w:rsidR="00453CF1" w:rsidRPr="00391095">
        <w:rPr>
          <w:sz w:val="24"/>
          <w:szCs w:val="24"/>
          <w:lang w:val="el-GR"/>
        </w:rPr>
        <w:t>ν</w:t>
      </w:r>
      <w:r w:rsidR="00D35A6D" w:rsidRPr="00391095">
        <w:rPr>
          <w:sz w:val="24"/>
          <w:szCs w:val="24"/>
          <w:lang w:val="el-GR"/>
        </w:rPr>
        <w:t xml:space="preserve"> βεβαίωση </w:t>
      </w:r>
      <w:r w:rsidR="00D35A6D" w:rsidRPr="00391095">
        <w:rPr>
          <w:sz w:val="24"/>
          <w:szCs w:val="24"/>
          <w:lang w:val="en-US"/>
        </w:rPr>
        <w:t>online</w:t>
      </w:r>
      <w:r w:rsidR="00D35A6D" w:rsidRPr="00391095">
        <w:rPr>
          <w:sz w:val="24"/>
          <w:szCs w:val="24"/>
          <w:lang w:val="el-GR"/>
        </w:rPr>
        <w:t xml:space="preserve"> από το </w:t>
      </w:r>
      <w:r w:rsidR="00D35A6D" w:rsidRPr="00391095">
        <w:rPr>
          <w:sz w:val="24"/>
          <w:szCs w:val="24"/>
          <w:lang w:val="en-US"/>
        </w:rPr>
        <w:t>gov</w:t>
      </w:r>
      <w:r w:rsidR="00D35A6D" w:rsidRPr="00391095">
        <w:rPr>
          <w:sz w:val="24"/>
          <w:szCs w:val="24"/>
          <w:lang w:val="el-GR"/>
        </w:rPr>
        <w:t>.gr.</w:t>
      </w:r>
    </w:p>
    <w:p w14:paraId="15B34C4F" w14:textId="51597BE1" w:rsidR="00B3187F" w:rsidRPr="00391095" w:rsidRDefault="00210B29" w:rsidP="6059909D">
      <w:pPr>
        <w:spacing w:line="360" w:lineRule="auto"/>
        <w:jc w:val="both"/>
        <w:rPr>
          <w:sz w:val="24"/>
          <w:szCs w:val="24"/>
          <w:lang w:val="el-GR"/>
        </w:rPr>
      </w:pPr>
      <w:r w:rsidRPr="00391095">
        <w:rPr>
          <w:sz w:val="24"/>
          <w:szCs w:val="24"/>
          <w:lang w:val="el-GR"/>
        </w:rPr>
        <w:t xml:space="preserve">Η υπηρεσία είναι προσβάσιμη </w:t>
      </w:r>
      <w:r w:rsidR="17CDA5DA" w:rsidRPr="00391095">
        <w:rPr>
          <w:sz w:val="24"/>
          <w:szCs w:val="24"/>
          <w:lang w:val="el-GR"/>
        </w:rPr>
        <w:t>είτε απευθείας στο</w:t>
      </w:r>
      <w:r w:rsidRPr="00391095">
        <w:rPr>
          <w:sz w:val="24"/>
          <w:szCs w:val="24"/>
          <w:lang w:val="el-GR"/>
        </w:rPr>
        <w:t xml:space="preserve"> </w:t>
      </w:r>
      <w:hyperlink r:id="rId10">
        <w:r w:rsidRPr="00391095">
          <w:rPr>
            <w:rStyle w:val="-"/>
            <w:sz w:val="24"/>
            <w:szCs w:val="24"/>
            <w:lang w:val="el-GR"/>
          </w:rPr>
          <w:t>g</w:t>
        </w:r>
        <w:r w:rsidRPr="00391095">
          <w:rPr>
            <w:rStyle w:val="-"/>
            <w:sz w:val="24"/>
            <w:szCs w:val="24"/>
            <w:lang w:val="el-GR"/>
          </w:rPr>
          <w:t>ov.gr</w:t>
        </w:r>
      </w:hyperlink>
      <w:r w:rsidR="7462B277" w:rsidRPr="00391095">
        <w:rPr>
          <w:sz w:val="24"/>
          <w:szCs w:val="24"/>
          <w:lang w:val="el-GR"/>
        </w:rPr>
        <w:t>, είτε</w:t>
      </w:r>
      <w:r w:rsidRPr="00391095">
        <w:rPr>
          <w:sz w:val="24"/>
          <w:szCs w:val="24"/>
          <w:lang w:val="el-GR"/>
        </w:rPr>
        <w:t xml:space="preserve"> στην ενότητα «</w:t>
      </w:r>
      <w:r w:rsidR="00453CF1" w:rsidRPr="00391095">
        <w:rPr>
          <w:sz w:val="24"/>
          <w:szCs w:val="24"/>
          <w:lang w:val="el-GR"/>
        </w:rPr>
        <w:t>Πολίτης και</w:t>
      </w:r>
      <w:r w:rsidR="000F6068" w:rsidRPr="00391095">
        <w:rPr>
          <w:sz w:val="24"/>
          <w:szCs w:val="24"/>
          <w:lang w:val="el-GR"/>
        </w:rPr>
        <w:t xml:space="preserve"> </w:t>
      </w:r>
      <w:r w:rsidR="00453CF1" w:rsidRPr="00391095">
        <w:rPr>
          <w:sz w:val="24"/>
          <w:szCs w:val="24"/>
          <w:lang w:val="el-GR"/>
        </w:rPr>
        <w:t>καθημερινότητα</w:t>
      </w:r>
      <w:r w:rsidRPr="00391095">
        <w:rPr>
          <w:sz w:val="24"/>
          <w:szCs w:val="24"/>
          <w:lang w:val="el-GR"/>
        </w:rPr>
        <w:t>» και την υποενότητα «</w:t>
      </w:r>
      <w:r w:rsidR="00453CF1" w:rsidRPr="00391095">
        <w:rPr>
          <w:sz w:val="24"/>
          <w:szCs w:val="24"/>
          <w:lang w:val="el-GR"/>
        </w:rPr>
        <w:t>Διεύθυνση κατοικίας και επικοινωνίας</w:t>
      </w:r>
      <w:r w:rsidRPr="00391095">
        <w:rPr>
          <w:sz w:val="24"/>
          <w:szCs w:val="24"/>
          <w:lang w:val="el-GR"/>
        </w:rPr>
        <w:t xml:space="preserve">». </w:t>
      </w:r>
    </w:p>
    <w:p w14:paraId="161794C2" w14:textId="5EAD0BF1" w:rsidR="004D2F75" w:rsidRPr="00391095" w:rsidRDefault="00B24405" w:rsidP="6059909D">
      <w:pPr>
        <w:spacing w:line="360" w:lineRule="auto"/>
        <w:rPr>
          <w:sz w:val="24"/>
          <w:szCs w:val="24"/>
          <w:lang w:val="el-GR"/>
        </w:rPr>
      </w:pPr>
      <w:r w:rsidRPr="00391095">
        <w:rPr>
          <w:sz w:val="24"/>
          <w:szCs w:val="24"/>
          <w:lang w:val="el-GR"/>
        </w:rPr>
        <w:t>Για την</w:t>
      </w:r>
      <w:r w:rsidR="009A3D3D" w:rsidRPr="00391095">
        <w:rPr>
          <w:sz w:val="24"/>
          <w:szCs w:val="24"/>
          <w:lang w:val="el-GR"/>
        </w:rPr>
        <w:t xml:space="preserve"> </w:t>
      </w:r>
      <w:r w:rsidR="005145B8" w:rsidRPr="00391095">
        <w:rPr>
          <w:sz w:val="24"/>
          <w:szCs w:val="24"/>
          <w:lang w:val="el-GR"/>
        </w:rPr>
        <w:t>υποβολή της αίτησης</w:t>
      </w:r>
      <w:r w:rsidR="009A3D3D" w:rsidRPr="00391095">
        <w:rPr>
          <w:sz w:val="24"/>
          <w:szCs w:val="24"/>
          <w:lang w:val="el-GR"/>
        </w:rPr>
        <w:t>:</w:t>
      </w:r>
    </w:p>
    <w:p w14:paraId="66CDE713" w14:textId="0D2B5B14" w:rsidR="003B7039" w:rsidRPr="00391095" w:rsidRDefault="004D2F75" w:rsidP="6059909D">
      <w:pPr>
        <w:pStyle w:val="a6"/>
        <w:numPr>
          <w:ilvl w:val="0"/>
          <w:numId w:val="5"/>
        </w:numPr>
        <w:spacing w:line="360" w:lineRule="auto"/>
        <w:jc w:val="both"/>
        <w:rPr>
          <w:sz w:val="24"/>
          <w:szCs w:val="24"/>
          <w:lang w:val="el-GR"/>
        </w:rPr>
      </w:pPr>
      <w:r w:rsidRPr="00391095">
        <w:rPr>
          <w:sz w:val="24"/>
          <w:szCs w:val="24"/>
          <w:lang w:val="el-GR"/>
        </w:rPr>
        <w:t>Ο</w:t>
      </w:r>
      <w:r w:rsidR="00B3187F" w:rsidRPr="00391095">
        <w:rPr>
          <w:sz w:val="24"/>
          <w:szCs w:val="24"/>
          <w:lang w:val="el-GR"/>
        </w:rPr>
        <w:t>ι</w:t>
      </w:r>
      <w:r w:rsidRPr="00391095">
        <w:rPr>
          <w:sz w:val="24"/>
          <w:szCs w:val="24"/>
          <w:lang w:val="el-GR"/>
        </w:rPr>
        <w:t xml:space="preserve"> πολ</w:t>
      </w:r>
      <w:r w:rsidR="00B3187F" w:rsidRPr="00391095">
        <w:rPr>
          <w:sz w:val="24"/>
          <w:szCs w:val="24"/>
          <w:lang w:val="el-GR"/>
        </w:rPr>
        <w:t>ίτες</w:t>
      </w:r>
      <w:r w:rsidRPr="00391095">
        <w:rPr>
          <w:sz w:val="24"/>
          <w:szCs w:val="24"/>
          <w:lang w:val="el-GR"/>
        </w:rPr>
        <w:t xml:space="preserve"> συνδέ</w:t>
      </w:r>
      <w:r w:rsidR="00B3187F" w:rsidRPr="00391095">
        <w:rPr>
          <w:sz w:val="24"/>
          <w:szCs w:val="24"/>
          <w:lang w:val="el-GR"/>
        </w:rPr>
        <w:t>ονται</w:t>
      </w:r>
      <w:r w:rsidRPr="00391095">
        <w:rPr>
          <w:sz w:val="24"/>
          <w:szCs w:val="24"/>
          <w:lang w:val="el-GR"/>
        </w:rPr>
        <w:t xml:space="preserve"> με τους προσωπικούς κωδικούς πρόσβασ</w:t>
      </w:r>
      <w:r w:rsidR="00964E42" w:rsidRPr="00964E42">
        <w:rPr>
          <w:sz w:val="24"/>
          <w:szCs w:val="24"/>
          <w:lang w:val="el-GR"/>
        </w:rPr>
        <w:t>ή</w:t>
      </w:r>
      <w:r w:rsidRPr="00391095">
        <w:rPr>
          <w:sz w:val="24"/>
          <w:szCs w:val="24"/>
          <w:lang w:val="el-GR"/>
        </w:rPr>
        <w:t>ς του</w:t>
      </w:r>
      <w:r w:rsidR="00964E42" w:rsidRPr="00964E42">
        <w:rPr>
          <w:sz w:val="24"/>
          <w:szCs w:val="24"/>
          <w:lang w:val="el-GR"/>
        </w:rPr>
        <w:t>ς</w:t>
      </w:r>
      <w:r w:rsidRPr="00391095">
        <w:rPr>
          <w:sz w:val="24"/>
          <w:szCs w:val="24"/>
          <w:lang w:val="el-GR"/>
        </w:rPr>
        <w:t xml:space="preserve"> στο </w:t>
      </w:r>
      <w:proofErr w:type="spellStart"/>
      <w:r w:rsidRPr="00391095">
        <w:rPr>
          <w:sz w:val="24"/>
          <w:szCs w:val="24"/>
          <w:lang w:val="el-GR"/>
        </w:rPr>
        <w:t>T</w:t>
      </w:r>
      <w:r w:rsidR="6FD477D7" w:rsidRPr="00391095">
        <w:rPr>
          <w:sz w:val="24"/>
          <w:szCs w:val="24"/>
          <w:lang w:val="el-GR"/>
        </w:rPr>
        <w:t>axi</w:t>
      </w:r>
      <w:r w:rsidRPr="00391095">
        <w:rPr>
          <w:sz w:val="24"/>
          <w:szCs w:val="24"/>
          <w:lang w:val="el-GR"/>
        </w:rPr>
        <w:t>s</w:t>
      </w:r>
      <w:r w:rsidR="76C6D7D1" w:rsidRPr="00391095">
        <w:rPr>
          <w:sz w:val="24"/>
          <w:szCs w:val="24"/>
          <w:lang w:val="el-GR"/>
        </w:rPr>
        <w:t>N</w:t>
      </w:r>
      <w:r w:rsidRPr="00391095">
        <w:rPr>
          <w:sz w:val="24"/>
          <w:szCs w:val="24"/>
          <w:lang w:val="el-GR"/>
        </w:rPr>
        <w:t>et</w:t>
      </w:r>
      <w:proofErr w:type="spellEnd"/>
      <w:r w:rsidR="003B7039" w:rsidRPr="00391095">
        <w:rPr>
          <w:sz w:val="24"/>
          <w:szCs w:val="24"/>
          <w:lang w:val="el-GR"/>
        </w:rPr>
        <w:t>.</w:t>
      </w:r>
    </w:p>
    <w:p w14:paraId="57E28289" w14:textId="703340FA" w:rsidR="00387BD6" w:rsidRPr="00391095" w:rsidRDefault="003B7039" w:rsidP="6059909D">
      <w:pPr>
        <w:pStyle w:val="a6"/>
        <w:numPr>
          <w:ilvl w:val="0"/>
          <w:numId w:val="5"/>
        </w:numPr>
        <w:spacing w:line="360" w:lineRule="auto"/>
        <w:jc w:val="both"/>
        <w:rPr>
          <w:sz w:val="24"/>
          <w:szCs w:val="24"/>
          <w:lang w:val="el-GR"/>
        </w:rPr>
      </w:pPr>
      <w:r w:rsidRPr="00391095">
        <w:rPr>
          <w:sz w:val="24"/>
          <w:szCs w:val="24"/>
          <w:lang w:val="el-GR"/>
        </w:rPr>
        <w:t>Καταχωρίζ</w:t>
      </w:r>
      <w:r w:rsidR="00B3187F" w:rsidRPr="00391095">
        <w:rPr>
          <w:sz w:val="24"/>
          <w:szCs w:val="24"/>
          <w:lang w:val="el-GR"/>
        </w:rPr>
        <w:t>ουν</w:t>
      </w:r>
      <w:r w:rsidRPr="00391095">
        <w:rPr>
          <w:sz w:val="24"/>
          <w:szCs w:val="24"/>
          <w:lang w:val="el-GR"/>
        </w:rPr>
        <w:t xml:space="preserve"> ή επιβεβαιών</w:t>
      </w:r>
      <w:r w:rsidR="00B3187F" w:rsidRPr="00391095">
        <w:rPr>
          <w:sz w:val="24"/>
          <w:szCs w:val="24"/>
          <w:lang w:val="el-GR"/>
        </w:rPr>
        <w:t>ουν</w:t>
      </w:r>
      <w:r w:rsidRPr="00391095">
        <w:rPr>
          <w:sz w:val="24"/>
          <w:szCs w:val="24"/>
          <w:lang w:val="el-GR"/>
        </w:rPr>
        <w:t xml:space="preserve"> στην εφαρμογή τα στοιχεία που απαιτούνται</w:t>
      </w:r>
      <w:r w:rsidR="00387BD6" w:rsidRPr="00391095">
        <w:rPr>
          <w:sz w:val="24"/>
          <w:szCs w:val="24"/>
          <w:lang w:val="el-GR"/>
        </w:rPr>
        <w:t>, επισυνάπτ</w:t>
      </w:r>
      <w:r w:rsidR="00B3187F" w:rsidRPr="00391095">
        <w:rPr>
          <w:sz w:val="24"/>
          <w:szCs w:val="24"/>
          <w:lang w:val="el-GR"/>
        </w:rPr>
        <w:t xml:space="preserve">ουν </w:t>
      </w:r>
      <w:r w:rsidR="00387BD6" w:rsidRPr="00391095">
        <w:rPr>
          <w:sz w:val="24"/>
          <w:szCs w:val="24"/>
          <w:lang w:val="el-GR"/>
        </w:rPr>
        <w:t xml:space="preserve">τα απαραίτητα δικαιολογητικά </w:t>
      </w:r>
      <w:r w:rsidRPr="00391095">
        <w:rPr>
          <w:sz w:val="24"/>
          <w:szCs w:val="24"/>
          <w:lang w:val="el-GR"/>
        </w:rPr>
        <w:t>και υποβάλλ</w:t>
      </w:r>
      <w:r w:rsidR="00B3187F" w:rsidRPr="00391095">
        <w:rPr>
          <w:sz w:val="24"/>
          <w:szCs w:val="24"/>
          <w:lang w:val="el-GR"/>
        </w:rPr>
        <w:t xml:space="preserve">ουν </w:t>
      </w:r>
      <w:r w:rsidR="00387BD6" w:rsidRPr="00391095">
        <w:rPr>
          <w:sz w:val="24"/>
          <w:szCs w:val="24"/>
          <w:lang w:val="el-GR"/>
        </w:rPr>
        <w:t>την αίτησή του</w:t>
      </w:r>
      <w:r w:rsidR="763454D7" w:rsidRPr="00391095">
        <w:rPr>
          <w:sz w:val="24"/>
          <w:szCs w:val="24"/>
          <w:lang w:val="el-GR"/>
        </w:rPr>
        <w:t>ς</w:t>
      </w:r>
      <w:r w:rsidR="00387BD6" w:rsidRPr="00391095">
        <w:rPr>
          <w:sz w:val="24"/>
          <w:szCs w:val="24"/>
          <w:lang w:val="el-GR"/>
        </w:rPr>
        <w:t>.</w:t>
      </w:r>
    </w:p>
    <w:p w14:paraId="46977AE0" w14:textId="753CEA62" w:rsidR="004D2F75" w:rsidRPr="00391095" w:rsidRDefault="003B7039" w:rsidP="6059909D">
      <w:pPr>
        <w:pStyle w:val="a6"/>
        <w:numPr>
          <w:ilvl w:val="0"/>
          <w:numId w:val="5"/>
        </w:numPr>
        <w:spacing w:line="360" w:lineRule="auto"/>
        <w:jc w:val="both"/>
        <w:rPr>
          <w:sz w:val="24"/>
          <w:szCs w:val="24"/>
          <w:lang w:val="el-GR"/>
        </w:rPr>
      </w:pPr>
      <w:r w:rsidRPr="00391095">
        <w:rPr>
          <w:sz w:val="24"/>
          <w:szCs w:val="24"/>
          <w:lang w:val="el-GR"/>
        </w:rPr>
        <w:lastRenderedPageBreak/>
        <w:t>Με την υποβολή</w:t>
      </w:r>
      <w:r w:rsidR="00EF1AA3" w:rsidRPr="00391095">
        <w:rPr>
          <w:sz w:val="24"/>
          <w:szCs w:val="24"/>
          <w:lang w:val="el-GR"/>
        </w:rPr>
        <w:t xml:space="preserve">, η αίτηση </w:t>
      </w:r>
      <w:r w:rsidRPr="00391095">
        <w:rPr>
          <w:sz w:val="24"/>
          <w:szCs w:val="24"/>
          <w:lang w:val="el-GR"/>
        </w:rPr>
        <w:t xml:space="preserve">αποστέλλεται ηλεκτρονικά στην </w:t>
      </w:r>
      <w:r w:rsidR="00387BD6" w:rsidRPr="00391095">
        <w:rPr>
          <w:sz w:val="24"/>
          <w:szCs w:val="24"/>
          <w:lang w:val="el-GR"/>
        </w:rPr>
        <w:t xml:space="preserve">Θυρίδα </w:t>
      </w:r>
      <w:r w:rsidR="00453CF1" w:rsidRPr="00391095">
        <w:rPr>
          <w:sz w:val="24"/>
          <w:szCs w:val="24"/>
          <w:lang w:val="el-GR"/>
        </w:rPr>
        <w:t>του Δήμου που βρίσκεται η διεύθυνση κατοικίας</w:t>
      </w:r>
      <w:r w:rsidRPr="00391095">
        <w:rPr>
          <w:sz w:val="24"/>
          <w:szCs w:val="24"/>
          <w:lang w:val="el-GR"/>
        </w:rPr>
        <w:t>,</w:t>
      </w:r>
      <w:r w:rsidR="00F24371" w:rsidRPr="00391095">
        <w:rPr>
          <w:sz w:val="24"/>
          <w:szCs w:val="24"/>
          <w:lang w:val="el-GR"/>
        </w:rPr>
        <w:t xml:space="preserve"> </w:t>
      </w:r>
      <w:r w:rsidRPr="00391095">
        <w:rPr>
          <w:sz w:val="24"/>
          <w:szCs w:val="24"/>
          <w:lang w:val="el-GR"/>
        </w:rPr>
        <w:t>για έλεγχο και ολοκλήρωση της διαδικασίας</w:t>
      </w:r>
      <w:r w:rsidR="00453CF1" w:rsidRPr="00391095">
        <w:rPr>
          <w:sz w:val="24"/>
          <w:szCs w:val="24"/>
          <w:lang w:val="el-GR"/>
        </w:rPr>
        <w:t xml:space="preserve"> εντός 10 ημερών.</w:t>
      </w:r>
    </w:p>
    <w:p w14:paraId="6C4B48C3" w14:textId="0BA9C916" w:rsidR="00453CF1" w:rsidRPr="00D01D23" w:rsidRDefault="00453CF1" w:rsidP="6059909D">
      <w:pPr>
        <w:pStyle w:val="a6"/>
        <w:numPr>
          <w:ilvl w:val="0"/>
          <w:numId w:val="5"/>
        </w:numPr>
        <w:spacing w:line="360" w:lineRule="auto"/>
        <w:jc w:val="both"/>
        <w:rPr>
          <w:sz w:val="24"/>
          <w:szCs w:val="24"/>
          <w:lang w:val="el-GR"/>
        </w:rPr>
      </w:pPr>
      <w:r w:rsidRPr="00391095">
        <w:rPr>
          <w:sz w:val="24"/>
          <w:szCs w:val="24"/>
          <w:lang w:val="el-GR"/>
        </w:rPr>
        <w:t xml:space="preserve">Αν παρέλθει το χρονικό διάστημα των 10 ημερών χωρίς απάντηση, οι πολίτες μπορούν να εκδώσουν </w:t>
      </w:r>
      <w:r w:rsidRPr="00391095">
        <w:rPr>
          <w:sz w:val="24"/>
          <w:szCs w:val="24"/>
          <w:lang w:val="en-US"/>
        </w:rPr>
        <w:t>online</w:t>
      </w:r>
      <w:r w:rsidRPr="00391095">
        <w:rPr>
          <w:sz w:val="24"/>
          <w:szCs w:val="24"/>
          <w:lang w:val="el-GR"/>
        </w:rPr>
        <w:t xml:space="preserve"> την βεβαίωση μέσω του </w:t>
      </w:r>
      <w:r w:rsidRPr="00391095">
        <w:rPr>
          <w:sz w:val="24"/>
          <w:szCs w:val="24"/>
          <w:lang w:val="en-US"/>
        </w:rPr>
        <w:t>gov</w:t>
      </w:r>
      <w:r w:rsidRPr="00391095">
        <w:rPr>
          <w:sz w:val="24"/>
          <w:szCs w:val="24"/>
          <w:lang w:val="el-GR"/>
        </w:rPr>
        <w:t>.gr</w:t>
      </w:r>
      <w:r w:rsidR="000F6068" w:rsidRPr="00391095">
        <w:rPr>
          <w:sz w:val="24"/>
          <w:szCs w:val="24"/>
          <w:lang w:val="el-GR"/>
        </w:rPr>
        <w:t xml:space="preserve">, </w:t>
      </w:r>
      <w:r w:rsidR="000F6068" w:rsidRPr="00D01D23">
        <w:rPr>
          <w:sz w:val="24"/>
          <w:szCs w:val="24"/>
          <w:lang w:val="el-GR"/>
        </w:rPr>
        <w:t>εφόσον πληρούνται οι προϋποθέσεις.</w:t>
      </w:r>
    </w:p>
    <w:p w14:paraId="39B48A14" w14:textId="23E13D76" w:rsidR="00B24405" w:rsidRPr="00391095" w:rsidRDefault="00B24405" w:rsidP="6059909D">
      <w:pPr>
        <w:spacing w:line="360" w:lineRule="auto"/>
        <w:jc w:val="both"/>
        <w:rPr>
          <w:sz w:val="24"/>
          <w:szCs w:val="24"/>
          <w:lang w:val="el-GR"/>
        </w:rPr>
      </w:pPr>
      <w:r w:rsidRPr="00391095">
        <w:rPr>
          <w:sz w:val="24"/>
          <w:szCs w:val="24"/>
          <w:lang w:val="el-GR"/>
        </w:rPr>
        <w:t>Με την ολοκλήρωση της διαδικασίας</w:t>
      </w:r>
      <w:r w:rsidR="7B8D1F5C" w:rsidRPr="00391095">
        <w:rPr>
          <w:sz w:val="24"/>
          <w:szCs w:val="24"/>
          <w:lang w:val="el-GR"/>
        </w:rPr>
        <w:t xml:space="preserve"> η βεβαίωση αποστέλλεται στη Θυρίδα του πολίτη στο </w:t>
      </w:r>
      <w:r w:rsidR="7B8D1F5C" w:rsidRPr="00391095">
        <w:rPr>
          <w:sz w:val="24"/>
          <w:szCs w:val="24"/>
          <w:lang w:val="en-US"/>
        </w:rPr>
        <w:t>gov</w:t>
      </w:r>
      <w:r w:rsidR="7B8D1F5C" w:rsidRPr="00391095">
        <w:rPr>
          <w:sz w:val="24"/>
          <w:szCs w:val="24"/>
          <w:lang w:val="el-GR"/>
        </w:rPr>
        <w:t>.</w:t>
      </w:r>
      <w:r w:rsidR="7B8D1F5C" w:rsidRPr="00391095">
        <w:rPr>
          <w:sz w:val="24"/>
          <w:szCs w:val="24"/>
          <w:lang w:val="en-US"/>
        </w:rPr>
        <w:t>gr</w:t>
      </w:r>
      <w:r w:rsidR="7B8D1F5C" w:rsidRPr="00391095">
        <w:rPr>
          <w:sz w:val="24"/>
          <w:szCs w:val="24"/>
          <w:lang w:val="el-GR"/>
        </w:rPr>
        <w:t xml:space="preserve"> και</w:t>
      </w:r>
      <w:r w:rsidRPr="00391095">
        <w:rPr>
          <w:sz w:val="24"/>
          <w:szCs w:val="24"/>
          <w:lang w:val="el-GR"/>
        </w:rPr>
        <w:t xml:space="preserve"> οι πολίτες ενημερώνονται με </w:t>
      </w:r>
      <w:r w:rsidRPr="00391095">
        <w:rPr>
          <w:sz w:val="24"/>
          <w:szCs w:val="24"/>
          <w:lang w:val="en-US"/>
        </w:rPr>
        <w:t>email</w:t>
      </w:r>
      <w:r w:rsidRPr="00391095">
        <w:rPr>
          <w:sz w:val="24"/>
          <w:szCs w:val="24"/>
          <w:lang w:val="el-GR"/>
        </w:rPr>
        <w:t xml:space="preserve"> </w:t>
      </w:r>
      <w:r w:rsidR="119185FA" w:rsidRPr="00391095">
        <w:rPr>
          <w:sz w:val="24"/>
          <w:szCs w:val="24"/>
          <w:lang w:val="el-GR"/>
        </w:rPr>
        <w:t xml:space="preserve">στην ηλεκτρονική διεύθυνση </w:t>
      </w:r>
      <w:r w:rsidRPr="00391095">
        <w:rPr>
          <w:sz w:val="24"/>
          <w:szCs w:val="24"/>
          <w:lang w:val="el-GR"/>
        </w:rPr>
        <w:t xml:space="preserve">και </w:t>
      </w:r>
      <w:r w:rsidR="4E209E47" w:rsidRPr="00391095">
        <w:rPr>
          <w:sz w:val="24"/>
          <w:szCs w:val="24"/>
          <w:lang w:val="el-GR"/>
        </w:rPr>
        <w:t>SMS</w:t>
      </w:r>
      <w:r w:rsidR="7AF3BF5F" w:rsidRPr="00391095">
        <w:rPr>
          <w:sz w:val="24"/>
          <w:szCs w:val="24"/>
          <w:lang w:val="el-GR"/>
        </w:rPr>
        <w:t xml:space="preserve"> στον αριθμό κινητού τηλεφώνου, που έχουν δηλώσει στο Εθνικό Μητρώο Επικοινωνίας, στο emep.gov.gr.</w:t>
      </w:r>
    </w:p>
    <w:p w14:paraId="5BFA5206" w14:textId="0F25692D" w:rsidR="0FF1B21E" w:rsidRPr="00391095" w:rsidRDefault="0FF1B21E" w:rsidP="6059909D">
      <w:pPr>
        <w:spacing w:line="360" w:lineRule="auto"/>
        <w:jc w:val="both"/>
        <w:rPr>
          <w:sz w:val="24"/>
          <w:szCs w:val="24"/>
          <w:lang w:val="el-GR"/>
        </w:rPr>
      </w:pPr>
      <w:r w:rsidRPr="00391095">
        <w:rPr>
          <w:sz w:val="24"/>
          <w:szCs w:val="24"/>
          <w:lang w:val="el-GR"/>
        </w:rPr>
        <w:t>Η βεβαίωση</w:t>
      </w:r>
      <w:r w:rsidR="691954B8" w:rsidRPr="00391095">
        <w:rPr>
          <w:sz w:val="24"/>
          <w:szCs w:val="24"/>
          <w:lang w:val="el-GR"/>
        </w:rPr>
        <w:t>,</w:t>
      </w:r>
      <w:r w:rsidRPr="00391095">
        <w:rPr>
          <w:sz w:val="24"/>
          <w:szCs w:val="24"/>
          <w:lang w:val="el-GR"/>
        </w:rPr>
        <w:t xml:space="preserve"> που εκδίδεται, φέρει τα χαρακτηριστικά εγκυρότητας του gov.gr, δηλαδή μοναδικό κωδικό αριθμό σε αλφαριθμητική μορφή και σε μορφή QR, καθώς και προηγμένη ηλεκτρονική υπογραφή του Υπουργείου Ψηφιακής Διακυβέρνησης και έχει ισχύ όταν διακινείται τόσο ως ηλεκτρονικό έγγραφο, όσο και ως έντυπο έγγραφο.</w:t>
      </w:r>
    </w:p>
    <w:p w14:paraId="0A0DBC02" w14:textId="072F5062" w:rsidR="00453CF1" w:rsidRPr="00391095" w:rsidRDefault="0FF1B21E" w:rsidP="6059909D">
      <w:pPr>
        <w:spacing w:after="0" w:line="360" w:lineRule="auto"/>
        <w:jc w:val="both"/>
        <w:rPr>
          <w:sz w:val="24"/>
          <w:szCs w:val="24"/>
          <w:lang w:val="el-GR"/>
        </w:rPr>
      </w:pPr>
      <w:r w:rsidRPr="00391095">
        <w:rPr>
          <w:sz w:val="24"/>
          <w:szCs w:val="24"/>
          <w:lang w:val="el-GR"/>
        </w:rPr>
        <w:t xml:space="preserve">Αξίζει να σημειωθεί ότι </w:t>
      </w:r>
      <w:r w:rsidR="71FA5A53" w:rsidRPr="00391095">
        <w:rPr>
          <w:sz w:val="24"/>
          <w:szCs w:val="24"/>
          <w:lang w:val="el-GR"/>
        </w:rPr>
        <w:t>σταδιακά θα ενταχθούν στο gov.gr και θα υποδέχονται αιτήσεις έκδοσης μόνιμης κατοικίας και οι υπόλοιποι Δήμοι της χώρας.</w:t>
      </w:r>
      <w:r w:rsidR="39D0AF77" w:rsidRPr="00391095">
        <w:rPr>
          <w:sz w:val="24"/>
          <w:szCs w:val="24"/>
          <w:lang w:val="el-GR"/>
        </w:rPr>
        <w:t xml:space="preserve"> </w:t>
      </w:r>
      <w:r w:rsidR="00453CF1" w:rsidRPr="00391095">
        <w:rPr>
          <w:sz w:val="24"/>
          <w:szCs w:val="24"/>
          <w:lang w:val="el-GR"/>
        </w:rPr>
        <w:t>Οι υποδομές και οι εφαρμογές έχουν ήδη δημιουργηθεί και για τους 322 Δήμους της χώρας.</w:t>
      </w:r>
    </w:p>
    <w:p w14:paraId="058AC04A" w14:textId="1DB4E6EE" w:rsidR="00125036" w:rsidRPr="00391095" w:rsidRDefault="00125036" w:rsidP="3B3BA678">
      <w:pPr>
        <w:spacing w:after="0" w:line="360" w:lineRule="auto"/>
        <w:jc w:val="both"/>
        <w:rPr>
          <w:sz w:val="24"/>
          <w:szCs w:val="24"/>
          <w:lang w:val="el-GR"/>
        </w:rPr>
      </w:pPr>
    </w:p>
    <w:p w14:paraId="5AEEB1DB" w14:textId="302C28A1" w:rsidR="00125036" w:rsidRPr="00391095" w:rsidRDefault="00125036" w:rsidP="6059909D">
      <w:pPr>
        <w:spacing w:after="0" w:line="360" w:lineRule="auto"/>
        <w:jc w:val="both"/>
        <w:rPr>
          <w:sz w:val="24"/>
          <w:szCs w:val="24"/>
          <w:lang w:val="el-GR"/>
        </w:rPr>
      </w:pPr>
      <w:r w:rsidRPr="00391095">
        <w:rPr>
          <w:sz w:val="24"/>
          <w:szCs w:val="24"/>
          <w:lang w:val="el-GR"/>
        </w:rPr>
        <w:t xml:space="preserve">Ο σχεδιασμός και η ανάπτυξη της υπηρεσίας έγινε από </w:t>
      </w:r>
      <w:r w:rsidR="00B24405" w:rsidRPr="00391095">
        <w:rPr>
          <w:sz w:val="24"/>
          <w:szCs w:val="24"/>
          <w:lang w:val="el-GR"/>
        </w:rPr>
        <w:t xml:space="preserve">την </w:t>
      </w:r>
      <w:r w:rsidR="00453CF1" w:rsidRPr="00391095">
        <w:rPr>
          <w:sz w:val="24"/>
          <w:szCs w:val="24"/>
          <w:lang w:val="el-GR"/>
        </w:rPr>
        <w:t>Κεντρική Ένωση Δήμων Ελλάδας</w:t>
      </w:r>
      <w:r w:rsidR="00B24405" w:rsidRPr="00391095">
        <w:rPr>
          <w:sz w:val="24"/>
          <w:szCs w:val="24"/>
          <w:lang w:val="el-GR"/>
        </w:rPr>
        <w:t xml:space="preserve">, το  </w:t>
      </w:r>
      <w:r w:rsidR="003B7039" w:rsidRPr="00391095">
        <w:rPr>
          <w:sz w:val="24"/>
          <w:szCs w:val="24"/>
          <w:lang w:val="el-GR"/>
        </w:rPr>
        <w:t xml:space="preserve">Υπουργείο </w:t>
      </w:r>
      <w:r w:rsidR="00453CF1" w:rsidRPr="00391095">
        <w:rPr>
          <w:sz w:val="24"/>
          <w:szCs w:val="24"/>
          <w:lang w:val="el-GR"/>
        </w:rPr>
        <w:t>Εσωτερικών</w:t>
      </w:r>
      <w:r w:rsidRPr="00391095">
        <w:rPr>
          <w:sz w:val="24"/>
          <w:szCs w:val="24"/>
          <w:lang w:val="el-GR"/>
        </w:rPr>
        <w:t xml:space="preserve">, τη Γενική Γραμματεία </w:t>
      </w:r>
      <w:r w:rsidR="003B7039" w:rsidRPr="00391095">
        <w:rPr>
          <w:sz w:val="24"/>
          <w:szCs w:val="24"/>
          <w:lang w:val="el-GR"/>
        </w:rPr>
        <w:t xml:space="preserve">Πληροφοριακών Συστημάτων και </w:t>
      </w:r>
      <w:r w:rsidRPr="00391095">
        <w:rPr>
          <w:sz w:val="24"/>
          <w:szCs w:val="24"/>
          <w:lang w:val="el-GR"/>
        </w:rPr>
        <w:t xml:space="preserve">Ψηφιακής Διακυβέρνησης </w:t>
      </w:r>
      <w:r w:rsidR="009A3D3D" w:rsidRPr="00391095">
        <w:rPr>
          <w:sz w:val="24"/>
          <w:szCs w:val="24"/>
          <w:lang w:val="el-GR"/>
        </w:rPr>
        <w:t xml:space="preserve">και το Εθνικό Δίκτυο Υποδομών Τεχνολογίας και Έρευνας (ΕΔΥΤΕ ΑΕ – GRNET) </w:t>
      </w:r>
      <w:r w:rsidRPr="00391095">
        <w:rPr>
          <w:sz w:val="24"/>
          <w:szCs w:val="24"/>
          <w:lang w:val="el-GR"/>
        </w:rPr>
        <w:t xml:space="preserve">του Υπουργείου Ψηφιακής Διακυβέρνησης. Τα στοιχεία των πολιτών αντλούνται μέσω </w:t>
      </w:r>
      <w:r w:rsidR="003B7039" w:rsidRPr="00391095">
        <w:rPr>
          <w:sz w:val="24"/>
          <w:szCs w:val="24"/>
          <w:lang w:val="el-GR"/>
        </w:rPr>
        <w:t>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00B24405" w:rsidRPr="00391095">
        <w:rPr>
          <w:sz w:val="24"/>
          <w:szCs w:val="24"/>
          <w:lang w:val="el-GR"/>
        </w:rPr>
        <w:t>.</w:t>
      </w:r>
    </w:p>
    <w:p w14:paraId="3BB842F2" w14:textId="77777777" w:rsidR="00453CF1" w:rsidRPr="00242F92" w:rsidRDefault="00453CF1" w:rsidP="6059909D">
      <w:pPr>
        <w:spacing w:after="0" w:line="360" w:lineRule="auto"/>
        <w:jc w:val="both"/>
        <w:rPr>
          <w:rFonts w:eastAsia="Times New Roman"/>
          <w:b/>
          <w:bCs/>
          <w:u w:val="single"/>
          <w:lang w:val="el-GR"/>
        </w:rPr>
      </w:pPr>
    </w:p>
    <w:p w14:paraId="096A76A7" w14:textId="77777777" w:rsidR="00242F92" w:rsidRDefault="00242F92" w:rsidP="6059909D">
      <w:pPr>
        <w:spacing w:after="0" w:line="360" w:lineRule="auto"/>
        <w:jc w:val="both"/>
        <w:rPr>
          <w:rFonts w:eastAsia="Times New Roman"/>
          <w:b/>
          <w:bCs/>
          <w:u w:val="single"/>
          <w:lang w:val="el-GR"/>
        </w:rPr>
      </w:pPr>
    </w:p>
    <w:p w14:paraId="18EC770E" w14:textId="77777777" w:rsidR="00242F92" w:rsidRDefault="00242F92" w:rsidP="6059909D">
      <w:pPr>
        <w:spacing w:after="0" w:line="360" w:lineRule="auto"/>
        <w:jc w:val="both"/>
        <w:rPr>
          <w:rFonts w:eastAsia="Times New Roman"/>
          <w:b/>
          <w:bCs/>
          <w:u w:val="single"/>
          <w:lang w:val="el-GR"/>
        </w:rPr>
      </w:pPr>
    </w:p>
    <w:p w14:paraId="03D6693A" w14:textId="6732D7B6" w:rsidR="00453CF1" w:rsidRPr="000763A6" w:rsidRDefault="00453CF1" w:rsidP="6059909D">
      <w:pPr>
        <w:pStyle w:val="a6"/>
        <w:spacing w:after="0" w:line="360" w:lineRule="auto"/>
        <w:ind w:left="0"/>
        <w:jc w:val="both"/>
        <w:rPr>
          <w:rFonts w:eastAsia="Times New Roman"/>
          <w:b/>
          <w:bCs/>
          <w:u w:val="single"/>
          <w:lang w:val="el-GR"/>
        </w:rPr>
      </w:pPr>
    </w:p>
    <w:sectPr w:rsidR="00453CF1" w:rsidRPr="000763A6" w:rsidSect="00EA3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0E90" w14:textId="77777777" w:rsidR="00EA3D95" w:rsidRDefault="00EA3D95" w:rsidP="00FF65AC">
      <w:pPr>
        <w:spacing w:after="0" w:line="240" w:lineRule="auto"/>
      </w:pPr>
      <w:r>
        <w:separator/>
      </w:r>
    </w:p>
  </w:endnote>
  <w:endnote w:type="continuationSeparator" w:id="0">
    <w:p w14:paraId="4B906BF4" w14:textId="77777777" w:rsidR="00EA3D95" w:rsidRDefault="00EA3D95" w:rsidP="00FF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ABEE" w14:textId="77777777" w:rsidR="00EA3D95" w:rsidRDefault="00EA3D95" w:rsidP="00FF65AC">
      <w:pPr>
        <w:spacing w:after="0" w:line="240" w:lineRule="auto"/>
      </w:pPr>
      <w:r>
        <w:separator/>
      </w:r>
    </w:p>
  </w:footnote>
  <w:footnote w:type="continuationSeparator" w:id="0">
    <w:p w14:paraId="758B007B" w14:textId="77777777" w:rsidR="00EA3D95" w:rsidRDefault="00EA3D95" w:rsidP="00FF65A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3gYQmJDSahNPck" int2:id="FabKO5uL">
      <int2:state int2:value="Rejected" int2:type="AugLoop_Text_Critique"/>
    </int2:textHash>
    <int2:textHash int2:hashCode="IapO4LEZcdPJrV" int2:id="vuTqzsjv">
      <int2:state int2:value="Rejected" int2:type="AugLoop_Text_Critique"/>
    </int2:textHash>
    <int2:textHash int2:hashCode="6OycaO/ibteile" int2:id="Dxgtryyo">
      <int2:state int2:value="Rejected" int2:type="AugLoop_Text_Critique"/>
    </int2:textHash>
    <int2:textHash int2:hashCode="2+sR5NcCE0lY10" int2:id="9M8F6AnN">
      <int2:state int2:value="Rejected" int2:type="AugLoop_Text_Critique"/>
    </int2:textHash>
    <int2:textHash int2:hashCode="y28ocTVuKsBteL" int2:id="5G7ycMyI">
      <int2:state int2:value="Rejected" int2:type="AugLoop_Text_Critique"/>
    </int2:textHash>
    <int2:textHash int2:hashCode="DH73Dfz5xbiRkw" int2:id="b0UqWixS">
      <int2:state int2:value="Rejected" int2:type="AugLoop_Text_Critique"/>
    </int2:textHash>
    <int2:textHash int2:hashCode="AAnWlN/KTy61nc" int2:id="7hPdxhe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9AB"/>
    <w:multiLevelType w:val="multilevel"/>
    <w:tmpl w:val="9E582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D74"/>
    <w:multiLevelType w:val="hybridMultilevel"/>
    <w:tmpl w:val="8B74750E"/>
    <w:lvl w:ilvl="0" w:tplc="25D4ADF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7D512D"/>
    <w:multiLevelType w:val="hybridMultilevel"/>
    <w:tmpl w:val="14EE3AE4"/>
    <w:lvl w:ilvl="0" w:tplc="FFFFFFFF">
      <w:start w:val="1"/>
      <w:numFmt w:val="bullet"/>
      <w:lvlText w:val=""/>
      <w:lvlJc w:val="left"/>
      <w:pPr>
        <w:ind w:left="360" w:hanging="360"/>
      </w:pPr>
      <w:rPr>
        <w:rFonts w:ascii="Symbol" w:hAnsi="Symbol" w:hint="default"/>
      </w:rPr>
    </w:lvl>
    <w:lvl w:ilvl="1" w:tplc="9A3C9BCC">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E83249"/>
    <w:multiLevelType w:val="hybridMultilevel"/>
    <w:tmpl w:val="C3063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432741"/>
    <w:multiLevelType w:val="hybridMultilevel"/>
    <w:tmpl w:val="214E2E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C6B71E5"/>
    <w:multiLevelType w:val="multilevel"/>
    <w:tmpl w:val="612E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7721B"/>
    <w:multiLevelType w:val="hybridMultilevel"/>
    <w:tmpl w:val="67DAA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7D24C6"/>
    <w:multiLevelType w:val="hybridMultilevel"/>
    <w:tmpl w:val="024A1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A06E8D"/>
    <w:multiLevelType w:val="multilevel"/>
    <w:tmpl w:val="C73CD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96900"/>
    <w:multiLevelType w:val="hybridMultilevel"/>
    <w:tmpl w:val="F0FCB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0E62A95"/>
    <w:multiLevelType w:val="multilevel"/>
    <w:tmpl w:val="AB9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0416C"/>
    <w:multiLevelType w:val="hybridMultilevel"/>
    <w:tmpl w:val="17AA378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13B4120"/>
    <w:multiLevelType w:val="hybridMultilevel"/>
    <w:tmpl w:val="CDDC17A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571941"/>
    <w:multiLevelType w:val="multilevel"/>
    <w:tmpl w:val="0BE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913BC"/>
    <w:multiLevelType w:val="hybridMultilevel"/>
    <w:tmpl w:val="E2A20906"/>
    <w:lvl w:ilvl="0" w:tplc="9A3C9B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FD7D82"/>
    <w:multiLevelType w:val="multilevel"/>
    <w:tmpl w:val="5D9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064BE"/>
    <w:multiLevelType w:val="hybridMultilevel"/>
    <w:tmpl w:val="50542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E41C35"/>
    <w:multiLevelType w:val="hybridMultilevel"/>
    <w:tmpl w:val="982C5DE6"/>
    <w:lvl w:ilvl="0" w:tplc="D4963D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410663873">
    <w:abstractNumId w:val="7"/>
  </w:num>
  <w:num w:numId="2" w16cid:durableId="2051608146">
    <w:abstractNumId w:val="1"/>
  </w:num>
  <w:num w:numId="3" w16cid:durableId="196507099">
    <w:abstractNumId w:val="9"/>
  </w:num>
  <w:num w:numId="4" w16cid:durableId="1688367122">
    <w:abstractNumId w:val="10"/>
  </w:num>
  <w:num w:numId="5" w16cid:durableId="1515268699">
    <w:abstractNumId w:val="3"/>
  </w:num>
  <w:num w:numId="6" w16cid:durableId="376395743">
    <w:abstractNumId w:val="0"/>
  </w:num>
  <w:num w:numId="7" w16cid:durableId="916937671">
    <w:abstractNumId w:val="8"/>
  </w:num>
  <w:num w:numId="8" w16cid:durableId="47650661">
    <w:abstractNumId w:val="4"/>
  </w:num>
  <w:num w:numId="9" w16cid:durableId="1713190874">
    <w:abstractNumId w:val="16"/>
  </w:num>
  <w:num w:numId="10" w16cid:durableId="343673693">
    <w:abstractNumId w:val="15"/>
  </w:num>
  <w:num w:numId="11" w16cid:durableId="1388871341">
    <w:abstractNumId w:val="17"/>
  </w:num>
  <w:num w:numId="12" w16cid:durableId="1892188062">
    <w:abstractNumId w:val="5"/>
  </w:num>
  <w:num w:numId="13" w16cid:durableId="149951188">
    <w:abstractNumId w:val="13"/>
  </w:num>
  <w:num w:numId="14" w16cid:durableId="47568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8385975">
    <w:abstractNumId w:val="6"/>
  </w:num>
  <w:num w:numId="16" w16cid:durableId="963117473">
    <w:abstractNumId w:val="11"/>
  </w:num>
  <w:num w:numId="17" w16cid:durableId="1138107086">
    <w:abstractNumId w:val="14"/>
  </w:num>
  <w:num w:numId="18" w16cid:durableId="1607083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AC"/>
    <w:rsid w:val="00007145"/>
    <w:rsid w:val="00015C4C"/>
    <w:rsid w:val="00025E66"/>
    <w:rsid w:val="00060ED3"/>
    <w:rsid w:val="00065081"/>
    <w:rsid w:val="000763A6"/>
    <w:rsid w:val="00077F7B"/>
    <w:rsid w:val="000838BC"/>
    <w:rsid w:val="00097979"/>
    <w:rsid w:val="000B49EE"/>
    <w:rsid w:val="000B6228"/>
    <w:rsid w:val="000C4EEB"/>
    <w:rsid w:val="000D5A77"/>
    <w:rsid w:val="000E441E"/>
    <w:rsid w:val="000F6068"/>
    <w:rsid w:val="0010784E"/>
    <w:rsid w:val="00125036"/>
    <w:rsid w:val="00125911"/>
    <w:rsid w:val="001274A5"/>
    <w:rsid w:val="0013500B"/>
    <w:rsid w:val="00162A66"/>
    <w:rsid w:val="001677B1"/>
    <w:rsid w:val="001E5F36"/>
    <w:rsid w:val="001F0EEB"/>
    <w:rsid w:val="00210B29"/>
    <w:rsid w:val="00230123"/>
    <w:rsid w:val="00242F92"/>
    <w:rsid w:val="0024319B"/>
    <w:rsid w:val="00296772"/>
    <w:rsid w:val="00345550"/>
    <w:rsid w:val="00387BD6"/>
    <w:rsid w:val="00390FA4"/>
    <w:rsid w:val="00391095"/>
    <w:rsid w:val="003B575F"/>
    <w:rsid w:val="003B7039"/>
    <w:rsid w:val="00431BD0"/>
    <w:rsid w:val="00453CF1"/>
    <w:rsid w:val="00466B17"/>
    <w:rsid w:val="004701B3"/>
    <w:rsid w:val="00480F77"/>
    <w:rsid w:val="00496EA6"/>
    <w:rsid w:val="004A1C2C"/>
    <w:rsid w:val="004D2F75"/>
    <w:rsid w:val="005145B8"/>
    <w:rsid w:val="00515318"/>
    <w:rsid w:val="00580BC2"/>
    <w:rsid w:val="005B48A8"/>
    <w:rsid w:val="005E6C14"/>
    <w:rsid w:val="005E6E5D"/>
    <w:rsid w:val="005F6D06"/>
    <w:rsid w:val="00614481"/>
    <w:rsid w:val="00633081"/>
    <w:rsid w:val="00654CE8"/>
    <w:rsid w:val="00671A22"/>
    <w:rsid w:val="00672DD3"/>
    <w:rsid w:val="00675AB0"/>
    <w:rsid w:val="00676AEE"/>
    <w:rsid w:val="0069163E"/>
    <w:rsid w:val="006B44F1"/>
    <w:rsid w:val="006D7A4A"/>
    <w:rsid w:val="007970EF"/>
    <w:rsid w:val="007B665D"/>
    <w:rsid w:val="007F252D"/>
    <w:rsid w:val="008064D6"/>
    <w:rsid w:val="008146C0"/>
    <w:rsid w:val="00821076"/>
    <w:rsid w:val="00830EC9"/>
    <w:rsid w:val="008430F0"/>
    <w:rsid w:val="00860610"/>
    <w:rsid w:val="00860A36"/>
    <w:rsid w:val="008908B9"/>
    <w:rsid w:val="00906106"/>
    <w:rsid w:val="00930518"/>
    <w:rsid w:val="00934D1F"/>
    <w:rsid w:val="00964E42"/>
    <w:rsid w:val="009A3D3D"/>
    <w:rsid w:val="009B0ED4"/>
    <w:rsid w:val="009D2B0E"/>
    <w:rsid w:val="009F0E9C"/>
    <w:rsid w:val="00A26C37"/>
    <w:rsid w:val="00A47B62"/>
    <w:rsid w:val="00A7314B"/>
    <w:rsid w:val="00A92BF6"/>
    <w:rsid w:val="00AB069A"/>
    <w:rsid w:val="00AB0BB3"/>
    <w:rsid w:val="00AE6776"/>
    <w:rsid w:val="00B24405"/>
    <w:rsid w:val="00B307AF"/>
    <w:rsid w:val="00B3169E"/>
    <w:rsid w:val="00B3187F"/>
    <w:rsid w:val="00B97ABD"/>
    <w:rsid w:val="00BA4F85"/>
    <w:rsid w:val="00BE4E31"/>
    <w:rsid w:val="00BE6EDA"/>
    <w:rsid w:val="00C36496"/>
    <w:rsid w:val="00C4446B"/>
    <w:rsid w:val="00C53A4A"/>
    <w:rsid w:val="00CA5E95"/>
    <w:rsid w:val="00CE62BA"/>
    <w:rsid w:val="00D01D23"/>
    <w:rsid w:val="00D35A6D"/>
    <w:rsid w:val="00D73462"/>
    <w:rsid w:val="00D761CB"/>
    <w:rsid w:val="00DB1147"/>
    <w:rsid w:val="00DE5133"/>
    <w:rsid w:val="00DF0A1D"/>
    <w:rsid w:val="00E00D63"/>
    <w:rsid w:val="00E14A3E"/>
    <w:rsid w:val="00E702AE"/>
    <w:rsid w:val="00EA3D95"/>
    <w:rsid w:val="00EBADE9"/>
    <w:rsid w:val="00ED7F7F"/>
    <w:rsid w:val="00EF1AA3"/>
    <w:rsid w:val="00F009F3"/>
    <w:rsid w:val="00F24371"/>
    <w:rsid w:val="00F30FDC"/>
    <w:rsid w:val="00F425B8"/>
    <w:rsid w:val="00F649A5"/>
    <w:rsid w:val="00F80E2A"/>
    <w:rsid w:val="00F91154"/>
    <w:rsid w:val="00F95F1C"/>
    <w:rsid w:val="00FA6CD9"/>
    <w:rsid w:val="00FD357B"/>
    <w:rsid w:val="00FF65AC"/>
    <w:rsid w:val="00FF6732"/>
    <w:rsid w:val="012FDF40"/>
    <w:rsid w:val="041EF144"/>
    <w:rsid w:val="076020FB"/>
    <w:rsid w:val="0E6AEC9B"/>
    <w:rsid w:val="0F122A70"/>
    <w:rsid w:val="0FF0F936"/>
    <w:rsid w:val="0FF1B21E"/>
    <w:rsid w:val="119185FA"/>
    <w:rsid w:val="1234FF3E"/>
    <w:rsid w:val="12BB099C"/>
    <w:rsid w:val="143B6C0F"/>
    <w:rsid w:val="17CDA5DA"/>
    <w:rsid w:val="17F445CE"/>
    <w:rsid w:val="1A401123"/>
    <w:rsid w:val="1EB51F4A"/>
    <w:rsid w:val="1F707721"/>
    <w:rsid w:val="23F1F8A3"/>
    <w:rsid w:val="29028D41"/>
    <w:rsid w:val="2944FF21"/>
    <w:rsid w:val="29B5ECCC"/>
    <w:rsid w:val="2BFF1CD8"/>
    <w:rsid w:val="2DD6A074"/>
    <w:rsid w:val="2E895DEF"/>
    <w:rsid w:val="3070739B"/>
    <w:rsid w:val="36B69EAC"/>
    <w:rsid w:val="39D0AF77"/>
    <w:rsid w:val="3B3BA678"/>
    <w:rsid w:val="3C8124E6"/>
    <w:rsid w:val="412BB076"/>
    <w:rsid w:val="4359F2B8"/>
    <w:rsid w:val="43B29143"/>
    <w:rsid w:val="44D89ADB"/>
    <w:rsid w:val="45E95DD3"/>
    <w:rsid w:val="46AAF77B"/>
    <w:rsid w:val="47AC2B35"/>
    <w:rsid w:val="4920FE95"/>
    <w:rsid w:val="4B65049D"/>
    <w:rsid w:val="4BE89CD9"/>
    <w:rsid w:val="4D4F95F6"/>
    <w:rsid w:val="4E209E47"/>
    <w:rsid w:val="4FB4229B"/>
    <w:rsid w:val="53962E30"/>
    <w:rsid w:val="55104799"/>
    <w:rsid w:val="555DFFF4"/>
    <w:rsid w:val="5C5AED01"/>
    <w:rsid w:val="5F04DBEF"/>
    <w:rsid w:val="5F95290C"/>
    <w:rsid w:val="6059909D"/>
    <w:rsid w:val="60F3B715"/>
    <w:rsid w:val="61CDA611"/>
    <w:rsid w:val="63B53AA4"/>
    <w:rsid w:val="66EDDCCD"/>
    <w:rsid w:val="675A4D79"/>
    <w:rsid w:val="6888ABC7"/>
    <w:rsid w:val="68D66422"/>
    <w:rsid w:val="691954B8"/>
    <w:rsid w:val="691AEBB7"/>
    <w:rsid w:val="6DEE8ECB"/>
    <w:rsid w:val="6FD477D7"/>
    <w:rsid w:val="70D7A90A"/>
    <w:rsid w:val="71FA5A53"/>
    <w:rsid w:val="7462B277"/>
    <w:rsid w:val="75CC216F"/>
    <w:rsid w:val="761E286B"/>
    <w:rsid w:val="763454D7"/>
    <w:rsid w:val="76C6D7D1"/>
    <w:rsid w:val="7AD4FF59"/>
    <w:rsid w:val="7ADA295D"/>
    <w:rsid w:val="7AF3BF5F"/>
    <w:rsid w:val="7B6ED1E0"/>
    <w:rsid w:val="7B8D1F5C"/>
    <w:rsid w:val="7D5D5E3C"/>
    <w:rsid w:val="7D646A74"/>
    <w:rsid w:val="7D7F7E7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ED22"/>
  <w15:docId w15:val="{4DB98F4C-BF9F-48F7-B91E-1030F5A9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481"/>
  </w:style>
  <w:style w:type="paragraph" w:styleId="3">
    <w:name w:val="heading 3"/>
    <w:basedOn w:val="a"/>
    <w:link w:val="3Char"/>
    <w:uiPriority w:val="9"/>
    <w:qFormat/>
    <w:rsid w:val="007B665D"/>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5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5AC"/>
    <w:rPr>
      <w:rFonts w:ascii="Tahoma" w:hAnsi="Tahoma" w:cs="Tahoma"/>
      <w:sz w:val="16"/>
      <w:szCs w:val="16"/>
    </w:rPr>
  </w:style>
  <w:style w:type="paragraph" w:styleId="a4">
    <w:name w:val="header"/>
    <w:basedOn w:val="a"/>
    <w:link w:val="Char0"/>
    <w:uiPriority w:val="99"/>
    <w:semiHidden/>
    <w:unhideWhenUsed/>
    <w:rsid w:val="00FF65AC"/>
    <w:pPr>
      <w:tabs>
        <w:tab w:val="center" w:pos="4513"/>
        <w:tab w:val="right" w:pos="9026"/>
      </w:tabs>
      <w:spacing w:after="0" w:line="240" w:lineRule="auto"/>
    </w:pPr>
  </w:style>
  <w:style w:type="character" w:customStyle="1" w:styleId="Char0">
    <w:name w:val="Κεφαλίδα Char"/>
    <w:basedOn w:val="a0"/>
    <w:link w:val="a4"/>
    <w:uiPriority w:val="99"/>
    <w:semiHidden/>
    <w:rsid w:val="00FF65AC"/>
  </w:style>
  <w:style w:type="paragraph" w:styleId="a5">
    <w:name w:val="footer"/>
    <w:basedOn w:val="a"/>
    <w:link w:val="Char1"/>
    <w:uiPriority w:val="99"/>
    <w:semiHidden/>
    <w:unhideWhenUsed/>
    <w:rsid w:val="00FF65AC"/>
    <w:pPr>
      <w:tabs>
        <w:tab w:val="center" w:pos="4513"/>
        <w:tab w:val="right" w:pos="9026"/>
      </w:tabs>
      <w:spacing w:after="0" w:line="240" w:lineRule="auto"/>
    </w:pPr>
  </w:style>
  <w:style w:type="character" w:customStyle="1" w:styleId="Char1">
    <w:name w:val="Υποσέλιδο Char"/>
    <w:basedOn w:val="a0"/>
    <w:link w:val="a5"/>
    <w:uiPriority w:val="99"/>
    <w:semiHidden/>
    <w:rsid w:val="00FF65AC"/>
  </w:style>
  <w:style w:type="paragraph" w:styleId="a6">
    <w:name w:val="List Paragraph"/>
    <w:basedOn w:val="a"/>
    <w:uiPriority w:val="34"/>
    <w:qFormat/>
    <w:rsid w:val="00B3169E"/>
    <w:pPr>
      <w:ind w:left="720"/>
      <w:contextualSpacing/>
    </w:pPr>
  </w:style>
  <w:style w:type="paragraph" w:styleId="a7">
    <w:name w:val="Revision"/>
    <w:hidden/>
    <w:uiPriority w:val="99"/>
    <w:semiHidden/>
    <w:rsid w:val="000B6228"/>
    <w:pPr>
      <w:spacing w:after="0" w:line="240" w:lineRule="auto"/>
    </w:pPr>
  </w:style>
  <w:style w:type="character" w:customStyle="1" w:styleId="3Char">
    <w:name w:val="Επικεφαλίδα 3 Char"/>
    <w:basedOn w:val="a0"/>
    <w:link w:val="3"/>
    <w:uiPriority w:val="9"/>
    <w:rsid w:val="007B665D"/>
    <w:rPr>
      <w:rFonts w:ascii="Times New Roman" w:eastAsia="Times New Roman" w:hAnsi="Times New Roman" w:cs="Times New Roman"/>
      <w:b/>
      <w:bCs/>
      <w:sz w:val="27"/>
      <w:szCs w:val="27"/>
      <w:lang w:val="el-GR" w:eastAsia="el-GR"/>
    </w:rPr>
  </w:style>
  <w:style w:type="character" w:styleId="-">
    <w:name w:val="Hyperlink"/>
    <w:basedOn w:val="a0"/>
    <w:uiPriority w:val="99"/>
    <w:unhideWhenUsed/>
    <w:rsid w:val="007B665D"/>
    <w:rPr>
      <w:color w:val="0000FF"/>
      <w:u w:val="single"/>
    </w:rPr>
  </w:style>
  <w:style w:type="paragraph" w:customStyle="1" w:styleId="govgr-listitem">
    <w:name w:val="govgr-list__item"/>
    <w:basedOn w:val="a"/>
    <w:rsid w:val="007B665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l-2">
    <w:name w:val="pl-2"/>
    <w:basedOn w:val="a"/>
    <w:rsid w:val="007B665D"/>
    <w:pPr>
      <w:spacing w:before="100" w:beforeAutospacing="1" w:after="100" w:afterAutospacing="1" w:line="240" w:lineRule="auto"/>
    </w:pPr>
    <w:rPr>
      <w:rFonts w:ascii="Calibri" w:hAnsi="Calibri" w:cs="Calibri"/>
      <w:lang w:val="el-GR" w:eastAsia="el-GR"/>
    </w:rPr>
  </w:style>
  <w:style w:type="paragraph" w:customStyle="1" w:styleId="list-inline-item">
    <w:name w:val="list-inline-item"/>
    <w:basedOn w:val="a"/>
    <w:rsid w:val="004D2F7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8">
    <w:name w:val="Strong"/>
    <w:basedOn w:val="a0"/>
    <w:uiPriority w:val="22"/>
    <w:qFormat/>
    <w:rsid w:val="00F24371"/>
    <w:rPr>
      <w:b/>
      <w:bCs/>
    </w:rPr>
  </w:style>
  <w:style w:type="character" w:styleId="-0">
    <w:name w:val="FollowedHyperlink"/>
    <w:basedOn w:val="a0"/>
    <w:uiPriority w:val="99"/>
    <w:semiHidden/>
    <w:unhideWhenUsed/>
    <w:rsid w:val="00390FA4"/>
    <w:rPr>
      <w:color w:val="800080" w:themeColor="followedHyperlink"/>
      <w:u w:val="single"/>
    </w:rPr>
  </w:style>
  <w:style w:type="character" w:styleId="a9">
    <w:name w:val="Emphasis"/>
    <w:basedOn w:val="a0"/>
    <w:uiPriority w:val="20"/>
    <w:qFormat/>
    <w:rsid w:val="00210B29"/>
    <w:rPr>
      <w:i/>
      <w:iCs/>
    </w:rPr>
  </w:style>
  <w:style w:type="paragraph" w:styleId="Web">
    <w:name w:val="Normal (Web)"/>
    <w:basedOn w:val="a"/>
    <w:uiPriority w:val="99"/>
    <w:semiHidden/>
    <w:unhideWhenUsed/>
    <w:rsid w:val="00EF1AA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a">
    <w:name w:val="Unresolved Mention"/>
    <w:basedOn w:val="a0"/>
    <w:uiPriority w:val="99"/>
    <w:semiHidden/>
    <w:unhideWhenUsed/>
    <w:rsid w:val="00076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1138">
      <w:bodyDiv w:val="1"/>
      <w:marLeft w:val="0"/>
      <w:marRight w:val="0"/>
      <w:marTop w:val="0"/>
      <w:marBottom w:val="0"/>
      <w:divBdr>
        <w:top w:val="none" w:sz="0" w:space="0" w:color="auto"/>
        <w:left w:val="none" w:sz="0" w:space="0" w:color="auto"/>
        <w:bottom w:val="none" w:sz="0" w:space="0" w:color="auto"/>
        <w:right w:val="none" w:sz="0" w:space="0" w:color="auto"/>
      </w:divBdr>
    </w:div>
    <w:div w:id="523522118">
      <w:bodyDiv w:val="1"/>
      <w:marLeft w:val="0"/>
      <w:marRight w:val="0"/>
      <w:marTop w:val="0"/>
      <w:marBottom w:val="0"/>
      <w:divBdr>
        <w:top w:val="none" w:sz="0" w:space="0" w:color="auto"/>
        <w:left w:val="none" w:sz="0" w:space="0" w:color="auto"/>
        <w:bottom w:val="none" w:sz="0" w:space="0" w:color="auto"/>
        <w:right w:val="none" w:sz="0" w:space="0" w:color="auto"/>
      </w:divBdr>
    </w:div>
    <w:div w:id="560403642">
      <w:bodyDiv w:val="1"/>
      <w:marLeft w:val="0"/>
      <w:marRight w:val="0"/>
      <w:marTop w:val="0"/>
      <w:marBottom w:val="0"/>
      <w:divBdr>
        <w:top w:val="none" w:sz="0" w:space="0" w:color="auto"/>
        <w:left w:val="none" w:sz="0" w:space="0" w:color="auto"/>
        <w:bottom w:val="none" w:sz="0" w:space="0" w:color="auto"/>
        <w:right w:val="none" w:sz="0" w:space="0" w:color="auto"/>
      </w:divBdr>
    </w:div>
    <w:div w:id="853809709">
      <w:bodyDiv w:val="1"/>
      <w:marLeft w:val="0"/>
      <w:marRight w:val="0"/>
      <w:marTop w:val="0"/>
      <w:marBottom w:val="0"/>
      <w:divBdr>
        <w:top w:val="none" w:sz="0" w:space="0" w:color="auto"/>
        <w:left w:val="none" w:sz="0" w:space="0" w:color="auto"/>
        <w:bottom w:val="none" w:sz="0" w:space="0" w:color="auto"/>
        <w:right w:val="none" w:sz="0" w:space="0" w:color="auto"/>
      </w:divBdr>
    </w:div>
    <w:div w:id="980889707">
      <w:bodyDiv w:val="1"/>
      <w:marLeft w:val="0"/>
      <w:marRight w:val="0"/>
      <w:marTop w:val="0"/>
      <w:marBottom w:val="0"/>
      <w:divBdr>
        <w:top w:val="none" w:sz="0" w:space="0" w:color="auto"/>
        <w:left w:val="none" w:sz="0" w:space="0" w:color="auto"/>
        <w:bottom w:val="none" w:sz="0" w:space="0" w:color="auto"/>
        <w:right w:val="none" w:sz="0" w:space="0" w:color="auto"/>
      </w:divBdr>
    </w:div>
    <w:div w:id="1117215478">
      <w:bodyDiv w:val="1"/>
      <w:marLeft w:val="0"/>
      <w:marRight w:val="0"/>
      <w:marTop w:val="0"/>
      <w:marBottom w:val="0"/>
      <w:divBdr>
        <w:top w:val="none" w:sz="0" w:space="0" w:color="auto"/>
        <w:left w:val="none" w:sz="0" w:space="0" w:color="auto"/>
        <w:bottom w:val="none" w:sz="0" w:space="0" w:color="auto"/>
        <w:right w:val="none" w:sz="0" w:space="0" w:color="auto"/>
      </w:divBdr>
    </w:div>
    <w:div w:id="1524394475">
      <w:bodyDiv w:val="1"/>
      <w:marLeft w:val="0"/>
      <w:marRight w:val="0"/>
      <w:marTop w:val="0"/>
      <w:marBottom w:val="0"/>
      <w:divBdr>
        <w:top w:val="none" w:sz="0" w:space="0" w:color="auto"/>
        <w:left w:val="none" w:sz="0" w:space="0" w:color="auto"/>
        <w:bottom w:val="none" w:sz="0" w:space="0" w:color="auto"/>
        <w:right w:val="none" w:sz="0" w:space="0" w:color="auto"/>
      </w:divBdr>
    </w:div>
    <w:div w:id="1636790400">
      <w:bodyDiv w:val="1"/>
      <w:marLeft w:val="0"/>
      <w:marRight w:val="0"/>
      <w:marTop w:val="0"/>
      <w:marBottom w:val="0"/>
      <w:divBdr>
        <w:top w:val="none" w:sz="0" w:space="0" w:color="auto"/>
        <w:left w:val="none" w:sz="0" w:space="0" w:color="auto"/>
        <w:bottom w:val="none" w:sz="0" w:space="0" w:color="auto"/>
        <w:right w:val="none" w:sz="0" w:space="0" w:color="auto"/>
      </w:divBdr>
    </w:div>
    <w:div w:id="19000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gr/ipiresies/polites-kai-kathemerinoteta/dieuthunse-katoikias-kai-epikoinonias/bebaiose-monimes-katoikias" TargetMode="External"/><Relationship Id="rId4" Type="http://schemas.openxmlformats.org/officeDocument/2006/relationships/settings" Target="settings.xml"/><Relationship Id="rId9" Type="http://schemas.openxmlformats.org/officeDocument/2006/relationships/hyperlink" Target="https://aitiseis-dhmoi.services.gov.gr/dh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31525-74FC-4CBA-B17C-F6DE6CC2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Αλέξανδρος Μίχας</dc:creator>
  <cp:lastModifiedBy>ΣΕΛΜΑ ΚΑΛΑΝΔΡΙΑ</cp:lastModifiedBy>
  <cp:revision>4</cp:revision>
  <cp:lastPrinted>2019-10-23T08:34:00Z</cp:lastPrinted>
  <dcterms:created xsi:type="dcterms:W3CDTF">2024-03-06T13:50:00Z</dcterms:created>
  <dcterms:modified xsi:type="dcterms:W3CDTF">2024-03-06T14:54:00Z</dcterms:modified>
</cp:coreProperties>
</file>