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CF180" w14:textId="2BA01860" w:rsidR="00B55CF1" w:rsidRPr="00AD0EE2" w:rsidRDefault="00B55CF1" w:rsidP="00B55CF1">
      <w:pPr>
        <w:spacing w:after="0" w:line="360" w:lineRule="auto"/>
        <w:contextualSpacing/>
        <w:jc w:val="center"/>
        <w:rPr>
          <w:rFonts w:ascii="Roboto" w:hAnsi="Roboto"/>
        </w:rPr>
      </w:pPr>
      <w:r w:rsidRPr="00AD0EE2">
        <w:rPr>
          <w:rFonts w:ascii="Roboto" w:hAnsi="Roboto"/>
          <w:noProof/>
        </w:rPr>
        <w:drawing>
          <wp:inline distT="0" distB="0" distL="0" distR="0" wp14:anchorId="37920C41" wp14:editId="7E2F01DE">
            <wp:extent cx="2047875" cy="115384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319" cy="1159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06FD0" w14:textId="77777777" w:rsidR="00E6103C" w:rsidRDefault="00E6103C" w:rsidP="00B55CF1">
      <w:pPr>
        <w:spacing w:after="0" w:line="360" w:lineRule="auto"/>
        <w:contextualSpacing/>
        <w:jc w:val="center"/>
        <w:rPr>
          <w:rFonts w:ascii="Roboto" w:hAnsi="Roboto" w:cs="Tahoma"/>
          <w:b/>
          <w:u w:val="single"/>
        </w:rPr>
      </w:pPr>
    </w:p>
    <w:p w14:paraId="34F9BE2D" w14:textId="69B58948" w:rsidR="00B55CF1" w:rsidRPr="00AD0EE2" w:rsidRDefault="00B55CF1" w:rsidP="00B55CF1">
      <w:pPr>
        <w:spacing w:after="0" w:line="360" w:lineRule="auto"/>
        <w:contextualSpacing/>
        <w:jc w:val="center"/>
        <w:rPr>
          <w:rFonts w:ascii="Roboto" w:hAnsi="Roboto" w:cs="Tahoma"/>
          <w:b/>
          <w:u w:val="single"/>
        </w:rPr>
      </w:pPr>
      <w:r w:rsidRPr="00AD0EE2">
        <w:rPr>
          <w:rFonts w:ascii="Roboto" w:hAnsi="Roboto" w:cs="Tahoma"/>
          <w:b/>
          <w:u w:val="single"/>
        </w:rPr>
        <w:t>ΔΕΛΤΙΟ ΤΥΠΟΥ</w:t>
      </w:r>
    </w:p>
    <w:p w14:paraId="6C0195CB" w14:textId="6F09B4A6" w:rsidR="00B55CF1" w:rsidRPr="0060373C" w:rsidRDefault="00B55CF1" w:rsidP="00B55CF1">
      <w:pPr>
        <w:spacing w:line="360" w:lineRule="auto"/>
        <w:jc w:val="center"/>
        <w:rPr>
          <w:rFonts w:ascii="Roboto" w:hAnsi="Roboto" w:cs="Tahoma"/>
          <w:b/>
          <w:caps/>
        </w:rPr>
      </w:pPr>
      <w:r>
        <w:rPr>
          <w:rFonts w:ascii="Roboto" w:hAnsi="Roboto" w:cs="Tahoma"/>
          <w:b/>
          <w:caps/>
        </w:rPr>
        <w:t>οδηγιεσ για το ασφαλεσ πεταγμα των χαρταετων</w:t>
      </w:r>
    </w:p>
    <w:p w14:paraId="60E340F7" w14:textId="0DDD9A23" w:rsidR="0005412A" w:rsidRPr="00ED101A" w:rsidRDefault="00B55CF1" w:rsidP="00ED101A">
      <w:pPr>
        <w:spacing w:after="0" w:line="360" w:lineRule="auto"/>
        <w:contextualSpacing/>
        <w:jc w:val="right"/>
        <w:rPr>
          <w:rFonts w:ascii="Roboto" w:hAnsi="Roboto" w:cs="Tahoma"/>
        </w:rPr>
      </w:pPr>
      <w:r w:rsidRPr="00AD0EE2">
        <w:rPr>
          <w:rFonts w:ascii="Roboto" w:hAnsi="Roboto" w:cs="Tahoma"/>
        </w:rPr>
        <w:t xml:space="preserve">Αθήνα, </w:t>
      </w:r>
      <w:r w:rsidR="003A10C5">
        <w:rPr>
          <w:rFonts w:ascii="Roboto" w:hAnsi="Roboto" w:cs="Tahoma"/>
        </w:rPr>
        <w:t>17</w:t>
      </w:r>
      <w:r w:rsidR="00E6103C">
        <w:rPr>
          <w:rFonts w:ascii="Roboto" w:hAnsi="Roboto" w:cs="Tahoma"/>
        </w:rPr>
        <w:t xml:space="preserve"> </w:t>
      </w:r>
      <w:r w:rsidR="003A10C5">
        <w:rPr>
          <w:rFonts w:ascii="Roboto" w:hAnsi="Roboto" w:cs="Tahoma"/>
        </w:rPr>
        <w:t>Μαρτίου</w:t>
      </w:r>
      <w:r w:rsidRPr="00AD0EE2">
        <w:rPr>
          <w:rFonts w:ascii="Roboto" w:hAnsi="Roboto" w:cs="Tahoma"/>
        </w:rPr>
        <w:t xml:space="preserve"> 202</w:t>
      </w:r>
      <w:r w:rsidR="003A10C5">
        <w:rPr>
          <w:rFonts w:ascii="Roboto" w:hAnsi="Roboto" w:cs="Tahoma"/>
        </w:rPr>
        <w:t>4</w:t>
      </w:r>
    </w:p>
    <w:p w14:paraId="6D9FE316" w14:textId="14988E57" w:rsidR="0005412A" w:rsidRPr="0005412A" w:rsidRDefault="0005412A" w:rsidP="008624FA">
      <w:pPr>
        <w:jc w:val="both"/>
        <w:rPr>
          <w:rFonts w:ascii="Roboto" w:hAnsi="Roboto"/>
        </w:rPr>
      </w:pPr>
      <w:r w:rsidRPr="0005412A">
        <w:rPr>
          <w:rFonts w:ascii="Roboto" w:hAnsi="Roboto"/>
        </w:rPr>
        <w:t>Ο Ανεξάρτητος Διαχειριστής Μεταφοράς Ηλεκτρικής Ενέργειας σας συμβουλεύει να μην πετάτε το χαρταετό σας κοντά σε πυλώνες και γραμμές Υψηλής Τάσης ή κοντά σε Υποσταθμούς, καθώς υπάρχει σοβαρός κίνδυνος ηλεκτροπληξίας για εσάς και διακοπή της παροχής ρεύματος στην ευρύτερη περιοχή.</w:t>
      </w:r>
    </w:p>
    <w:p w14:paraId="556DE6A7" w14:textId="0BD7070C" w:rsidR="0005412A" w:rsidRPr="0005412A" w:rsidRDefault="0005412A" w:rsidP="008624FA">
      <w:pPr>
        <w:jc w:val="both"/>
        <w:rPr>
          <w:rFonts w:ascii="Roboto" w:hAnsi="Roboto"/>
        </w:rPr>
      </w:pPr>
      <w:r w:rsidRPr="0005412A">
        <w:rPr>
          <w:rFonts w:ascii="Roboto" w:hAnsi="Roboto"/>
        </w:rPr>
        <w:t xml:space="preserve">Αν ο χαρταετός σας μπλεχτεί σε καλώδια, τότε για την ασφάλειά </w:t>
      </w:r>
      <w:r w:rsidR="003F3327">
        <w:rPr>
          <w:rFonts w:ascii="Roboto" w:hAnsi="Roboto"/>
        </w:rPr>
        <w:t>σας:</w:t>
      </w:r>
    </w:p>
    <w:p w14:paraId="66F825DF" w14:textId="7DCC64B2" w:rsidR="0005412A" w:rsidRPr="0005412A" w:rsidRDefault="0005412A" w:rsidP="008624FA">
      <w:pPr>
        <w:jc w:val="both"/>
        <w:rPr>
          <w:rFonts w:ascii="Roboto" w:hAnsi="Roboto"/>
        </w:rPr>
      </w:pPr>
      <w:r w:rsidRPr="0005412A">
        <w:rPr>
          <w:rFonts w:ascii="Roboto" w:hAnsi="Roboto"/>
        </w:rPr>
        <w:t>1. Μην επιχειρήσετε να τον απελευθερώσετε τραβώντας τον σπάγκο ή χρησιμοποιώντας άλλα αντικείμενα, ακόμη και ξύλινα.</w:t>
      </w:r>
    </w:p>
    <w:p w14:paraId="02E09F5A" w14:textId="564DB2AC" w:rsidR="0005412A" w:rsidRPr="0005412A" w:rsidRDefault="0005412A" w:rsidP="008624FA">
      <w:pPr>
        <w:jc w:val="both"/>
        <w:rPr>
          <w:rFonts w:ascii="Roboto" w:hAnsi="Roboto"/>
        </w:rPr>
      </w:pPr>
      <w:r w:rsidRPr="0005412A">
        <w:rPr>
          <w:rFonts w:ascii="Roboto" w:hAnsi="Roboto"/>
        </w:rPr>
        <w:t>2. Μην προσπαθήσετε να αναρριχηθείτε πάνω σε πυλώνες Υψηλής Τάσης, ούτε και σε σημεία που βρίσκονται κοντά σε ηλεκτροφόρα καλώδια.</w:t>
      </w:r>
    </w:p>
    <w:p w14:paraId="07440A3F" w14:textId="0A7E2CB3" w:rsidR="00A82336" w:rsidRDefault="0005412A" w:rsidP="008624FA">
      <w:pPr>
        <w:jc w:val="both"/>
        <w:rPr>
          <w:rFonts w:ascii="Roboto" w:hAnsi="Roboto"/>
        </w:rPr>
      </w:pPr>
      <w:r w:rsidRPr="0005412A">
        <w:rPr>
          <w:rFonts w:ascii="Roboto" w:hAnsi="Roboto"/>
        </w:rPr>
        <w:t>Σε περίπτωση που συμβεί κάτι από τα παραπάνω, επικοινωνήστε άμεσα με το Αστυνομικό Τμήμα της περιοχής.</w:t>
      </w:r>
    </w:p>
    <w:p w14:paraId="643F66A7" w14:textId="77777777" w:rsidR="00EB5669" w:rsidRDefault="00EB5669" w:rsidP="008624FA">
      <w:pPr>
        <w:jc w:val="both"/>
        <w:rPr>
          <w:rFonts w:ascii="Roboto" w:hAnsi="Roboto"/>
        </w:rPr>
      </w:pPr>
    </w:p>
    <w:p w14:paraId="3ACF427F" w14:textId="0BA049C8" w:rsidR="00EB5669" w:rsidRDefault="00EB5669" w:rsidP="00EB5669">
      <w:pPr>
        <w:jc w:val="center"/>
        <w:rPr>
          <w:rFonts w:ascii="Roboto" w:hAnsi="Roboto"/>
        </w:rPr>
      </w:pPr>
      <w:r>
        <w:rPr>
          <w:rFonts w:ascii="Roboto" w:hAnsi="Roboto"/>
        </w:rPr>
        <w:t>--ΤΕΛΟΣ--</w:t>
      </w:r>
    </w:p>
    <w:p w14:paraId="25858C8C" w14:textId="0F6D8F35" w:rsidR="00E6103C" w:rsidRPr="00E6103C" w:rsidRDefault="00E6103C" w:rsidP="00E6103C">
      <w:pPr>
        <w:rPr>
          <w:rFonts w:ascii="Roboto" w:hAnsi="Roboto"/>
        </w:rPr>
      </w:pPr>
    </w:p>
    <w:p w14:paraId="791BAE81" w14:textId="36028B4B" w:rsidR="00E6103C" w:rsidRPr="00E6103C" w:rsidRDefault="00E6103C" w:rsidP="00E6103C">
      <w:pPr>
        <w:rPr>
          <w:rFonts w:ascii="Roboto" w:hAnsi="Roboto"/>
        </w:rPr>
      </w:pPr>
    </w:p>
    <w:p w14:paraId="1AA67C9D" w14:textId="000747A4" w:rsidR="00E6103C" w:rsidRPr="00E6103C" w:rsidRDefault="00E6103C" w:rsidP="00E6103C">
      <w:pPr>
        <w:rPr>
          <w:rFonts w:ascii="Roboto" w:hAnsi="Roboto"/>
        </w:rPr>
      </w:pPr>
    </w:p>
    <w:p w14:paraId="3253FF53" w14:textId="5B76D517" w:rsidR="00E6103C" w:rsidRPr="00E6103C" w:rsidRDefault="00E6103C" w:rsidP="00E6103C">
      <w:pPr>
        <w:rPr>
          <w:rFonts w:ascii="Roboto" w:hAnsi="Roboto"/>
        </w:rPr>
      </w:pPr>
    </w:p>
    <w:p w14:paraId="78D9B4D6" w14:textId="52FB5BA5" w:rsidR="00E6103C" w:rsidRPr="00E6103C" w:rsidRDefault="00E6103C" w:rsidP="00E6103C">
      <w:pPr>
        <w:rPr>
          <w:rFonts w:ascii="Roboto" w:hAnsi="Roboto"/>
        </w:rPr>
      </w:pPr>
    </w:p>
    <w:p w14:paraId="0FF7A3FC" w14:textId="2A5AA243" w:rsidR="00E6103C" w:rsidRPr="00E6103C" w:rsidRDefault="00E6103C" w:rsidP="00E6103C">
      <w:pPr>
        <w:rPr>
          <w:rFonts w:ascii="Roboto" w:hAnsi="Roboto"/>
        </w:rPr>
      </w:pPr>
    </w:p>
    <w:p w14:paraId="720FA227" w14:textId="5CCCACC0" w:rsidR="00E6103C" w:rsidRPr="00E6103C" w:rsidRDefault="00E6103C" w:rsidP="00E6103C">
      <w:pPr>
        <w:rPr>
          <w:rFonts w:ascii="Roboto" w:hAnsi="Roboto"/>
        </w:rPr>
      </w:pPr>
    </w:p>
    <w:p w14:paraId="330C21E2" w14:textId="737CB6A9" w:rsidR="00E6103C" w:rsidRPr="00E6103C" w:rsidRDefault="00E6103C" w:rsidP="00E6103C">
      <w:pPr>
        <w:rPr>
          <w:rFonts w:ascii="Roboto" w:hAnsi="Roboto"/>
        </w:rPr>
      </w:pPr>
    </w:p>
    <w:p w14:paraId="12787040" w14:textId="31770EA8" w:rsidR="00E6103C" w:rsidRPr="00E6103C" w:rsidRDefault="00E6103C" w:rsidP="00E6103C">
      <w:pPr>
        <w:rPr>
          <w:rFonts w:ascii="Roboto" w:hAnsi="Roboto"/>
        </w:rPr>
      </w:pPr>
    </w:p>
    <w:p w14:paraId="7A2A3CB3" w14:textId="77777777" w:rsidR="00E6103C" w:rsidRPr="00E6103C" w:rsidRDefault="00E6103C" w:rsidP="00E6103C">
      <w:pPr>
        <w:rPr>
          <w:rFonts w:ascii="Roboto" w:hAnsi="Roboto"/>
        </w:rPr>
      </w:pPr>
    </w:p>
    <w:sectPr w:rsidR="00E6103C" w:rsidRPr="00E6103C" w:rsidSect="00D64F49">
      <w:footerReference w:type="default" r:id="rId7"/>
      <w:pgSz w:w="11906" w:h="16838"/>
      <w:pgMar w:top="1440" w:right="1800" w:bottom="851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CBD27" w14:textId="77777777" w:rsidR="00D64F49" w:rsidRDefault="00D64F49" w:rsidP="00E6103C">
      <w:pPr>
        <w:spacing w:after="0" w:line="240" w:lineRule="auto"/>
      </w:pPr>
      <w:r>
        <w:separator/>
      </w:r>
    </w:p>
  </w:endnote>
  <w:endnote w:type="continuationSeparator" w:id="0">
    <w:p w14:paraId="1EBF56BB" w14:textId="77777777" w:rsidR="00D64F49" w:rsidRDefault="00D64F49" w:rsidP="00E61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6903B" w14:textId="77777777" w:rsidR="00E6103C" w:rsidRDefault="00E6103C" w:rsidP="00E6103C">
    <w:pPr>
      <w:pBdr>
        <w:top w:val="single" w:sz="4" w:space="0" w:color="auto"/>
      </w:pBdr>
      <w:contextualSpacing/>
      <w:rPr>
        <w:rFonts w:ascii="Roboto" w:hAnsi="Roboto" w:cs="Tahoma"/>
        <w:b/>
        <w:color w:val="595959"/>
        <w:sz w:val="16"/>
        <w:szCs w:val="16"/>
      </w:rPr>
    </w:pPr>
  </w:p>
  <w:p w14:paraId="771807DD" w14:textId="77777777" w:rsidR="00E6103C" w:rsidRDefault="00E6103C" w:rsidP="00E6103C">
    <w:pPr>
      <w:pBdr>
        <w:top w:val="single" w:sz="4" w:space="0" w:color="auto"/>
      </w:pBdr>
      <w:contextualSpacing/>
      <w:rPr>
        <w:rFonts w:ascii="Roboto" w:hAnsi="Roboto" w:cs="Tahoma"/>
        <w:b/>
        <w:color w:val="595959"/>
        <w:sz w:val="16"/>
        <w:szCs w:val="16"/>
      </w:rPr>
    </w:pPr>
    <w:r>
      <w:rPr>
        <w:rFonts w:ascii="Roboto" w:hAnsi="Roboto" w:cs="Tahoma"/>
        <w:b/>
        <w:color w:val="595959"/>
        <w:sz w:val="16"/>
        <w:szCs w:val="16"/>
      </w:rPr>
      <w:t>ΑΝΕΞAΡΤΗΤΟΣ ΔΙΑΧΕΙΡΙΣΤΗΣ ΜΕΤΑΦΟΡAΣ ΗΛΕΚΤΡΙΚHΣ ΕΝEΡΓΕΙΑΣ Α.Ε.</w:t>
    </w:r>
  </w:p>
  <w:p w14:paraId="6FF2A0B8" w14:textId="77777777" w:rsidR="00E6103C" w:rsidRDefault="00E6103C" w:rsidP="00E6103C">
    <w:pPr>
      <w:spacing w:before="80"/>
      <w:ind w:right="-403"/>
      <w:rPr>
        <w:rFonts w:ascii="Roboto" w:hAnsi="Roboto" w:cs="Tahoma"/>
        <w:color w:val="595959"/>
        <w:sz w:val="18"/>
        <w:szCs w:val="18"/>
      </w:rPr>
    </w:pPr>
    <w:r>
      <w:rPr>
        <w:rFonts w:ascii="Roboto" w:hAnsi="Roboto" w:cs="Tahoma"/>
        <w:color w:val="595959"/>
        <w:sz w:val="18"/>
        <w:szCs w:val="18"/>
      </w:rPr>
      <w:t xml:space="preserve">Κωνσταντινουπόλεως 1 &amp; Κηφισού, 12132 Περιστέρι  </w:t>
    </w:r>
    <w:r>
      <w:rPr>
        <w:rFonts w:ascii="Roboto" w:hAnsi="Roboto" w:cs="Tahoma"/>
        <w:b/>
        <w:color w:val="595959"/>
        <w:sz w:val="18"/>
        <w:szCs w:val="18"/>
      </w:rPr>
      <w:t>Τ</w:t>
    </w:r>
    <w:r>
      <w:rPr>
        <w:rFonts w:ascii="Roboto" w:hAnsi="Roboto" w:cs="Tahoma"/>
        <w:color w:val="595959"/>
        <w:sz w:val="18"/>
        <w:szCs w:val="18"/>
      </w:rPr>
      <w:t xml:space="preserve"> 210 519 2402 </w:t>
    </w:r>
    <w:r>
      <w:rPr>
        <w:rFonts w:ascii="Roboto" w:hAnsi="Roboto" w:cs="Tahoma"/>
        <w:b/>
        <w:color w:val="595959"/>
        <w:sz w:val="18"/>
        <w:szCs w:val="18"/>
      </w:rPr>
      <w:t xml:space="preserve">W </w:t>
    </w:r>
    <w:r>
      <w:rPr>
        <w:rFonts w:ascii="Roboto" w:hAnsi="Roboto" w:cs="Tahoma"/>
        <w:color w:val="595959"/>
        <w:sz w:val="18"/>
        <w:szCs w:val="18"/>
      </w:rPr>
      <w:t>www.admie.gr</w:t>
    </w:r>
  </w:p>
  <w:p w14:paraId="4A0CA15D" w14:textId="77777777" w:rsidR="00E6103C" w:rsidRPr="00E71E06" w:rsidRDefault="00E6103C" w:rsidP="00E6103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</w:p>
  <w:p w14:paraId="619743A0" w14:textId="77777777" w:rsidR="00E6103C" w:rsidRDefault="00E6103C" w:rsidP="00E6103C">
    <w:pPr>
      <w:pStyle w:val="a4"/>
    </w:pPr>
  </w:p>
  <w:p w14:paraId="030A3EF9" w14:textId="77777777" w:rsidR="00E6103C" w:rsidRDefault="00E6103C" w:rsidP="00E6103C">
    <w:pPr>
      <w:pStyle w:val="a4"/>
    </w:pPr>
  </w:p>
  <w:p w14:paraId="0A0A1DDA" w14:textId="77777777" w:rsidR="00E6103C" w:rsidRDefault="00E6103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67CC2" w14:textId="77777777" w:rsidR="00D64F49" w:rsidRDefault="00D64F49" w:rsidP="00E6103C">
      <w:pPr>
        <w:spacing w:after="0" w:line="240" w:lineRule="auto"/>
      </w:pPr>
      <w:r>
        <w:separator/>
      </w:r>
    </w:p>
  </w:footnote>
  <w:footnote w:type="continuationSeparator" w:id="0">
    <w:p w14:paraId="215E9B46" w14:textId="77777777" w:rsidR="00D64F49" w:rsidRDefault="00D64F49" w:rsidP="00E610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12A"/>
    <w:rsid w:val="0005412A"/>
    <w:rsid w:val="001468B9"/>
    <w:rsid w:val="002D288C"/>
    <w:rsid w:val="003526D8"/>
    <w:rsid w:val="003A10C5"/>
    <w:rsid w:val="003F3327"/>
    <w:rsid w:val="007E4A2A"/>
    <w:rsid w:val="008624FA"/>
    <w:rsid w:val="00A82336"/>
    <w:rsid w:val="00AF6607"/>
    <w:rsid w:val="00B11A64"/>
    <w:rsid w:val="00B55CF1"/>
    <w:rsid w:val="00D64F49"/>
    <w:rsid w:val="00E6103C"/>
    <w:rsid w:val="00EB5669"/>
    <w:rsid w:val="00ED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267F5"/>
  <w15:chartTrackingRefBased/>
  <w15:docId w15:val="{26E3F903-98C1-487B-B5AC-1FA5C7CF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10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6103C"/>
  </w:style>
  <w:style w:type="paragraph" w:styleId="a4">
    <w:name w:val="footer"/>
    <w:basedOn w:val="a"/>
    <w:link w:val="Char0"/>
    <w:uiPriority w:val="99"/>
    <w:unhideWhenUsed/>
    <w:rsid w:val="00E610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61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679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Filippos Panagopoulos</dc:creator>
  <cp:keywords/>
  <dc:description/>
  <cp:lastModifiedBy>Panagopoulos Filippos</cp:lastModifiedBy>
  <cp:revision>13</cp:revision>
  <dcterms:created xsi:type="dcterms:W3CDTF">2021-03-12T11:46:00Z</dcterms:created>
  <dcterms:modified xsi:type="dcterms:W3CDTF">2024-03-17T08:28:00Z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724ed5-0cfc-4d4c-ac51-e92bca5b81d6_Enabled">
    <vt:lpwstr>true</vt:lpwstr>
  </property>
  <property fmtid="{D5CDD505-2E9C-101B-9397-08002B2CF9AE}" pid="3" name="MSIP_Label_05724ed5-0cfc-4d4c-ac51-e92bca5b81d6_SetDate">
    <vt:lpwstr>2024-03-17T08:22:41Z</vt:lpwstr>
  </property>
  <property fmtid="{D5CDD505-2E9C-101B-9397-08002B2CF9AE}" pid="4" name="MSIP_Label_05724ed5-0cfc-4d4c-ac51-e92bca5b81d6_Method">
    <vt:lpwstr>Standard</vt:lpwstr>
  </property>
  <property fmtid="{D5CDD505-2E9C-101B-9397-08002B2CF9AE}" pid="5" name="MSIP_Label_05724ed5-0cfc-4d4c-ac51-e92bca5b81d6_Name">
    <vt:lpwstr>defa4170-0d19-0005-0004-bc88714345d2</vt:lpwstr>
  </property>
  <property fmtid="{D5CDD505-2E9C-101B-9397-08002B2CF9AE}" pid="6" name="MSIP_Label_05724ed5-0cfc-4d4c-ac51-e92bca5b81d6_SiteId">
    <vt:lpwstr>04431d29-4523-4837-9461-aba5f0619b10</vt:lpwstr>
  </property>
  <property fmtid="{D5CDD505-2E9C-101B-9397-08002B2CF9AE}" pid="7" name="MSIP_Label_05724ed5-0cfc-4d4c-ac51-e92bca5b81d6_ActionId">
    <vt:lpwstr>b0a0f95b-ae47-4822-8595-68f5c35ab552</vt:lpwstr>
  </property>
  <property fmtid="{D5CDD505-2E9C-101B-9397-08002B2CF9AE}" pid="8" name="MSIP_Label_05724ed5-0cfc-4d4c-ac51-e92bca5b81d6_ContentBits">
    <vt:lpwstr>0</vt:lpwstr>
  </property>
</Properties>
</file>