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E3F9" w14:textId="421A53A9" w:rsidR="004868B9" w:rsidRPr="00DE0549" w:rsidRDefault="004868B9" w:rsidP="004868B9">
      <w:pPr>
        <w:pStyle w:val="Header"/>
        <w:spacing w:line="276" w:lineRule="auto"/>
        <w:jc w:val="right"/>
        <w:rPr>
          <w:rStyle w:val="PageNumber"/>
          <w:rFonts w:ascii="Calibri Light" w:hAnsi="Calibri Light" w:cs="Calibri Light"/>
          <w:color w:val="21286C"/>
          <w:sz w:val="21"/>
          <w:szCs w:val="21"/>
          <w:lang w:val="el-GR"/>
        </w:rPr>
      </w:pPr>
      <w:r w:rsidRPr="00DE0549">
        <w:rPr>
          <w:rStyle w:val="PageNumber"/>
          <w:rFonts w:ascii="Calibri Light" w:hAnsi="Calibri Light" w:cs="Calibri Light"/>
          <w:color w:val="21286C"/>
          <w:sz w:val="21"/>
          <w:szCs w:val="21"/>
          <w:lang w:val="el-GR"/>
        </w:rPr>
        <w:t xml:space="preserve">2 </w:t>
      </w:r>
      <w:r w:rsidR="003079EC" w:rsidRPr="00DE0549">
        <w:rPr>
          <w:rStyle w:val="PageNumber"/>
          <w:rFonts w:ascii="Calibri Light" w:hAnsi="Calibri Light" w:cs="Calibri Light"/>
          <w:color w:val="21286C"/>
          <w:sz w:val="21"/>
          <w:szCs w:val="21"/>
          <w:lang w:val="el-GR"/>
        </w:rPr>
        <w:t>Απριλ</w:t>
      </w:r>
      <w:r w:rsidR="00BE67C7" w:rsidRPr="00DE0549">
        <w:rPr>
          <w:rStyle w:val="PageNumber"/>
          <w:rFonts w:ascii="Calibri Light" w:hAnsi="Calibri Light" w:cs="Calibri Light"/>
          <w:color w:val="21286C"/>
          <w:sz w:val="21"/>
          <w:szCs w:val="21"/>
          <w:lang w:val="el-GR"/>
        </w:rPr>
        <w:t>ίου</w:t>
      </w:r>
      <w:r w:rsidRPr="00DE0549">
        <w:rPr>
          <w:rStyle w:val="PageNumber"/>
          <w:rFonts w:ascii="Calibri Light" w:hAnsi="Calibri Light" w:cs="Calibri Light"/>
          <w:color w:val="21286C"/>
          <w:sz w:val="21"/>
          <w:szCs w:val="21"/>
          <w:lang w:val="el-GR"/>
        </w:rPr>
        <w:t xml:space="preserve"> 2024</w:t>
      </w:r>
    </w:p>
    <w:p w14:paraId="0D2479AB" w14:textId="77777777" w:rsidR="00A14F4A" w:rsidRPr="00DE0549" w:rsidRDefault="00A14F4A" w:rsidP="004868B9">
      <w:pPr>
        <w:pStyle w:val="Header"/>
        <w:spacing w:line="276" w:lineRule="auto"/>
        <w:jc w:val="right"/>
        <w:rPr>
          <w:rStyle w:val="PageNumber"/>
          <w:rFonts w:ascii="Calibri Light" w:eastAsia="Times New Roman" w:hAnsi="Calibri Light" w:cs="Calibri Light"/>
          <w:color w:val="21286C"/>
          <w:sz w:val="21"/>
          <w:szCs w:val="21"/>
          <w:lang w:val="el-GR"/>
        </w:rPr>
      </w:pPr>
    </w:p>
    <w:p w14:paraId="56EFB03F" w14:textId="78B36B38" w:rsidR="00A14F4A" w:rsidRPr="00DE0549" w:rsidRDefault="003E2F32" w:rsidP="00A14F4A">
      <w:pPr>
        <w:pStyle w:val="Copy"/>
        <w:spacing w:after="0"/>
        <w:ind w:left="778"/>
        <w:jc w:val="center"/>
        <w:rPr>
          <w:rFonts w:ascii="Calibri" w:hAnsi="Calibri" w:cs="Calibri"/>
          <w:b/>
          <w:bCs/>
          <w:color w:val="21286C"/>
          <w:sz w:val="32"/>
          <w:szCs w:val="32"/>
          <w:lang w:val="el-GR"/>
        </w:rPr>
      </w:pPr>
      <w:r w:rsidRPr="00DE0549">
        <w:rPr>
          <w:rFonts w:ascii="Calibri" w:hAnsi="Calibri" w:cs="Calibri"/>
          <w:b/>
          <w:bCs/>
          <w:color w:val="21286C"/>
          <w:sz w:val="32"/>
          <w:szCs w:val="32"/>
          <w:lang w:val="el-GR"/>
        </w:rPr>
        <w:t xml:space="preserve">Όμιλος ΤΙΤΑΝ </w:t>
      </w:r>
      <w:r w:rsidR="001851D1" w:rsidRPr="00DE0549">
        <w:rPr>
          <w:rFonts w:ascii="Calibri" w:hAnsi="Calibri" w:cs="Calibri"/>
          <w:b/>
          <w:bCs/>
          <w:color w:val="21286C"/>
          <w:sz w:val="32"/>
          <w:szCs w:val="32"/>
          <w:lang w:val="el-GR"/>
        </w:rPr>
        <w:t>–</w:t>
      </w:r>
      <w:r w:rsidRPr="00DE0549">
        <w:rPr>
          <w:rFonts w:ascii="Calibri" w:hAnsi="Calibri" w:cs="Calibri"/>
          <w:b/>
          <w:bCs/>
          <w:color w:val="21286C"/>
          <w:sz w:val="32"/>
          <w:szCs w:val="32"/>
          <w:lang w:val="el-GR"/>
        </w:rPr>
        <w:t xml:space="preserve"> </w:t>
      </w:r>
      <w:r w:rsidR="001851D1" w:rsidRPr="00DE0549">
        <w:rPr>
          <w:rFonts w:ascii="Calibri" w:hAnsi="Calibri" w:cs="Calibri"/>
          <w:b/>
          <w:bCs/>
          <w:color w:val="21286C"/>
          <w:sz w:val="32"/>
          <w:szCs w:val="32"/>
          <w:lang w:val="el-GR"/>
        </w:rPr>
        <w:t xml:space="preserve">Εργοστάσιο </w:t>
      </w:r>
      <w:proofErr w:type="spellStart"/>
      <w:r w:rsidR="001851D1" w:rsidRPr="00DE0549">
        <w:rPr>
          <w:rFonts w:ascii="Calibri" w:hAnsi="Calibri" w:cs="Calibri"/>
          <w:b/>
          <w:bCs/>
          <w:color w:val="21286C"/>
          <w:sz w:val="32"/>
          <w:szCs w:val="32"/>
          <w:lang w:val="el-GR"/>
        </w:rPr>
        <w:t>Καμαρίου</w:t>
      </w:r>
      <w:proofErr w:type="spellEnd"/>
      <w:r w:rsidR="001851D1" w:rsidRPr="00DE0549">
        <w:rPr>
          <w:rFonts w:ascii="Calibri" w:hAnsi="Calibri" w:cs="Calibri"/>
          <w:b/>
          <w:bCs/>
          <w:color w:val="21286C"/>
          <w:sz w:val="32"/>
          <w:szCs w:val="32"/>
          <w:lang w:val="el-GR"/>
        </w:rPr>
        <w:t>:</w:t>
      </w:r>
      <w:r w:rsidR="00E056C9" w:rsidRPr="00DE0549">
        <w:rPr>
          <w:rFonts w:ascii="Calibri" w:hAnsi="Calibri" w:cs="Calibri"/>
          <w:b/>
          <w:bCs/>
          <w:color w:val="21286C"/>
          <w:sz w:val="32"/>
          <w:szCs w:val="32"/>
          <w:lang w:val="el-GR"/>
        </w:rPr>
        <w:t xml:space="preserve">                                                     </w:t>
      </w:r>
      <w:r w:rsidR="001851D1" w:rsidRPr="00DE0549">
        <w:rPr>
          <w:rFonts w:ascii="Calibri" w:hAnsi="Calibri" w:cs="Calibri"/>
          <w:b/>
          <w:bCs/>
          <w:color w:val="21286C"/>
          <w:sz w:val="32"/>
          <w:szCs w:val="32"/>
          <w:lang w:val="el-GR"/>
        </w:rPr>
        <w:t xml:space="preserve">Επενδύσεις </w:t>
      </w:r>
      <w:r w:rsidR="002758FA" w:rsidRPr="00DE0549">
        <w:rPr>
          <w:rFonts w:ascii="Calibri" w:hAnsi="Calibri" w:cs="Calibri"/>
          <w:b/>
          <w:bCs/>
          <w:color w:val="21286C"/>
          <w:sz w:val="32"/>
          <w:szCs w:val="32"/>
          <w:lang w:val="el-GR"/>
        </w:rPr>
        <w:t>σε νέες τεχ</w:t>
      </w:r>
      <w:r w:rsidR="001334D7" w:rsidRPr="00DE0549">
        <w:rPr>
          <w:rFonts w:ascii="Calibri" w:hAnsi="Calibri" w:cs="Calibri"/>
          <w:b/>
          <w:bCs/>
          <w:color w:val="21286C"/>
          <w:sz w:val="32"/>
          <w:szCs w:val="32"/>
          <w:lang w:val="el-GR"/>
        </w:rPr>
        <w:t>νολογίες</w:t>
      </w:r>
      <w:r w:rsidR="00E056C9" w:rsidRPr="00DE0549">
        <w:rPr>
          <w:rFonts w:ascii="Calibri" w:hAnsi="Calibri" w:cs="Calibri"/>
          <w:b/>
          <w:bCs/>
          <w:color w:val="21286C"/>
          <w:sz w:val="32"/>
          <w:szCs w:val="32"/>
          <w:lang w:val="el-GR"/>
        </w:rPr>
        <w:t xml:space="preserve"> </w:t>
      </w:r>
      <w:r w:rsidR="001851D1" w:rsidRPr="00DE0549">
        <w:rPr>
          <w:rFonts w:ascii="Calibri" w:hAnsi="Calibri" w:cs="Calibri"/>
          <w:b/>
          <w:bCs/>
          <w:color w:val="21286C"/>
          <w:sz w:val="32"/>
          <w:szCs w:val="32"/>
          <w:lang w:val="el-GR"/>
        </w:rPr>
        <w:t>και καινοτομία</w:t>
      </w:r>
      <w:r w:rsidR="005F4BC5" w:rsidRPr="00DE0549">
        <w:rPr>
          <w:rFonts w:ascii="Calibri" w:hAnsi="Calibri" w:cs="Calibri"/>
          <w:b/>
          <w:bCs/>
          <w:color w:val="21286C"/>
          <w:sz w:val="32"/>
          <w:szCs w:val="32"/>
          <w:lang w:val="el-GR"/>
        </w:rPr>
        <w:t xml:space="preserve"> </w:t>
      </w:r>
      <w:r w:rsidR="0005202D" w:rsidRPr="00DE0549">
        <w:rPr>
          <w:rFonts w:ascii="Calibri" w:hAnsi="Calibri" w:cs="Calibri"/>
          <w:b/>
          <w:bCs/>
          <w:color w:val="21286C"/>
          <w:sz w:val="32"/>
          <w:szCs w:val="32"/>
          <w:lang w:val="el-GR"/>
        </w:rPr>
        <w:t xml:space="preserve">στηρίζουν </w:t>
      </w:r>
    </w:p>
    <w:p w14:paraId="363F683A" w14:textId="6301CBAE" w:rsidR="003E2F32" w:rsidRPr="00DE0549" w:rsidRDefault="0005202D" w:rsidP="00A14F4A">
      <w:pPr>
        <w:pStyle w:val="Copy"/>
        <w:spacing w:after="0"/>
        <w:ind w:left="778"/>
        <w:jc w:val="center"/>
        <w:rPr>
          <w:rFonts w:ascii="Calibri" w:hAnsi="Calibri" w:cs="Calibri"/>
          <w:b/>
          <w:bCs/>
          <w:color w:val="21286C"/>
          <w:sz w:val="32"/>
          <w:szCs w:val="32"/>
          <w:lang w:val="el-GR"/>
        </w:rPr>
      </w:pPr>
      <w:r w:rsidRPr="00DE0549">
        <w:rPr>
          <w:rFonts w:ascii="Calibri" w:hAnsi="Calibri" w:cs="Calibri"/>
          <w:b/>
          <w:bCs/>
          <w:color w:val="21286C"/>
          <w:sz w:val="32"/>
          <w:szCs w:val="32"/>
          <w:lang w:val="el-GR"/>
        </w:rPr>
        <w:t>τον ελληνικό στόχο για ουδέτερο αποτύπωμα άνθρακα</w:t>
      </w:r>
    </w:p>
    <w:p w14:paraId="2D641F63" w14:textId="77777777" w:rsidR="003A7FD7" w:rsidRPr="00DE0549" w:rsidRDefault="003A7FD7" w:rsidP="00D3171E">
      <w:pPr>
        <w:pStyle w:val="C"/>
        <w:spacing w:before="120" w:after="0" w:line="240" w:lineRule="auto"/>
        <w:jc w:val="both"/>
        <w:rPr>
          <w:rFonts w:cs="Calibri"/>
          <w:b w:val="0"/>
          <w:bCs w:val="0"/>
          <w:color w:val="21286C"/>
          <w:sz w:val="21"/>
          <w:szCs w:val="21"/>
          <w:lang w:val="el-GR"/>
        </w:rPr>
      </w:pPr>
    </w:p>
    <w:p w14:paraId="462202EA" w14:textId="7241562F" w:rsidR="003A7FD7" w:rsidRPr="00DE0549" w:rsidRDefault="003A7FD7" w:rsidP="003A7FD7">
      <w:pPr>
        <w:spacing w:before="120"/>
        <w:jc w:val="both"/>
        <w:rPr>
          <w:rFonts w:ascii="Calibri" w:eastAsia="Aptos" w:hAnsi="Calibri" w:cs="Calibri"/>
          <w:color w:val="21286C"/>
          <w:sz w:val="22"/>
          <w:szCs w:val="22"/>
          <w:lang w:val="el-GR"/>
        </w:rPr>
      </w:pPr>
      <w:r w:rsidRPr="00DE0549">
        <w:rPr>
          <w:rFonts w:ascii="Calibri" w:eastAsia="Aptos" w:hAnsi="Calibri" w:cs="Calibri"/>
          <w:color w:val="21286C"/>
          <w:sz w:val="22"/>
          <w:szCs w:val="22"/>
          <w:lang w:val="el-GR"/>
        </w:rPr>
        <w:t xml:space="preserve">Τα έως σήμερα επιτεύγματα και τις πρωτοβουλίες που θα καταστήσουν </w:t>
      </w:r>
      <w:r w:rsidRPr="00DE0549">
        <w:rPr>
          <w:rFonts w:ascii="Calibri" w:eastAsia="Aptos" w:hAnsi="Calibri" w:cs="Calibri"/>
          <w:b/>
          <w:bCs/>
          <w:color w:val="21286C"/>
          <w:sz w:val="22"/>
          <w:szCs w:val="22"/>
          <w:lang w:val="el-GR"/>
        </w:rPr>
        <w:t xml:space="preserve">το εργοστάσιο του Ομίλου ΤΙΤΑΝ στο Καμάρι ως ένα από τα μεγαλύτερα, πλήρως ψηφιοποιημένα και πράσινα εργοστάσια τσιμέντου στην Ευρώπη, με ορίζοντα το 2030, </w:t>
      </w:r>
      <w:r w:rsidRPr="00DE0549">
        <w:rPr>
          <w:rFonts w:ascii="Calibri" w:eastAsia="Aptos" w:hAnsi="Calibri" w:cs="Calibri"/>
          <w:color w:val="21286C"/>
          <w:sz w:val="22"/>
          <w:szCs w:val="22"/>
          <w:lang w:val="el-GR"/>
        </w:rPr>
        <w:t xml:space="preserve"> ανέδειξαν ο Πρόεδρος του Ομίλου ΤΙΤΑΝ κ. Δημήτρης Παπαλεξόπουλος, ο Πρόεδρος της Εκτελεστικής Επιτροπής του Ομίλου κ. </w:t>
      </w:r>
      <w:r w:rsidRPr="00DE0549">
        <w:rPr>
          <w:rFonts w:ascii="Calibri" w:eastAsia="Aptos" w:hAnsi="Calibri" w:cs="Calibri"/>
          <w:color w:val="21286C"/>
          <w:sz w:val="22"/>
          <w:szCs w:val="22"/>
        </w:rPr>
        <w:t>Marcel</w:t>
      </w:r>
      <w:r w:rsidRPr="00DE0549">
        <w:rPr>
          <w:rFonts w:ascii="Calibri" w:eastAsia="Aptos" w:hAnsi="Calibri" w:cs="Calibri"/>
          <w:color w:val="21286C"/>
          <w:sz w:val="22"/>
          <w:szCs w:val="22"/>
          <w:lang w:val="el-GR"/>
        </w:rPr>
        <w:t xml:space="preserve"> </w:t>
      </w:r>
      <w:r w:rsidRPr="00DE0549">
        <w:rPr>
          <w:rFonts w:ascii="Calibri" w:eastAsia="Aptos" w:hAnsi="Calibri" w:cs="Calibri"/>
          <w:color w:val="21286C"/>
          <w:sz w:val="22"/>
          <w:szCs w:val="22"/>
        </w:rPr>
        <w:t>Cobuz</w:t>
      </w:r>
      <w:r w:rsidR="005E26BB">
        <w:rPr>
          <w:rFonts w:ascii="Calibri" w:eastAsia="Aptos" w:hAnsi="Calibri" w:cs="Calibri"/>
          <w:color w:val="21286C"/>
          <w:sz w:val="22"/>
          <w:szCs w:val="22"/>
          <w:lang w:val="el-GR"/>
        </w:rPr>
        <w:t>,</w:t>
      </w:r>
      <w:r w:rsidRPr="00DE0549">
        <w:rPr>
          <w:rFonts w:ascii="Calibri" w:eastAsia="Aptos" w:hAnsi="Calibri" w:cs="Calibri"/>
          <w:color w:val="21286C"/>
          <w:sz w:val="22"/>
          <w:szCs w:val="22"/>
          <w:lang w:val="el-GR"/>
        </w:rPr>
        <w:t xml:space="preserve"> και ο Γενικός Διευθυντής της ΑΕ Τσιμέντων ΤΙΤΑΝ, κ. Άγγελος </w:t>
      </w:r>
      <w:proofErr w:type="spellStart"/>
      <w:r w:rsidRPr="00DE0549">
        <w:rPr>
          <w:rFonts w:ascii="Calibri" w:eastAsia="Aptos" w:hAnsi="Calibri" w:cs="Calibri"/>
          <w:color w:val="21286C"/>
          <w:sz w:val="22"/>
          <w:szCs w:val="22"/>
          <w:lang w:val="el-GR"/>
        </w:rPr>
        <w:t>Καλογεράκος</w:t>
      </w:r>
      <w:proofErr w:type="spellEnd"/>
      <w:r w:rsidR="005E26BB">
        <w:rPr>
          <w:rFonts w:ascii="Calibri" w:eastAsia="Aptos" w:hAnsi="Calibri" w:cs="Calibri"/>
          <w:color w:val="21286C"/>
          <w:sz w:val="22"/>
          <w:szCs w:val="22"/>
          <w:lang w:val="el-GR"/>
        </w:rPr>
        <w:t>,</w:t>
      </w:r>
      <w:r w:rsidRPr="00DE0549">
        <w:rPr>
          <w:rFonts w:ascii="Calibri" w:eastAsia="Aptos" w:hAnsi="Calibri" w:cs="Calibri"/>
          <w:color w:val="21286C"/>
          <w:sz w:val="22"/>
          <w:szCs w:val="22"/>
          <w:lang w:val="el-GR"/>
        </w:rPr>
        <w:t xml:space="preserve"> στο πλαίσιο εκδήλωσης στο εργοστάσιο ΤΙΤΑΝ στο Καμάρι Βοιωτίας. Η εκδήλωση πραγματοποιήθηκε με τη συμμετοχή του Υπουργού Περιβάλλοντος και Ενέργειας, κ. Θόδωρου </w:t>
      </w:r>
      <w:proofErr w:type="spellStart"/>
      <w:r w:rsidRPr="00DE0549">
        <w:rPr>
          <w:rFonts w:ascii="Calibri" w:eastAsia="Aptos" w:hAnsi="Calibri" w:cs="Calibri"/>
          <w:color w:val="21286C"/>
          <w:sz w:val="22"/>
          <w:szCs w:val="22"/>
          <w:lang w:val="el-GR"/>
        </w:rPr>
        <w:t>Σκυλακάκη</w:t>
      </w:r>
      <w:proofErr w:type="spellEnd"/>
      <w:r w:rsidRPr="00DE0549">
        <w:rPr>
          <w:rFonts w:ascii="Calibri" w:eastAsia="Aptos" w:hAnsi="Calibri" w:cs="Calibri"/>
          <w:color w:val="21286C"/>
          <w:sz w:val="22"/>
          <w:szCs w:val="22"/>
          <w:lang w:val="el-GR"/>
        </w:rPr>
        <w:t>, του Υπουργού Ανάπτυξης, κ. Κωνσταντίνου Σκρέκα, και εκπροσώπων της Τοπικής Αυτοδιοίκησης.</w:t>
      </w:r>
    </w:p>
    <w:p w14:paraId="62C5B641" w14:textId="2FDCC266" w:rsidR="00AA42AF" w:rsidRPr="00DE0549" w:rsidRDefault="004C2601" w:rsidP="00AA42AF">
      <w:pPr>
        <w:pStyle w:val="C"/>
        <w:spacing w:before="120" w:after="0" w:line="240" w:lineRule="auto"/>
        <w:jc w:val="both"/>
        <w:rPr>
          <w:rFonts w:cs="Calibri"/>
          <w:b w:val="0"/>
          <w:bCs w:val="0"/>
          <w:color w:val="21286C"/>
          <w:sz w:val="22"/>
          <w:szCs w:val="22"/>
          <w:lang w:val="el-GR"/>
        </w:rPr>
      </w:pPr>
      <w:r w:rsidRPr="00DE0549">
        <w:rPr>
          <w:rFonts w:cs="Calibri"/>
          <w:b w:val="0"/>
          <w:bCs w:val="0"/>
          <w:color w:val="21286C"/>
          <w:sz w:val="22"/>
          <w:szCs w:val="22"/>
          <w:lang w:val="el-GR"/>
        </w:rPr>
        <w:t xml:space="preserve">Αφορμή για την </w:t>
      </w:r>
      <w:r w:rsidR="002F07BF" w:rsidRPr="00DE0549">
        <w:rPr>
          <w:rFonts w:cs="Calibri"/>
          <w:b w:val="0"/>
          <w:bCs w:val="0"/>
          <w:color w:val="21286C"/>
          <w:sz w:val="22"/>
          <w:szCs w:val="22"/>
          <w:lang w:val="el-GR"/>
        </w:rPr>
        <w:t>παρουσίαση</w:t>
      </w:r>
      <w:r w:rsidRPr="00DE0549">
        <w:rPr>
          <w:rFonts w:cs="Calibri"/>
          <w:b w:val="0"/>
          <w:bCs w:val="0"/>
          <w:color w:val="21286C"/>
          <w:sz w:val="22"/>
          <w:szCs w:val="22"/>
          <w:lang w:val="el-GR"/>
        </w:rPr>
        <w:t xml:space="preserve"> αποτέλεσαν τα επίσημα εγκαίνια </w:t>
      </w:r>
      <w:r w:rsidR="00F3757A" w:rsidRPr="00DE0549">
        <w:rPr>
          <w:rFonts w:cs="Calibri"/>
          <w:b w:val="0"/>
          <w:bCs w:val="0"/>
          <w:color w:val="21286C"/>
          <w:sz w:val="22"/>
          <w:szCs w:val="22"/>
          <w:lang w:val="el-GR"/>
        </w:rPr>
        <w:t>της πρόσφατης</w:t>
      </w:r>
      <w:r w:rsidRPr="00DE0549">
        <w:rPr>
          <w:rFonts w:cs="Calibri"/>
          <w:b w:val="0"/>
          <w:bCs w:val="0"/>
          <w:color w:val="21286C"/>
          <w:sz w:val="22"/>
          <w:szCs w:val="22"/>
          <w:lang w:val="el-GR"/>
        </w:rPr>
        <w:t xml:space="preserve"> </w:t>
      </w:r>
      <w:r w:rsidR="002C2FB5" w:rsidRPr="00DE0549">
        <w:rPr>
          <w:rFonts w:cs="Calibri"/>
          <w:color w:val="21286C"/>
          <w:sz w:val="22"/>
          <w:szCs w:val="22"/>
          <w:lang w:val="el-GR"/>
        </w:rPr>
        <w:t>πράσινης</w:t>
      </w:r>
      <w:r w:rsidR="002C2FB5" w:rsidRPr="00DE0549">
        <w:rPr>
          <w:rFonts w:cs="Calibri"/>
          <w:b w:val="0"/>
          <w:bCs w:val="0"/>
          <w:color w:val="21286C"/>
          <w:sz w:val="22"/>
          <w:szCs w:val="22"/>
          <w:lang w:val="el-GR"/>
        </w:rPr>
        <w:t xml:space="preserve"> </w:t>
      </w:r>
      <w:r w:rsidRPr="00DE0549">
        <w:rPr>
          <w:rFonts w:cs="Calibri"/>
          <w:color w:val="21286C"/>
          <w:sz w:val="22"/>
          <w:szCs w:val="22"/>
          <w:lang w:val="el-GR"/>
        </w:rPr>
        <w:t xml:space="preserve">επένδυσης ύψους </w:t>
      </w:r>
      <w:r w:rsidR="003D6542" w:rsidRPr="00DE0549">
        <w:rPr>
          <w:rFonts w:cs="Calibri"/>
          <w:color w:val="21286C"/>
          <w:sz w:val="22"/>
          <w:szCs w:val="22"/>
          <w:lang w:val="el-GR"/>
        </w:rPr>
        <w:t>€</w:t>
      </w:r>
      <w:r w:rsidRPr="00DE0549">
        <w:rPr>
          <w:rFonts w:cs="Calibri"/>
          <w:color w:val="21286C"/>
          <w:sz w:val="22"/>
          <w:szCs w:val="22"/>
          <w:lang w:val="el-GR"/>
        </w:rPr>
        <w:t>26 εκατ. για την αναβάθμιση της γραμμής παραγωγής τσιμέντου</w:t>
      </w:r>
      <w:r w:rsidR="00792EB6" w:rsidRPr="00DE0549">
        <w:rPr>
          <w:rFonts w:cs="Calibri"/>
          <w:color w:val="21286C"/>
          <w:sz w:val="22"/>
          <w:szCs w:val="22"/>
          <w:lang w:val="el-GR"/>
        </w:rPr>
        <w:t xml:space="preserve">, </w:t>
      </w:r>
      <w:r w:rsidR="00196EAF" w:rsidRPr="00DE0549">
        <w:rPr>
          <w:rFonts w:cs="Calibri"/>
          <w:b w:val="0"/>
          <w:bCs w:val="0"/>
          <w:color w:val="21286C"/>
          <w:sz w:val="22"/>
          <w:szCs w:val="22"/>
          <w:lang w:val="el-GR"/>
        </w:rPr>
        <w:t xml:space="preserve">που εντάσσεται σε ένα ευρύτερο πρόγραμμα </w:t>
      </w:r>
      <w:r w:rsidR="003A31EB" w:rsidRPr="00DE0549">
        <w:rPr>
          <w:rFonts w:cs="Calibri"/>
          <w:b w:val="0"/>
          <w:bCs w:val="0"/>
          <w:color w:val="21286C"/>
          <w:sz w:val="22"/>
          <w:szCs w:val="22"/>
          <w:lang w:val="el-GR"/>
        </w:rPr>
        <w:t>σχετικών πρωτοβουλιών</w:t>
      </w:r>
      <w:r w:rsidR="00196EAF" w:rsidRPr="00DE0549">
        <w:rPr>
          <w:rFonts w:cs="Calibri"/>
          <w:b w:val="0"/>
          <w:bCs w:val="0"/>
          <w:color w:val="21286C"/>
          <w:sz w:val="22"/>
          <w:szCs w:val="22"/>
          <w:lang w:val="el-GR"/>
        </w:rPr>
        <w:t>.</w:t>
      </w:r>
      <w:r w:rsidR="002C2FB5" w:rsidRPr="00DE0549">
        <w:rPr>
          <w:rFonts w:cs="Calibri"/>
          <w:b w:val="0"/>
          <w:bCs w:val="0"/>
          <w:color w:val="21286C"/>
          <w:sz w:val="22"/>
          <w:szCs w:val="22"/>
          <w:lang w:val="el-GR"/>
        </w:rPr>
        <w:t xml:space="preserve"> </w:t>
      </w:r>
      <w:r w:rsidR="00AA42AF" w:rsidRPr="00DE0549">
        <w:rPr>
          <w:rFonts w:cs="Calibri"/>
          <w:b w:val="0"/>
          <w:bCs w:val="0"/>
          <w:color w:val="21286C"/>
          <w:sz w:val="22"/>
          <w:szCs w:val="22"/>
          <w:lang w:val="el-GR"/>
        </w:rPr>
        <w:t xml:space="preserve">Η επένδυση αυτή επιτρέπει τη μείωση των εκπομπών </w:t>
      </w:r>
      <w:r w:rsidR="00AA42AF" w:rsidRPr="00DE0549">
        <w:rPr>
          <w:rFonts w:cs="Calibri"/>
          <w:b w:val="0"/>
          <w:bCs w:val="0"/>
          <w:color w:val="21286C"/>
          <w:sz w:val="22"/>
          <w:szCs w:val="22"/>
          <w:lang w:val="en-US"/>
        </w:rPr>
        <w:t>CO</w:t>
      </w:r>
      <w:r w:rsidR="00AA42AF" w:rsidRPr="00DE0549">
        <w:rPr>
          <w:rFonts w:cs="Calibri"/>
          <w:b w:val="0"/>
          <w:bCs w:val="0"/>
          <w:color w:val="21286C"/>
          <w:sz w:val="22"/>
          <w:szCs w:val="22"/>
          <w:vertAlign w:val="subscript"/>
          <w:lang w:val="el-GR"/>
        </w:rPr>
        <w:t>2</w:t>
      </w:r>
      <w:r w:rsidR="00AA42AF" w:rsidRPr="00DE0549">
        <w:rPr>
          <w:rFonts w:cs="Calibri"/>
          <w:b w:val="0"/>
          <w:bCs w:val="0"/>
          <w:color w:val="21286C"/>
          <w:sz w:val="22"/>
          <w:szCs w:val="22"/>
          <w:lang w:val="el-GR"/>
        </w:rPr>
        <w:t xml:space="preserve"> κατά 150.000 τόνους ετησίως και τη χρήση σχεδόν 200.000 τόνων εναλλακτικών καυσίμων. Σε εθνικό επίπεδο, η επένδυση αυτή και ο οδικός μας χάρτης για ουδέτερο αποτύπωμα άνθρακα θα συμβάλουν στην επίτευξη του στόχου που έχει θέσει η Ελλάδα, στο πλαίσιο του Εθνικού Σχεδίου για την Ενέργεια και το Κλίμα (ΕΣΕΚ), για μείωση των εκπομπών διοξειδίου του άνθρακα κατά 54% έως το 2030.</w:t>
      </w:r>
    </w:p>
    <w:p w14:paraId="5F7D981D" w14:textId="18B8FA7B" w:rsidR="00227FD7" w:rsidRPr="00DE0549" w:rsidRDefault="004C2601" w:rsidP="00D3171E">
      <w:pPr>
        <w:pStyle w:val="C"/>
        <w:spacing w:before="120" w:after="0" w:line="240" w:lineRule="auto"/>
        <w:jc w:val="both"/>
        <w:rPr>
          <w:rFonts w:cs="Calibri"/>
          <w:b w:val="0"/>
          <w:bCs w:val="0"/>
          <w:color w:val="21286C"/>
          <w:sz w:val="22"/>
          <w:szCs w:val="22"/>
          <w:lang w:val="el-GR"/>
        </w:rPr>
      </w:pPr>
      <w:r w:rsidRPr="00DE0549">
        <w:rPr>
          <w:rFonts w:cs="Calibri"/>
          <w:b w:val="0"/>
          <w:bCs w:val="0"/>
          <w:color w:val="21286C"/>
          <w:sz w:val="22"/>
          <w:szCs w:val="22"/>
          <w:lang w:val="el-GR"/>
        </w:rPr>
        <w:t>Η αναβάθμιση της γραμμής παραγωγής τσιμέντου</w:t>
      </w:r>
      <w:r w:rsidR="006A6AD1" w:rsidRPr="00DE0549">
        <w:rPr>
          <w:rFonts w:cs="Calibri"/>
          <w:b w:val="0"/>
          <w:bCs w:val="0"/>
          <w:color w:val="21286C"/>
          <w:sz w:val="22"/>
          <w:szCs w:val="22"/>
          <w:lang w:val="el-GR"/>
        </w:rPr>
        <w:t xml:space="preserve"> αποτελεί μέρος ενός μεγαλύτερου βιομηχανικού μετασχηματισμού</w:t>
      </w:r>
      <w:r w:rsidR="00B72F92" w:rsidRPr="00DE0549">
        <w:rPr>
          <w:rFonts w:cs="Calibri"/>
          <w:b w:val="0"/>
          <w:bCs w:val="0"/>
          <w:color w:val="21286C"/>
          <w:sz w:val="22"/>
          <w:szCs w:val="22"/>
          <w:lang w:val="el-GR"/>
        </w:rPr>
        <w:t xml:space="preserve"> που </w:t>
      </w:r>
      <w:r w:rsidR="006A6AD1" w:rsidRPr="00DE0549">
        <w:rPr>
          <w:rFonts w:cs="Calibri"/>
          <w:b w:val="0"/>
          <w:bCs w:val="0"/>
          <w:color w:val="21286C"/>
          <w:sz w:val="22"/>
          <w:szCs w:val="22"/>
          <w:lang w:val="el-GR"/>
        </w:rPr>
        <w:t xml:space="preserve">θα ολοκληρωθεί με την υλοποίηση του </w:t>
      </w:r>
      <w:r w:rsidRPr="00DE0549">
        <w:rPr>
          <w:rFonts w:cs="Calibri"/>
          <w:color w:val="21286C"/>
          <w:sz w:val="22"/>
          <w:szCs w:val="22"/>
          <w:lang w:val="el-GR"/>
        </w:rPr>
        <w:t>έργο</w:t>
      </w:r>
      <w:r w:rsidR="006A6AD1" w:rsidRPr="00DE0549">
        <w:rPr>
          <w:rFonts w:cs="Calibri"/>
          <w:color w:val="21286C"/>
          <w:sz w:val="22"/>
          <w:szCs w:val="22"/>
          <w:lang w:val="el-GR"/>
        </w:rPr>
        <w:t>υ</w:t>
      </w:r>
      <w:r w:rsidR="00E04C70" w:rsidRPr="00DE0549">
        <w:rPr>
          <w:rFonts w:cs="Calibri"/>
          <w:color w:val="21286C"/>
          <w:sz w:val="22"/>
          <w:szCs w:val="22"/>
          <w:lang w:val="el-GR"/>
        </w:rPr>
        <w:t xml:space="preserve"> </w:t>
      </w:r>
      <w:r w:rsidR="0009717E" w:rsidRPr="00DE0549">
        <w:rPr>
          <w:rFonts w:cs="Calibri"/>
          <w:color w:val="21286C"/>
          <w:sz w:val="22"/>
          <w:szCs w:val="22"/>
          <w:lang w:val="el-GR"/>
        </w:rPr>
        <w:t xml:space="preserve">για τη δέσμευση διοξειδίου του άνθρακα </w:t>
      </w:r>
      <w:r w:rsidR="00E04C70" w:rsidRPr="00DE0549">
        <w:rPr>
          <w:rFonts w:cs="Calibri"/>
          <w:color w:val="21286C"/>
          <w:sz w:val="22"/>
          <w:szCs w:val="22"/>
          <w:lang w:val="el-GR"/>
        </w:rPr>
        <w:t>«IFESTOS»</w:t>
      </w:r>
      <w:r w:rsidRPr="00DE0549">
        <w:rPr>
          <w:rFonts w:cs="Calibri"/>
          <w:b w:val="0"/>
          <w:bCs w:val="0"/>
          <w:color w:val="21286C"/>
          <w:sz w:val="22"/>
          <w:szCs w:val="22"/>
          <w:lang w:val="el-GR"/>
        </w:rPr>
        <w:t xml:space="preserve">. Πρόκειται για το μεγαλύτερο έργο του είδους του στην Ευρώπη, που θα δεσμεύσει όλες τις εκπομπές άνθρακα της διαδικασίας παραγωγής του εργοστασίου </w:t>
      </w:r>
      <w:proofErr w:type="spellStart"/>
      <w:r w:rsidRPr="00DE0549">
        <w:rPr>
          <w:rFonts w:cs="Calibri"/>
          <w:b w:val="0"/>
          <w:bCs w:val="0"/>
          <w:color w:val="21286C"/>
          <w:sz w:val="22"/>
          <w:szCs w:val="22"/>
          <w:lang w:val="el-GR"/>
        </w:rPr>
        <w:t>Καμαρίου</w:t>
      </w:r>
      <w:proofErr w:type="spellEnd"/>
      <w:r w:rsidR="008C4569" w:rsidRPr="00DE0549">
        <w:rPr>
          <w:rFonts w:cs="Calibri"/>
          <w:b w:val="0"/>
          <w:bCs w:val="0"/>
          <w:color w:val="21286C"/>
          <w:sz w:val="22"/>
          <w:szCs w:val="22"/>
          <w:lang w:val="el-GR"/>
        </w:rPr>
        <w:t>, παράγοντας 3 εκατ</w:t>
      </w:r>
      <w:r w:rsidR="006E66F8" w:rsidRPr="00DE0549">
        <w:rPr>
          <w:rFonts w:cs="Calibri"/>
          <w:b w:val="0"/>
          <w:bCs w:val="0"/>
          <w:color w:val="21286C"/>
          <w:sz w:val="22"/>
          <w:szCs w:val="22"/>
          <w:lang w:val="el-GR"/>
        </w:rPr>
        <w:t>.</w:t>
      </w:r>
      <w:r w:rsidR="008C4569" w:rsidRPr="00DE0549">
        <w:rPr>
          <w:rFonts w:cs="Calibri"/>
          <w:b w:val="0"/>
          <w:bCs w:val="0"/>
          <w:color w:val="21286C"/>
          <w:sz w:val="22"/>
          <w:szCs w:val="22"/>
          <w:lang w:val="el-GR"/>
        </w:rPr>
        <w:t xml:space="preserve"> τόνους τσιμέντου </w:t>
      </w:r>
      <w:r w:rsidR="00A52FA8" w:rsidRPr="00DE0549">
        <w:rPr>
          <w:rFonts w:cs="Calibri"/>
          <w:b w:val="0"/>
          <w:bCs w:val="0"/>
          <w:color w:val="21286C"/>
          <w:sz w:val="22"/>
          <w:szCs w:val="22"/>
          <w:lang w:val="el-GR"/>
        </w:rPr>
        <w:t>ουδέτερου</w:t>
      </w:r>
      <w:r w:rsidR="008C4569" w:rsidRPr="00DE0549">
        <w:rPr>
          <w:rFonts w:cs="Calibri"/>
          <w:b w:val="0"/>
          <w:bCs w:val="0"/>
          <w:color w:val="21286C"/>
          <w:sz w:val="22"/>
          <w:szCs w:val="22"/>
          <w:lang w:val="el-GR"/>
        </w:rPr>
        <w:t xml:space="preserve"> </w:t>
      </w:r>
      <w:r w:rsidR="00583A20" w:rsidRPr="00DE0549">
        <w:rPr>
          <w:rFonts w:cs="Calibri"/>
          <w:b w:val="0"/>
          <w:bCs w:val="0"/>
          <w:color w:val="21286C"/>
          <w:sz w:val="22"/>
          <w:szCs w:val="22"/>
          <w:lang w:val="el-GR"/>
        </w:rPr>
        <w:t xml:space="preserve">αποτυπώματος </w:t>
      </w:r>
      <w:r w:rsidR="008C4569" w:rsidRPr="00DE0549">
        <w:rPr>
          <w:rFonts w:cs="Calibri"/>
          <w:b w:val="0"/>
          <w:bCs w:val="0"/>
          <w:color w:val="21286C"/>
          <w:sz w:val="22"/>
          <w:szCs w:val="22"/>
          <w:lang w:val="el-GR"/>
        </w:rPr>
        <w:t>άνθρακα</w:t>
      </w:r>
      <w:r w:rsidR="00DC663B" w:rsidRPr="00DE0549">
        <w:rPr>
          <w:rFonts w:cs="Calibri"/>
          <w:b w:val="0"/>
          <w:bCs w:val="0"/>
          <w:color w:val="21286C"/>
          <w:sz w:val="22"/>
          <w:szCs w:val="22"/>
          <w:lang w:val="el-GR"/>
        </w:rPr>
        <w:t>.</w:t>
      </w:r>
      <w:r w:rsidRPr="00DE0549">
        <w:rPr>
          <w:rFonts w:cs="Calibri"/>
          <w:b w:val="0"/>
          <w:bCs w:val="0"/>
          <w:color w:val="21286C"/>
          <w:sz w:val="22"/>
          <w:szCs w:val="22"/>
          <w:lang w:val="el-GR"/>
        </w:rPr>
        <w:t xml:space="preserve"> </w:t>
      </w:r>
      <w:r w:rsidR="00B72F92" w:rsidRPr="00DE0549">
        <w:rPr>
          <w:rFonts w:cs="Calibri"/>
          <w:b w:val="0"/>
          <w:bCs w:val="0"/>
          <w:color w:val="21286C"/>
          <w:sz w:val="22"/>
          <w:szCs w:val="22"/>
          <w:lang w:val="el-GR"/>
        </w:rPr>
        <w:t xml:space="preserve">Το </w:t>
      </w:r>
      <w:r w:rsidR="0062717B" w:rsidRPr="00DE0549">
        <w:rPr>
          <w:rFonts w:cs="Calibri"/>
          <w:b w:val="0"/>
          <w:bCs w:val="0"/>
          <w:color w:val="21286C"/>
          <w:sz w:val="22"/>
          <w:szCs w:val="22"/>
          <w:lang w:val="el-GR"/>
        </w:rPr>
        <w:t xml:space="preserve">έργο </w:t>
      </w:r>
      <w:r w:rsidR="00B72F92" w:rsidRPr="00DE0549">
        <w:rPr>
          <w:rFonts w:cs="Calibri"/>
          <w:b w:val="0"/>
          <w:bCs w:val="0"/>
          <w:color w:val="21286C"/>
          <w:sz w:val="22"/>
          <w:szCs w:val="22"/>
          <w:lang w:val="el-GR"/>
        </w:rPr>
        <w:t>«</w:t>
      </w:r>
      <w:r w:rsidR="00B72F92" w:rsidRPr="00DE0549">
        <w:rPr>
          <w:rFonts w:cs="Calibri"/>
          <w:b w:val="0"/>
          <w:bCs w:val="0"/>
          <w:color w:val="21286C"/>
          <w:sz w:val="22"/>
          <w:szCs w:val="22"/>
        </w:rPr>
        <w:t>IFESTOS</w:t>
      </w:r>
      <w:r w:rsidR="00B72F92" w:rsidRPr="00DE0549">
        <w:rPr>
          <w:rFonts w:cs="Calibri"/>
          <w:b w:val="0"/>
          <w:bCs w:val="0"/>
          <w:color w:val="21286C"/>
          <w:sz w:val="22"/>
          <w:szCs w:val="22"/>
          <w:lang w:val="el-GR"/>
        </w:rPr>
        <w:t xml:space="preserve">», </w:t>
      </w:r>
      <w:r w:rsidR="0062717B" w:rsidRPr="00DE0549">
        <w:rPr>
          <w:rFonts w:cs="Calibri"/>
          <w:b w:val="0"/>
          <w:bCs w:val="0"/>
          <w:color w:val="21286C"/>
          <w:sz w:val="22"/>
          <w:szCs w:val="22"/>
          <w:lang w:val="el-GR"/>
        </w:rPr>
        <w:t xml:space="preserve">το οποίο </w:t>
      </w:r>
      <w:r w:rsidR="00B72F92" w:rsidRPr="00DE0549">
        <w:rPr>
          <w:rFonts w:cs="Calibri"/>
          <w:b w:val="0"/>
          <w:bCs w:val="0"/>
          <w:color w:val="21286C"/>
          <w:sz w:val="22"/>
          <w:szCs w:val="22"/>
          <w:lang w:val="el-GR"/>
        </w:rPr>
        <w:t>έχει ήδη εξασφαλίσει επιχορήγηση ύψους €234 εκατ</w:t>
      </w:r>
      <w:r w:rsidR="003D6542" w:rsidRPr="00DE0549">
        <w:rPr>
          <w:rFonts w:cs="Calibri"/>
          <w:b w:val="0"/>
          <w:bCs w:val="0"/>
          <w:color w:val="21286C"/>
          <w:sz w:val="22"/>
          <w:szCs w:val="22"/>
          <w:lang w:val="el-GR"/>
        </w:rPr>
        <w:t>.</w:t>
      </w:r>
      <w:r w:rsidR="00B72F92" w:rsidRPr="00DE0549">
        <w:rPr>
          <w:rFonts w:cs="Calibri"/>
          <w:b w:val="0"/>
          <w:bCs w:val="0"/>
          <w:color w:val="21286C"/>
          <w:sz w:val="22"/>
          <w:szCs w:val="22"/>
          <w:lang w:val="el-GR"/>
        </w:rPr>
        <w:t xml:space="preserve"> από το Ταμείο Καινοτομίας της ΕΕ, θα συμβάλει σημαντικά στην επίτευξη των εθνικών στόχων για την αντιμετώπιση της κλιματικής αλλαγής και θα ενισχύσει την ανταγωνιστικότητα και την εξωστρέφεια της ελληνικής βιομηχανίας.</w:t>
      </w:r>
    </w:p>
    <w:p w14:paraId="19894BD1" w14:textId="170BD562" w:rsidR="00227FD7" w:rsidRPr="00DE0549" w:rsidRDefault="00227FD7" w:rsidP="00D3171E">
      <w:pPr>
        <w:pStyle w:val="C"/>
        <w:spacing w:before="120" w:after="0" w:line="240" w:lineRule="auto"/>
        <w:jc w:val="both"/>
        <w:rPr>
          <w:rFonts w:cs="Calibri"/>
          <w:b w:val="0"/>
          <w:bCs w:val="0"/>
          <w:color w:val="21286C"/>
          <w:sz w:val="22"/>
          <w:szCs w:val="22"/>
          <w:lang w:val="el-GR"/>
        </w:rPr>
      </w:pPr>
      <w:r w:rsidRPr="00DE0549">
        <w:rPr>
          <w:rFonts w:cs="Calibri"/>
          <w:b w:val="0"/>
          <w:bCs w:val="0"/>
          <w:color w:val="21286C"/>
          <w:sz w:val="22"/>
          <w:szCs w:val="22"/>
          <w:lang w:val="el-GR"/>
        </w:rPr>
        <w:t xml:space="preserve">Στο πλαίσιο της εκδήλωσης εγκαινίων, ο </w:t>
      </w:r>
      <w:r w:rsidRPr="00DE0549">
        <w:rPr>
          <w:rFonts w:cs="Calibri"/>
          <w:color w:val="21286C"/>
          <w:sz w:val="22"/>
          <w:szCs w:val="22"/>
          <w:lang w:val="el-GR"/>
        </w:rPr>
        <w:t xml:space="preserve">Υπουργός Περιβάλλοντος και Ενέργειας, κ. Θόδωρος </w:t>
      </w:r>
      <w:proofErr w:type="spellStart"/>
      <w:r w:rsidRPr="00DE0549">
        <w:rPr>
          <w:rFonts w:cs="Calibri"/>
          <w:color w:val="21286C"/>
          <w:sz w:val="22"/>
          <w:szCs w:val="22"/>
          <w:lang w:val="el-GR"/>
        </w:rPr>
        <w:t>Σκυλακάκης</w:t>
      </w:r>
      <w:proofErr w:type="spellEnd"/>
      <w:r w:rsidRPr="00DE0549">
        <w:rPr>
          <w:rFonts w:cs="Calibri"/>
          <w:b w:val="0"/>
          <w:bCs w:val="0"/>
          <w:color w:val="21286C"/>
          <w:sz w:val="22"/>
          <w:szCs w:val="22"/>
          <w:lang w:val="el-GR"/>
        </w:rPr>
        <w:t xml:space="preserve">, δήλωσε: </w:t>
      </w:r>
      <w:r w:rsidRPr="00DE0549">
        <w:rPr>
          <w:rFonts w:cs="Calibri"/>
          <w:b w:val="0"/>
          <w:bCs w:val="0"/>
          <w:i/>
          <w:iCs/>
          <w:color w:val="21286C"/>
          <w:sz w:val="22"/>
          <w:szCs w:val="22"/>
          <w:lang w:val="el-GR"/>
        </w:rPr>
        <w:t xml:space="preserve">«Η ηγεσία του Ομίλου ΤΙΤΑΝ παρουσίασε, σήμερα, μια καινοτόμο και φιλική προς το περιβάλλον επένδυση, που αποσκοπεί στην παραγωγή τσιμέντου ουδέτερου αποτυπώματος άνθρακα. Επιπρόσθετα, υλοποιούνται, ήδη, επενδύσεις στο εργοστάσιο </w:t>
      </w:r>
      <w:proofErr w:type="spellStart"/>
      <w:r w:rsidRPr="00DE0549">
        <w:rPr>
          <w:rFonts w:cs="Calibri"/>
          <w:b w:val="0"/>
          <w:bCs w:val="0"/>
          <w:i/>
          <w:iCs/>
          <w:color w:val="21286C"/>
          <w:sz w:val="22"/>
          <w:szCs w:val="22"/>
          <w:lang w:val="el-GR"/>
        </w:rPr>
        <w:t>Καμαρίου</w:t>
      </w:r>
      <w:proofErr w:type="spellEnd"/>
      <w:r w:rsidRPr="00DE0549">
        <w:rPr>
          <w:rFonts w:cs="Calibri"/>
          <w:b w:val="0"/>
          <w:bCs w:val="0"/>
          <w:i/>
          <w:iCs/>
          <w:color w:val="21286C"/>
          <w:sz w:val="22"/>
          <w:szCs w:val="22"/>
          <w:lang w:val="el-GR"/>
        </w:rPr>
        <w:t xml:space="preserve">, που συμβάλλουν στη βελτιστοποίηση της διαχείρισης αποβλήτων, σε μία δηλαδή από τις βασικότερες προτεραιότητες του Υπουργείου Περιβάλλοντος και Ενέργειας. Πρωτοβουλίες όπως οι παραπάνω αποτελούν ζητούμενο και οδηγούν στην πράσινη μετάβαση της ελληνικής βιομηχανίας, καθιστώντας την </w:t>
      </w:r>
      <w:r w:rsidR="00C87D8A" w:rsidRPr="00DE0549">
        <w:rPr>
          <w:rFonts w:cs="Calibri"/>
          <w:b w:val="0"/>
          <w:bCs w:val="0"/>
          <w:i/>
          <w:iCs/>
          <w:color w:val="21286C"/>
          <w:sz w:val="22"/>
          <w:szCs w:val="22"/>
          <w:lang w:val="el-GR"/>
        </w:rPr>
        <w:t>ταυτόχρονα</w:t>
      </w:r>
      <w:r w:rsidRPr="00DE0549">
        <w:rPr>
          <w:rFonts w:cs="Calibri"/>
          <w:b w:val="0"/>
          <w:bCs w:val="0"/>
          <w:i/>
          <w:iCs/>
          <w:color w:val="21286C"/>
          <w:sz w:val="22"/>
          <w:szCs w:val="22"/>
          <w:lang w:val="el-GR"/>
        </w:rPr>
        <w:t xml:space="preserve"> πιο ανταγωνιστική διεθνώς. Παράλληλα, μας χαροποιεί ιδιαιτέρως που βιομηχανίες της χώρας μας κατάφεραν να διασφαλίσουν σημαντικούς ευρωπαϊκούς πόρους, που θα συν-επενδυθούν για τη δέσμευση και αποθήκευση άνθρακα, μειώνοντας στο μισό το ανθρακικό αποτύπωμα της ελληνικής βιομηχανίας. Από την πλευρά της Πολιτείας, θα συνεχίσουμε να στηρίζουμε την πράσινη ανάπτυξη της ελληνικής βιομηχανίας, δημιουργώντας το κατάλληλο ρυθμιστικό πλαίσιο».</w:t>
      </w:r>
    </w:p>
    <w:p w14:paraId="2F04DE7F" w14:textId="77777777" w:rsidR="005B2D1E" w:rsidRPr="00DE0549" w:rsidRDefault="005B2D1E" w:rsidP="006D299A">
      <w:pPr>
        <w:jc w:val="both"/>
        <w:rPr>
          <w:rFonts w:ascii="Calibri" w:hAnsi="Calibri" w:cs="Calibri"/>
          <w:b/>
          <w:bCs/>
          <w:color w:val="21286C"/>
          <w:sz w:val="22"/>
          <w:szCs w:val="22"/>
          <w:lang w:val="el-GR"/>
        </w:rPr>
      </w:pPr>
    </w:p>
    <w:p w14:paraId="6A84727E" w14:textId="636AD030" w:rsidR="008A623E" w:rsidRPr="00DE0549" w:rsidRDefault="006D299A" w:rsidP="008A623E">
      <w:pPr>
        <w:jc w:val="both"/>
        <w:rPr>
          <w:rFonts w:ascii="Calibri" w:eastAsia="Aptos" w:hAnsi="Calibri" w:cs="Calibri"/>
          <w:i/>
          <w:iCs/>
          <w:color w:val="21286C"/>
          <w:sz w:val="22"/>
          <w:szCs w:val="22"/>
          <w:lang w:val="el-GR"/>
          <w14:ligatures w14:val="standardContextual"/>
        </w:rPr>
      </w:pPr>
      <w:r w:rsidRPr="00DE0549">
        <w:rPr>
          <w:rFonts w:ascii="Calibri" w:hAnsi="Calibri" w:cs="Calibri"/>
          <w:b/>
          <w:bCs/>
          <w:color w:val="21286C"/>
          <w:sz w:val="22"/>
          <w:szCs w:val="22"/>
        </w:rPr>
        <w:t>O</w:t>
      </w:r>
      <w:r w:rsidRPr="00DE0549">
        <w:rPr>
          <w:rFonts w:ascii="Calibri" w:hAnsi="Calibri" w:cs="Calibri"/>
          <w:b/>
          <w:bCs/>
          <w:color w:val="21286C"/>
          <w:sz w:val="22"/>
          <w:szCs w:val="22"/>
          <w:lang w:val="el-GR"/>
        </w:rPr>
        <w:t xml:space="preserve"> </w:t>
      </w:r>
      <w:r w:rsidR="008D3591" w:rsidRPr="00DE0549">
        <w:rPr>
          <w:rFonts w:ascii="Calibri" w:hAnsi="Calibri" w:cs="Calibri"/>
          <w:b/>
          <w:bCs/>
          <w:color w:val="21286C"/>
          <w:sz w:val="22"/>
          <w:szCs w:val="22"/>
          <w:lang w:val="el-GR"/>
        </w:rPr>
        <w:t>Υ</w:t>
      </w:r>
      <w:r w:rsidRPr="00DE0549">
        <w:rPr>
          <w:rFonts w:ascii="Calibri" w:hAnsi="Calibri" w:cs="Calibri"/>
          <w:b/>
          <w:bCs/>
          <w:color w:val="21286C"/>
          <w:sz w:val="22"/>
          <w:szCs w:val="22"/>
          <w:lang w:val="el-GR"/>
        </w:rPr>
        <w:t xml:space="preserve">πουργός Ανάπτυξης, κ. Κωνσταντίνος Σκρέκας, </w:t>
      </w:r>
      <w:r w:rsidRPr="00DE0549">
        <w:rPr>
          <w:rFonts w:ascii="Calibri" w:hAnsi="Calibri" w:cs="Calibri"/>
          <w:color w:val="21286C"/>
          <w:sz w:val="22"/>
          <w:szCs w:val="22"/>
          <w:lang w:val="el-GR"/>
        </w:rPr>
        <w:t>δήλωσε</w:t>
      </w:r>
      <w:r w:rsidRPr="00DE0549">
        <w:rPr>
          <w:rFonts w:ascii="Calibri" w:hAnsi="Calibri" w:cs="Calibri"/>
          <w:b/>
          <w:bCs/>
          <w:color w:val="21286C"/>
          <w:sz w:val="22"/>
          <w:szCs w:val="22"/>
          <w:lang w:val="el-GR"/>
        </w:rPr>
        <w:t>:</w:t>
      </w:r>
      <w:r w:rsidR="00387B1B">
        <w:rPr>
          <w:rFonts w:ascii="Calibri" w:eastAsia="Aptos" w:hAnsi="Calibri" w:cs="Calibri"/>
          <w:i/>
          <w:iCs/>
          <w:color w:val="21286C"/>
          <w:sz w:val="22"/>
          <w:szCs w:val="22"/>
          <w:lang w:val="el-GR"/>
          <w14:ligatures w14:val="standardContextual"/>
        </w:rPr>
        <w:t xml:space="preserve"> </w:t>
      </w:r>
      <w:r w:rsidR="008A623E" w:rsidRPr="008A623E">
        <w:rPr>
          <w:rFonts w:ascii="Calibri" w:eastAsia="Aptos" w:hAnsi="Calibri" w:cs="Calibri"/>
          <w:i/>
          <w:iCs/>
          <w:color w:val="21286C"/>
          <w:sz w:val="22"/>
          <w:szCs w:val="22"/>
          <w:lang w:val="el-GR"/>
          <w14:ligatures w14:val="standardContextual"/>
        </w:rPr>
        <w:t xml:space="preserve">«Η επιτυχία της ελληνικής οικονομίας είναι άρρηκτα συνδεδεμένη με την ανάπτυξη της ελληνικής βιομηχανίας και μεταποίησης. Η Κυβέρνησή μας </w:t>
      </w:r>
      <w:r w:rsidR="008A623E" w:rsidRPr="008A623E">
        <w:rPr>
          <w:rFonts w:ascii="Calibri" w:eastAsia="Aptos" w:hAnsi="Calibri" w:cs="Calibri"/>
          <w:i/>
          <w:iCs/>
          <w:color w:val="21286C"/>
          <w:sz w:val="22"/>
          <w:szCs w:val="22"/>
          <w:lang w:val="el-GR"/>
          <w14:ligatures w14:val="standardContextual"/>
        </w:rPr>
        <w:lastRenderedPageBreak/>
        <w:t>στηρίζει τη βιομηχανία, τη μεταποίηση και κυρίως τις επενδύσεις που μειώνουν το περιβαλλοντικό αποτύπωμα.</w:t>
      </w:r>
      <w:r w:rsidR="001F6B80">
        <w:rPr>
          <w:rFonts w:ascii="Calibri" w:eastAsia="Aptos" w:hAnsi="Calibri" w:cs="Calibri"/>
          <w:i/>
          <w:iCs/>
          <w:color w:val="21286C"/>
          <w:sz w:val="22"/>
          <w:szCs w:val="22"/>
          <w:lang w:val="el-GR"/>
          <w14:ligatures w14:val="standardContextual"/>
        </w:rPr>
        <w:t xml:space="preserve"> </w:t>
      </w:r>
      <w:r w:rsidR="008A623E" w:rsidRPr="008A623E">
        <w:rPr>
          <w:rFonts w:ascii="Calibri" w:eastAsia="Aptos" w:hAnsi="Calibri" w:cs="Calibri"/>
          <w:i/>
          <w:iCs/>
          <w:color w:val="21286C"/>
          <w:sz w:val="22"/>
          <w:szCs w:val="22"/>
          <w:lang w:val="el-GR"/>
          <w14:ligatures w14:val="standardContextual"/>
        </w:rPr>
        <w:t>Χαίρομαι ιδιαίτερα που επενδύσεις τις οποίες σχεδίαζε η ελληνική τσιμεντοβιομηχανία την προηγούμενη πενταετία υλοποιήθηκαν και μπαίνουν σε λειτουργία, με άμεσα θετικά αποτελέσματα για το περιβάλλον.</w:t>
      </w:r>
      <w:r w:rsidR="007A55B8">
        <w:rPr>
          <w:rFonts w:ascii="Calibri" w:eastAsia="Aptos" w:hAnsi="Calibri" w:cs="Calibri"/>
          <w:i/>
          <w:iCs/>
          <w:color w:val="21286C"/>
          <w:sz w:val="22"/>
          <w:szCs w:val="22"/>
          <w:lang w:val="el-GR"/>
          <w14:ligatures w14:val="standardContextual"/>
        </w:rPr>
        <w:t xml:space="preserve"> </w:t>
      </w:r>
      <w:r w:rsidR="008A623E" w:rsidRPr="008A623E">
        <w:rPr>
          <w:rFonts w:ascii="Calibri" w:eastAsia="Aptos" w:hAnsi="Calibri" w:cs="Calibri"/>
          <w:i/>
          <w:iCs/>
          <w:color w:val="21286C"/>
          <w:sz w:val="22"/>
          <w:szCs w:val="22"/>
          <w:lang w:val="el-GR"/>
          <w14:ligatures w14:val="standardContextual"/>
        </w:rPr>
        <w:t>Επενδύσεις όπως αυτή του Τ</w:t>
      </w:r>
      <w:r w:rsidR="007A55B8">
        <w:rPr>
          <w:rFonts w:ascii="Calibri" w:eastAsia="Aptos" w:hAnsi="Calibri" w:cs="Calibri"/>
          <w:i/>
          <w:iCs/>
          <w:color w:val="21286C"/>
          <w:sz w:val="22"/>
          <w:szCs w:val="22"/>
          <w:lang w:val="el-GR"/>
          <w14:ligatures w14:val="standardContextual"/>
        </w:rPr>
        <w:t>ιτάνα</w:t>
      </w:r>
      <w:r w:rsidR="008A623E" w:rsidRPr="008A623E">
        <w:rPr>
          <w:rFonts w:ascii="Calibri" w:eastAsia="Aptos" w:hAnsi="Calibri" w:cs="Calibri"/>
          <w:i/>
          <w:iCs/>
          <w:color w:val="21286C"/>
          <w:sz w:val="22"/>
          <w:szCs w:val="22"/>
          <w:lang w:val="el-GR"/>
          <w14:ligatures w14:val="standardContextual"/>
        </w:rPr>
        <w:t>, στηρίζουν και ενισχύουν την πράσινη ανάπτυξη, την επιχειρηματική εξωστρέφεια και το εξαγωγικό δυναμικό της χώρας μας, συμβάλλουν στην εθνική οικονομία, ενώ προωθούν την ανάπτυξη της εγχώριας τεχνογνωσίας, δημιουργώντας θέσεις εργασίας σε μια σύγχρονη, ψηφιακή βιομηχανία.</w:t>
      </w:r>
      <w:r w:rsidR="00E16F41">
        <w:rPr>
          <w:rFonts w:ascii="Calibri" w:eastAsia="Aptos" w:hAnsi="Calibri" w:cs="Calibri"/>
          <w:i/>
          <w:iCs/>
          <w:color w:val="21286C"/>
          <w:sz w:val="22"/>
          <w:szCs w:val="22"/>
          <w:lang w:val="el-GR"/>
          <w14:ligatures w14:val="standardContextual"/>
        </w:rPr>
        <w:t xml:space="preserve"> </w:t>
      </w:r>
      <w:r w:rsidR="008A623E" w:rsidRPr="008A623E">
        <w:rPr>
          <w:rFonts w:ascii="Calibri" w:eastAsia="Aptos" w:hAnsi="Calibri" w:cs="Calibri"/>
          <w:i/>
          <w:iCs/>
          <w:color w:val="21286C"/>
          <w:sz w:val="22"/>
          <w:szCs w:val="22"/>
          <w:lang w:val="el-GR"/>
          <w14:ligatures w14:val="standardContextual"/>
        </w:rPr>
        <w:t>Πολιτεία και βιομηχανία πρέπει να βαδίζουμε στον ίδιο δρόμο. Τον δρόμο της εξέλιξης, της ανάπτυξης και της ευημερίας».</w:t>
      </w:r>
    </w:p>
    <w:p w14:paraId="6C304F52" w14:textId="77777777" w:rsidR="002F07BF" w:rsidRPr="00DE0549" w:rsidRDefault="002F07BF" w:rsidP="006D299A">
      <w:pPr>
        <w:jc w:val="both"/>
        <w:rPr>
          <w:rFonts w:ascii="Calibri" w:eastAsia="Aptos" w:hAnsi="Calibri" w:cs="Calibri"/>
          <w:i/>
          <w:iCs/>
          <w:color w:val="21286C"/>
          <w:sz w:val="22"/>
          <w:szCs w:val="22"/>
          <w:lang w:val="el-GR"/>
          <w14:ligatures w14:val="standardContextual"/>
        </w:rPr>
      </w:pPr>
    </w:p>
    <w:p w14:paraId="0FF5A083" w14:textId="538FCED8" w:rsidR="00CE57F5" w:rsidRPr="00DE0549" w:rsidRDefault="004976C6" w:rsidP="00B66A0A">
      <w:pPr>
        <w:jc w:val="both"/>
        <w:rPr>
          <w:rFonts w:ascii="Calibri" w:eastAsiaTheme="minorEastAsia" w:hAnsi="Calibri" w:cs="Calibri"/>
          <w:i/>
          <w:iCs/>
          <w:color w:val="21286C"/>
          <w:sz w:val="22"/>
          <w:szCs w:val="22"/>
          <w:lang w:val="el-GR"/>
        </w:rPr>
      </w:pPr>
      <w:r w:rsidRPr="00DE0549">
        <w:rPr>
          <w:rFonts w:ascii="Calibri" w:hAnsi="Calibri" w:cs="Calibri"/>
          <w:b/>
          <w:bCs/>
          <w:color w:val="21286C"/>
          <w:sz w:val="22"/>
          <w:szCs w:val="22"/>
          <w:lang w:val="el-GR"/>
        </w:rPr>
        <w:t>Ο</w:t>
      </w:r>
      <w:r w:rsidR="00FA5757" w:rsidRPr="00DE0549">
        <w:rPr>
          <w:rFonts w:ascii="Calibri" w:hAnsi="Calibri" w:cs="Calibri"/>
          <w:b/>
          <w:bCs/>
          <w:color w:val="21286C"/>
          <w:sz w:val="22"/>
          <w:szCs w:val="22"/>
          <w:lang w:val="el-GR"/>
        </w:rPr>
        <w:t xml:space="preserve"> Προέδρος του Ομίλου ΤΙΤΑΝ κ. Δημήτρης Παπαλεξόπουλος, </w:t>
      </w:r>
      <w:r w:rsidRPr="00DE0549">
        <w:rPr>
          <w:rFonts w:ascii="Calibri" w:hAnsi="Calibri" w:cs="Calibri"/>
          <w:color w:val="21286C"/>
          <w:sz w:val="22"/>
          <w:szCs w:val="22"/>
          <w:lang w:val="el-GR"/>
        </w:rPr>
        <w:t>δήλωσε</w:t>
      </w:r>
      <w:r w:rsidR="003515EB" w:rsidRPr="00DE0549">
        <w:rPr>
          <w:rFonts w:ascii="Calibri" w:hAnsi="Calibri" w:cs="Calibri"/>
          <w:b/>
          <w:bCs/>
          <w:color w:val="21286C"/>
          <w:sz w:val="22"/>
          <w:szCs w:val="22"/>
          <w:lang w:val="el-GR"/>
        </w:rPr>
        <w:t>:</w:t>
      </w:r>
      <w:r w:rsidR="00FA5757" w:rsidRPr="00DE0549">
        <w:rPr>
          <w:rFonts w:ascii="Calibri" w:hAnsi="Calibri" w:cs="Calibri"/>
          <w:b/>
          <w:bCs/>
          <w:color w:val="21286C"/>
          <w:sz w:val="22"/>
          <w:szCs w:val="22"/>
          <w:lang w:val="el-GR"/>
        </w:rPr>
        <w:t xml:space="preserve"> </w:t>
      </w:r>
      <w:r w:rsidR="00FA5757" w:rsidRPr="00DE0549">
        <w:rPr>
          <w:rFonts w:ascii="Calibri" w:eastAsiaTheme="minorEastAsia" w:hAnsi="Calibri" w:cs="Calibri"/>
          <w:i/>
          <w:iCs/>
          <w:color w:val="21286C"/>
          <w:sz w:val="22"/>
          <w:szCs w:val="22"/>
          <w:lang w:val="el-GR"/>
        </w:rPr>
        <w:t>«</w:t>
      </w:r>
      <w:r w:rsidR="00CE57F5" w:rsidRPr="00DE0549">
        <w:rPr>
          <w:rFonts w:ascii="Calibri" w:eastAsiaTheme="minorEastAsia" w:hAnsi="Calibri" w:cs="Calibri"/>
          <w:i/>
          <w:iCs/>
          <w:color w:val="21286C"/>
          <w:sz w:val="22"/>
          <w:szCs w:val="22"/>
          <w:lang w:val="el-GR"/>
        </w:rPr>
        <w:t xml:space="preserve">Είναι ευθύνη του κλάδου μας να προστατεύει το περιβάλλον, μια δέσμευση που είναι βαθιά ριζωμένη στο DNA μας από την ίδρυσή μας. Έως το τέλος του 2030, η εγκατάσταση αυτή </w:t>
      </w:r>
      <w:r w:rsidR="00B878D8" w:rsidRPr="00DE0549">
        <w:rPr>
          <w:rFonts w:ascii="Calibri" w:eastAsiaTheme="minorEastAsia" w:hAnsi="Calibri" w:cs="Calibri"/>
          <w:i/>
          <w:iCs/>
          <w:color w:val="21286C"/>
          <w:sz w:val="22"/>
          <w:szCs w:val="22"/>
          <w:lang w:val="el-GR"/>
        </w:rPr>
        <w:t>φιλοδοξούμε να</w:t>
      </w:r>
      <w:r w:rsidR="00CE57F5" w:rsidRPr="00DE0549">
        <w:rPr>
          <w:rFonts w:ascii="Calibri" w:eastAsiaTheme="minorEastAsia" w:hAnsi="Calibri" w:cs="Calibri"/>
          <w:i/>
          <w:iCs/>
          <w:color w:val="21286C"/>
          <w:sz w:val="22"/>
          <w:szCs w:val="22"/>
          <w:lang w:val="el-GR"/>
        </w:rPr>
        <w:t xml:space="preserve"> είναι μία από τις μεγαλύτερες μονάδες τσιμέντου με </w:t>
      </w:r>
      <w:r w:rsidR="00D15C02" w:rsidRPr="00DE0549">
        <w:rPr>
          <w:rFonts w:ascii="Calibri" w:eastAsiaTheme="minorEastAsia" w:hAnsi="Calibri" w:cs="Calibri"/>
          <w:i/>
          <w:iCs/>
          <w:color w:val="21286C"/>
          <w:sz w:val="22"/>
          <w:szCs w:val="22"/>
          <w:lang w:val="el-GR"/>
        </w:rPr>
        <w:t>ο</w:t>
      </w:r>
      <w:r w:rsidR="00E84E56" w:rsidRPr="00DE0549">
        <w:rPr>
          <w:rFonts w:ascii="Calibri" w:eastAsiaTheme="minorEastAsia" w:hAnsi="Calibri" w:cs="Calibri"/>
          <w:i/>
          <w:iCs/>
          <w:color w:val="21286C"/>
          <w:sz w:val="22"/>
          <w:szCs w:val="22"/>
          <w:lang w:val="el-GR"/>
        </w:rPr>
        <w:t>υδέτερο</w:t>
      </w:r>
      <w:r w:rsidR="00CE57F5" w:rsidRPr="00DE0549">
        <w:rPr>
          <w:rFonts w:ascii="Calibri" w:eastAsiaTheme="minorEastAsia" w:hAnsi="Calibri" w:cs="Calibri"/>
          <w:i/>
          <w:iCs/>
          <w:color w:val="21286C"/>
          <w:sz w:val="22"/>
          <w:szCs w:val="22"/>
          <w:lang w:val="el-GR"/>
        </w:rPr>
        <w:t xml:space="preserve"> αποτύπωμα άνθρακα στην Ευρώπη. Η καινοτομία αποτέλεσε καθοριστικό παράγοντα των προηγούμενων επιτυχιών μας και θα παραμείνει η κινητήριος δύναμη πίσω από τις μελλοντικές μας πρωτοβουλίες</w:t>
      </w:r>
      <w:r w:rsidR="001C21E5" w:rsidRPr="00DE0549">
        <w:rPr>
          <w:rFonts w:ascii="Calibri" w:eastAsiaTheme="minorEastAsia" w:hAnsi="Calibri" w:cs="Calibri"/>
          <w:i/>
          <w:iCs/>
          <w:color w:val="21286C"/>
          <w:sz w:val="22"/>
          <w:szCs w:val="22"/>
          <w:lang w:val="el-GR"/>
        </w:rPr>
        <w:t xml:space="preserve">, </w:t>
      </w:r>
      <w:r w:rsidR="003515EB" w:rsidRPr="00DE0549">
        <w:rPr>
          <w:rFonts w:ascii="Calibri" w:eastAsiaTheme="minorEastAsia" w:hAnsi="Calibri" w:cs="Calibri"/>
          <w:i/>
          <w:iCs/>
          <w:color w:val="21286C"/>
          <w:sz w:val="22"/>
          <w:szCs w:val="22"/>
          <w:lang w:val="el-GR"/>
        </w:rPr>
        <w:t xml:space="preserve"> πρωτοστατώντας σε έναν μετασχηματισμό που αντανακλά τις εξελίξεις σε όλη την Ευρώπη και τον κόσμο, όχι μόνο στην Ελλάδα»</w:t>
      </w:r>
      <w:r w:rsidR="00B878D8" w:rsidRPr="00DE0549">
        <w:rPr>
          <w:rFonts w:ascii="Calibri" w:eastAsiaTheme="minorEastAsia" w:hAnsi="Calibri" w:cs="Calibri"/>
          <w:i/>
          <w:iCs/>
          <w:color w:val="21286C"/>
          <w:sz w:val="22"/>
          <w:szCs w:val="22"/>
          <w:lang w:val="el-GR"/>
        </w:rPr>
        <w:t>.</w:t>
      </w:r>
    </w:p>
    <w:p w14:paraId="1EE0513C" w14:textId="03B03788" w:rsidR="004C2601" w:rsidRPr="00DE0549" w:rsidRDefault="00837E4F" w:rsidP="00D3171E">
      <w:pPr>
        <w:pStyle w:val="C"/>
        <w:spacing w:before="120" w:after="0" w:line="240" w:lineRule="auto"/>
        <w:jc w:val="both"/>
        <w:rPr>
          <w:rFonts w:cs="Calibri"/>
          <w:b w:val="0"/>
          <w:bCs w:val="0"/>
          <w:color w:val="21286C"/>
          <w:sz w:val="22"/>
          <w:szCs w:val="22"/>
          <w:lang w:val="el-GR"/>
        </w:rPr>
      </w:pPr>
      <w:r w:rsidRPr="00DE0549">
        <w:rPr>
          <w:rFonts w:cs="Calibri"/>
          <w:b w:val="0"/>
          <w:bCs w:val="0"/>
          <w:color w:val="21286C"/>
          <w:sz w:val="22"/>
          <w:szCs w:val="22"/>
          <w:lang w:val="el-GR"/>
        </w:rPr>
        <w:t xml:space="preserve">Από την πλευρά του, </w:t>
      </w:r>
      <w:r w:rsidR="004C2601" w:rsidRPr="00DE0549">
        <w:rPr>
          <w:rFonts w:cs="Calibri"/>
          <w:b w:val="0"/>
          <w:bCs w:val="0"/>
          <w:color w:val="21286C"/>
          <w:sz w:val="22"/>
          <w:szCs w:val="22"/>
          <w:lang w:val="el-GR"/>
        </w:rPr>
        <w:t xml:space="preserve">ο </w:t>
      </w:r>
      <w:r w:rsidR="004C2601" w:rsidRPr="00DE0549">
        <w:rPr>
          <w:rFonts w:cs="Calibri"/>
          <w:color w:val="21286C"/>
          <w:sz w:val="22"/>
          <w:szCs w:val="22"/>
          <w:lang w:val="el-GR"/>
        </w:rPr>
        <w:t>Πρόεδρος της Εκτελεστικής Επιτροπής του Ομίλου ΤΙΤΑΝ,</w:t>
      </w:r>
      <w:r w:rsidR="004C2601" w:rsidRPr="00DE0549">
        <w:rPr>
          <w:rFonts w:cs="Calibri"/>
          <w:b w:val="0"/>
          <w:bCs w:val="0"/>
          <w:color w:val="21286C"/>
          <w:sz w:val="22"/>
          <w:szCs w:val="22"/>
          <w:lang w:val="el-GR"/>
        </w:rPr>
        <w:t xml:space="preserve"> </w:t>
      </w:r>
      <w:r w:rsidR="004C2601" w:rsidRPr="00DE0549">
        <w:rPr>
          <w:rFonts w:cs="Calibri"/>
          <w:color w:val="21286C"/>
          <w:sz w:val="22"/>
          <w:szCs w:val="22"/>
          <w:lang w:val="el-GR"/>
        </w:rPr>
        <w:t>κ. Marcel Cobuz</w:t>
      </w:r>
      <w:r w:rsidR="004C2601" w:rsidRPr="00DE0549">
        <w:rPr>
          <w:rFonts w:cs="Calibri"/>
          <w:b w:val="0"/>
          <w:bCs w:val="0"/>
          <w:color w:val="21286C"/>
          <w:sz w:val="22"/>
          <w:szCs w:val="22"/>
          <w:lang w:val="el-GR"/>
        </w:rPr>
        <w:t>, ανέφερε: «</w:t>
      </w:r>
      <w:r w:rsidR="004C2601" w:rsidRPr="00DE0549">
        <w:rPr>
          <w:rFonts w:cs="Calibri"/>
          <w:b w:val="0"/>
          <w:bCs w:val="0"/>
          <w:i/>
          <w:iCs/>
          <w:color w:val="21286C"/>
          <w:sz w:val="22"/>
          <w:szCs w:val="22"/>
          <w:lang w:val="el-GR"/>
        </w:rPr>
        <w:t xml:space="preserve">Ως Όμιλος ΤΙΤΑΝ, είμαστε στην πρώτη γραμμή των δράσεων με στόχο </w:t>
      </w:r>
      <w:r w:rsidR="00D86FA4" w:rsidRPr="00DE0549">
        <w:rPr>
          <w:rFonts w:cs="Calibri"/>
          <w:b w:val="0"/>
          <w:bCs w:val="0"/>
          <w:i/>
          <w:iCs/>
          <w:color w:val="21286C"/>
          <w:sz w:val="22"/>
          <w:szCs w:val="22"/>
          <w:lang w:val="el-GR"/>
        </w:rPr>
        <w:t>το ουδέτερο αποτύπωμα άνθρακα,</w:t>
      </w:r>
      <w:r w:rsidR="004C2601" w:rsidRPr="00DE0549">
        <w:rPr>
          <w:rFonts w:cs="Calibri"/>
          <w:b w:val="0"/>
          <w:bCs w:val="0"/>
          <w:i/>
          <w:iCs/>
          <w:color w:val="21286C"/>
          <w:sz w:val="22"/>
          <w:szCs w:val="22"/>
          <w:lang w:val="el-GR"/>
        </w:rPr>
        <w:t xml:space="preserve"> </w:t>
      </w:r>
      <w:r w:rsidR="00D86FA4" w:rsidRPr="00DE0549">
        <w:rPr>
          <w:rFonts w:cs="Calibri"/>
          <w:b w:val="0"/>
          <w:bCs w:val="0"/>
          <w:i/>
          <w:iCs/>
          <w:color w:val="21286C"/>
          <w:sz w:val="22"/>
          <w:szCs w:val="22"/>
          <w:lang w:val="el-GR"/>
        </w:rPr>
        <w:t>επιταχύνοντας</w:t>
      </w:r>
      <w:r w:rsidR="004C2601" w:rsidRPr="00DE0549">
        <w:rPr>
          <w:rFonts w:cs="Calibri"/>
          <w:b w:val="0"/>
          <w:bCs w:val="0"/>
          <w:i/>
          <w:iCs/>
          <w:color w:val="21286C"/>
          <w:sz w:val="22"/>
          <w:szCs w:val="22"/>
          <w:lang w:val="el-GR"/>
        </w:rPr>
        <w:t xml:space="preserve"> </w:t>
      </w:r>
      <w:r w:rsidR="00D86FA4" w:rsidRPr="00DE0549">
        <w:rPr>
          <w:rFonts w:cs="Calibri"/>
          <w:b w:val="0"/>
          <w:bCs w:val="0"/>
          <w:i/>
          <w:iCs/>
          <w:color w:val="21286C"/>
          <w:sz w:val="22"/>
          <w:szCs w:val="22"/>
          <w:lang w:val="el-GR"/>
        </w:rPr>
        <w:t xml:space="preserve">διαρκώς </w:t>
      </w:r>
      <w:r w:rsidR="004C2601" w:rsidRPr="00DE0549">
        <w:rPr>
          <w:rFonts w:cs="Calibri"/>
          <w:b w:val="0"/>
          <w:bCs w:val="0"/>
          <w:i/>
          <w:iCs/>
          <w:color w:val="21286C"/>
          <w:sz w:val="22"/>
          <w:szCs w:val="22"/>
          <w:lang w:val="el-GR"/>
        </w:rPr>
        <w:t xml:space="preserve">την πράσινη μετάβασή μας. Ο σχετικός οδικός </w:t>
      </w:r>
      <w:r w:rsidR="000F6D71" w:rsidRPr="00DE0549">
        <w:rPr>
          <w:rFonts w:cs="Calibri"/>
          <w:b w:val="0"/>
          <w:bCs w:val="0"/>
          <w:i/>
          <w:iCs/>
          <w:color w:val="21286C"/>
          <w:sz w:val="22"/>
          <w:szCs w:val="22"/>
          <w:lang w:val="el-GR"/>
        </w:rPr>
        <w:t>μας χ</w:t>
      </w:r>
      <w:r w:rsidR="004C2601" w:rsidRPr="00DE0549">
        <w:rPr>
          <w:rFonts w:cs="Calibri"/>
          <w:b w:val="0"/>
          <w:bCs w:val="0"/>
          <w:i/>
          <w:iCs/>
          <w:color w:val="21286C"/>
          <w:sz w:val="22"/>
          <w:szCs w:val="22"/>
          <w:lang w:val="el-GR"/>
        </w:rPr>
        <w:t>άρτης</w:t>
      </w:r>
      <w:r w:rsidR="00D86FA4" w:rsidRPr="00DE0549">
        <w:rPr>
          <w:rFonts w:cs="Calibri"/>
          <w:b w:val="0"/>
          <w:bCs w:val="0"/>
          <w:i/>
          <w:iCs/>
          <w:color w:val="21286C"/>
          <w:sz w:val="22"/>
          <w:szCs w:val="22"/>
          <w:lang w:val="el-GR"/>
        </w:rPr>
        <w:t xml:space="preserve"> </w:t>
      </w:r>
      <w:r w:rsidR="004C2601" w:rsidRPr="00DE0549">
        <w:rPr>
          <w:rFonts w:cs="Calibri"/>
          <w:b w:val="0"/>
          <w:bCs w:val="0"/>
          <w:i/>
          <w:iCs/>
          <w:color w:val="21286C"/>
          <w:sz w:val="22"/>
          <w:szCs w:val="22"/>
          <w:lang w:val="el-GR"/>
        </w:rPr>
        <w:t>έχει ήδη τεθεί σε εφαρμογή και περιλαμβάνει περισσότερες από 100 πρωτοβουλίες που καλύπτουν όλες τις γεωγραφίες και ολόκληρη την αλυσίδα αξίας του Τιτάνα, καθώς και σημαντικές επενδύσεις</w:t>
      </w:r>
      <w:r w:rsidR="00674F21" w:rsidRPr="00DE0549">
        <w:rPr>
          <w:rFonts w:cs="Calibri"/>
          <w:b w:val="0"/>
          <w:bCs w:val="0"/>
          <w:color w:val="21286C"/>
          <w:sz w:val="22"/>
          <w:szCs w:val="22"/>
          <w:lang w:val="el-GR"/>
        </w:rPr>
        <w:t>»</w:t>
      </w:r>
      <w:r w:rsidR="004C2601" w:rsidRPr="00DE0549">
        <w:rPr>
          <w:rFonts w:cs="Calibri"/>
          <w:b w:val="0"/>
          <w:bCs w:val="0"/>
          <w:color w:val="21286C"/>
          <w:sz w:val="22"/>
          <w:szCs w:val="22"/>
          <w:lang w:val="el-GR"/>
        </w:rPr>
        <w:t>.</w:t>
      </w:r>
    </w:p>
    <w:p w14:paraId="1BF9C559" w14:textId="3719E484" w:rsidR="00E91F07" w:rsidRPr="00DE0549" w:rsidRDefault="00AF731B" w:rsidP="00C120FA">
      <w:pPr>
        <w:pStyle w:val="C"/>
        <w:spacing w:before="120" w:after="0" w:line="240" w:lineRule="auto"/>
        <w:jc w:val="both"/>
        <w:rPr>
          <w:rFonts w:eastAsia="Aptos" w:cs="Calibri"/>
          <w:b w:val="0"/>
          <w:bCs w:val="0"/>
          <w:i/>
          <w:iCs/>
          <w:color w:val="21286C"/>
          <w:sz w:val="22"/>
          <w:szCs w:val="22"/>
          <w:lang w:val="el-GR"/>
        </w:rPr>
      </w:pPr>
      <w:r w:rsidRPr="00DE0549">
        <w:rPr>
          <w:rFonts w:cs="Calibri"/>
          <w:b w:val="0"/>
          <w:bCs w:val="0"/>
          <w:color w:val="21286C"/>
          <w:sz w:val="22"/>
          <w:szCs w:val="22"/>
          <w:lang w:val="el-GR"/>
        </w:rPr>
        <w:t xml:space="preserve">Από την πλευρά του, ο </w:t>
      </w:r>
      <w:r w:rsidRPr="00DE0549">
        <w:rPr>
          <w:rFonts w:cs="Calibri"/>
          <w:color w:val="21286C"/>
          <w:sz w:val="22"/>
          <w:szCs w:val="22"/>
          <w:lang w:val="el-GR"/>
        </w:rPr>
        <w:t>Γενικός Διευθυντής της ΑΕ Τσιμέντων ΤΙΤΑΝ,</w:t>
      </w:r>
      <w:r w:rsidRPr="00DE0549">
        <w:rPr>
          <w:rFonts w:cs="Calibri"/>
          <w:b w:val="0"/>
          <w:bCs w:val="0"/>
          <w:color w:val="21286C"/>
          <w:sz w:val="22"/>
          <w:szCs w:val="22"/>
          <w:lang w:val="el-GR"/>
        </w:rPr>
        <w:t xml:space="preserve"> </w:t>
      </w:r>
      <w:r w:rsidRPr="00DE0549">
        <w:rPr>
          <w:rFonts w:cs="Calibri"/>
          <w:color w:val="21286C"/>
          <w:sz w:val="22"/>
          <w:szCs w:val="22"/>
          <w:lang w:val="el-GR"/>
        </w:rPr>
        <w:t xml:space="preserve">κ. Άγγελος </w:t>
      </w:r>
      <w:proofErr w:type="spellStart"/>
      <w:r w:rsidRPr="00DE0549">
        <w:rPr>
          <w:rFonts w:cs="Calibri"/>
          <w:color w:val="21286C"/>
          <w:sz w:val="22"/>
          <w:szCs w:val="22"/>
          <w:lang w:val="el-GR"/>
        </w:rPr>
        <w:t>Καλογεράκος</w:t>
      </w:r>
      <w:proofErr w:type="spellEnd"/>
      <w:r w:rsidRPr="00DE0549">
        <w:rPr>
          <w:rFonts w:cs="Calibri"/>
          <w:b w:val="0"/>
          <w:bCs w:val="0"/>
          <w:color w:val="21286C"/>
          <w:sz w:val="22"/>
          <w:szCs w:val="22"/>
          <w:lang w:val="el-GR"/>
        </w:rPr>
        <w:t>, σχολίασε:</w:t>
      </w:r>
      <w:r w:rsidR="00C120FA" w:rsidRPr="00DE0549">
        <w:rPr>
          <w:rFonts w:cs="Calibri"/>
          <w:b w:val="0"/>
          <w:bCs w:val="0"/>
          <w:color w:val="21286C"/>
          <w:sz w:val="22"/>
          <w:szCs w:val="22"/>
          <w:lang w:val="el-GR"/>
        </w:rPr>
        <w:t xml:space="preserve"> </w:t>
      </w:r>
      <w:r w:rsidR="00C120FA" w:rsidRPr="00DE0549">
        <w:rPr>
          <w:rFonts w:cs="Calibri"/>
          <w:b w:val="0"/>
          <w:bCs w:val="0"/>
          <w:i/>
          <w:iCs/>
          <w:color w:val="21286C"/>
          <w:sz w:val="22"/>
          <w:szCs w:val="22"/>
          <w:lang w:val="el-GR"/>
        </w:rPr>
        <w:t>«</w:t>
      </w:r>
      <w:r w:rsidR="00E91F07" w:rsidRPr="00DE0549">
        <w:rPr>
          <w:rFonts w:eastAsia="Aptos" w:cs="Calibri"/>
          <w:b w:val="0"/>
          <w:bCs w:val="0"/>
          <w:i/>
          <w:iCs/>
          <w:color w:val="21286C"/>
          <w:sz w:val="22"/>
          <w:szCs w:val="22"/>
          <w:lang w:val="el-GR"/>
        </w:rPr>
        <w:t xml:space="preserve">Τα σημερινά επίσημα εγκαίνια της πρόσφατης επένδυσης για την αναβάθμιση της γραμμής παραγωγής τσιμέντου του εργοστασίου </w:t>
      </w:r>
      <w:proofErr w:type="spellStart"/>
      <w:r w:rsidR="00E91F07" w:rsidRPr="00DE0549">
        <w:rPr>
          <w:rFonts w:eastAsia="Aptos" w:cs="Calibri"/>
          <w:b w:val="0"/>
          <w:bCs w:val="0"/>
          <w:i/>
          <w:iCs/>
          <w:color w:val="21286C"/>
          <w:sz w:val="22"/>
          <w:szCs w:val="22"/>
          <w:lang w:val="el-GR"/>
        </w:rPr>
        <w:t>Καμαρίου</w:t>
      </w:r>
      <w:proofErr w:type="spellEnd"/>
      <w:r w:rsidR="00E91F07" w:rsidRPr="00DE0549">
        <w:rPr>
          <w:rFonts w:eastAsia="Aptos" w:cs="Calibri"/>
          <w:b w:val="0"/>
          <w:bCs w:val="0"/>
          <w:i/>
          <w:iCs/>
          <w:color w:val="21286C"/>
          <w:sz w:val="22"/>
          <w:szCs w:val="22"/>
          <w:lang w:val="el-GR"/>
        </w:rPr>
        <w:t xml:space="preserve"> σηματοδοτούν έναν ευρύ μετασχηματισμό, που θα </w:t>
      </w:r>
      <w:r w:rsidR="00DE7069" w:rsidRPr="00DE0549">
        <w:rPr>
          <w:rFonts w:eastAsia="Aptos" w:cs="Calibri"/>
          <w:b w:val="0"/>
          <w:bCs w:val="0"/>
          <w:i/>
          <w:iCs/>
          <w:color w:val="21286C"/>
          <w:sz w:val="22"/>
          <w:szCs w:val="22"/>
          <w:lang w:val="el-GR"/>
        </w:rPr>
        <w:t>οδηγήσει</w:t>
      </w:r>
      <w:r w:rsidR="00E91F07" w:rsidRPr="00DE0549">
        <w:rPr>
          <w:rFonts w:eastAsia="Aptos" w:cs="Calibri"/>
          <w:b w:val="0"/>
          <w:bCs w:val="0"/>
          <w:i/>
          <w:iCs/>
          <w:color w:val="21286C"/>
          <w:sz w:val="22"/>
          <w:szCs w:val="22"/>
          <w:lang w:val="el-GR"/>
        </w:rPr>
        <w:t xml:space="preserve"> στον πλήρη ανασχεδιασμό της παραγωγικής διαδικασίας, με στόχο την παραγωγή τσιμέντου </w:t>
      </w:r>
      <w:r w:rsidR="00B878D8" w:rsidRPr="00DE0549">
        <w:rPr>
          <w:rFonts w:eastAsia="Aptos" w:cs="Calibri"/>
          <w:b w:val="0"/>
          <w:bCs w:val="0"/>
          <w:i/>
          <w:iCs/>
          <w:color w:val="21286C"/>
          <w:sz w:val="22"/>
          <w:szCs w:val="22"/>
          <w:lang w:val="el-GR"/>
        </w:rPr>
        <w:t>ουδέτερου</w:t>
      </w:r>
      <w:r w:rsidR="00E91F07" w:rsidRPr="00DE0549">
        <w:rPr>
          <w:rFonts w:eastAsia="Aptos" w:cs="Calibri"/>
          <w:b w:val="0"/>
          <w:bCs w:val="0"/>
          <w:i/>
          <w:iCs/>
          <w:color w:val="21286C"/>
          <w:sz w:val="22"/>
          <w:szCs w:val="22"/>
          <w:lang w:val="el-GR"/>
        </w:rPr>
        <w:t xml:space="preserve"> αποτυπώματος άνθρακα και την προσφορά καινοτόμων προϊόντων στους πελάτες μας. Ως κλάδος δομικών υλικών, συμβάλλουμε με κάθε τρόπο στην αντιμετώπιση της πρόκλησης της κλιματικής αλλαγής. Από την ίδρυσή μας, ως Όμιλος ΤΙΤΑΝ, έχουμε δεσμευτεί για την υιοθέτηση καινοτόμων προσεγγίσεων για την προστασία του περιβάλλοντος</w:t>
      </w:r>
      <w:r w:rsidR="00C120FA" w:rsidRPr="00DE0549">
        <w:rPr>
          <w:rFonts w:eastAsia="Aptos" w:cs="Calibri"/>
          <w:b w:val="0"/>
          <w:bCs w:val="0"/>
          <w:i/>
          <w:iCs/>
          <w:color w:val="21286C"/>
          <w:sz w:val="22"/>
          <w:szCs w:val="22"/>
          <w:lang w:val="el-GR"/>
        </w:rPr>
        <w:t>».</w:t>
      </w:r>
    </w:p>
    <w:p w14:paraId="29B36245" w14:textId="77777777" w:rsidR="00DE7069" w:rsidRPr="00DE0549" w:rsidRDefault="00DE7069" w:rsidP="00C120FA">
      <w:pPr>
        <w:pStyle w:val="C"/>
        <w:spacing w:before="120" w:after="0" w:line="240" w:lineRule="auto"/>
        <w:jc w:val="both"/>
        <w:rPr>
          <w:rFonts w:eastAsia="Aptos" w:cs="Calibri"/>
          <w:b w:val="0"/>
          <w:bCs w:val="0"/>
          <w:i/>
          <w:iCs/>
          <w:color w:val="21286C"/>
          <w:sz w:val="22"/>
          <w:szCs w:val="22"/>
          <w:lang w:val="el-GR"/>
        </w:rPr>
      </w:pPr>
    </w:p>
    <w:p w14:paraId="1CDA88DF" w14:textId="77777777" w:rsidR="00DB0154" w:rsidRPr="00DE0549" w:rsidRDefault="00DB0154" w:rsidP="00DB0154">
      <w:pPr>
        <w:pStyle w:val="C"/>
        <w:spacing w:before="120"/>
        <w:jc w:val="both"/>
        <w:rPr>
          <w:rFonts w:cs="Calibri"/>
          <w:vanish/>
          <w:color w:val="21286C"/>
          <w:sz w:val="21"/>
          <w:szCs w:val="21"/>
          <w:lang w:val="el-GR"/>
        </w:rPr>
      </w:pPr>
      <w:r w:rsidRPr="00DE0549">
        <w:rPr>
          <w:rFonts w:cs="Calibri"/>
          <w:vanish/>
          <w:color w:val="21286C"/>
          <w:sz w:val="21"/>
          <w:szCs w:val="21"/>
          <w:lang w:val="en-US"/>
        </w:rPr>
        <w:t>Top</w:t>
      </w:r>
      <w:r w:rsidRPr="00DE0549">
        <w:rPr>
          <w:rFonts w:cs="Calibri"/>
          <w:vanish/>
          <w:color w:val="21286C"/>
          <w:sz w:val="21"/>
          <w:szCs w:val="21"/>
          <w:lang w:val="el-GR"/>
        </w:rPr>
        <w:t xml:space="preserve"> </w:t>
      </w:r>
      <w:r w:rsidRPr="00DE0549">
        <w:rPr>
          <w:rFonts w:cs="Calibri"/>
          <w:vanish/>
          <w:color w:val="21286C"/>
          <w:sz w:val="21"/>
          <w:szCs w:val="21"/>
          <w:lang w:val="en-US"/>
        </w:rPr>
        <w:t>of</w:t>
      </w:r>
      <w:r w:rsidRPr="00DE0549">
        <w:rPr>
          <w:rFonts w:cs="Calibri"/>
          <w:vanish/>
          <w:color w:val="21286C"/>
          <w:sz w:val="21"/>
          <w:szCs w:val="21"/>
          <w:lang w:val="el-GR"/>
        </w:rPr>
        <w:t xml:space="preserve"> </w:t>
      </w:r>
      <w:r w:rsidRPr="00DE0549">
        <w:rPr>
          <w:rFonts w:cs="Calibri"/>
          <w:vanish/>
          <w:color w:val="21286C"/>
          <w:sz w:val="21"/>
          <w:szCs w:val="21"/>
          <w:lang w:val="en-US"/>
        </w:rPr>
        <w:t>Form</w:t>
      </w:r>
    </w:p>
    <w:p w14:paraId="0F3834E2" w14:textId="77777777" w:rsidR="00997256" w:rsidRPr="00DE0549" w:rsidRDefault="00997256" w:rsidP="00D3171E">
      <w:pPr>
        <w:pStyle w:val="C"/>
        <w:spacing w:before="120" w:after="0" w:line="240" w:lineRule="auto"/>
        <w:jc w:val="both"/>
        <w:rPr>
          <w:rFonts w:cs="Calibri"/>
          <w:b w:val="0"/>
          <w:bCs w:val="0"/>
          <w:color w:val="21286C"/>
          <w:sz w:val="21"/>
          <w:szCs w:val="21"/>
          <w:lang w:val="el-GR"/>
        </w:rPr>
      </w:pPr>
    </w:p>
    <w:p w14:paraId="5822CDA9" w14:textId="77777777" w:rsidR="00F01F90" w:rsidRPr="00DE0549" w:rsidRDefault="00F01F90" w:rsidP="00F01F90">
      <w:pPr>
        <w:pBdr>
          <w:top w:val="single" w:sz="4" w:space="1" w:color="auto"/>
        </w:pBdr>
        <w:spacing w:before="120"/>
        <w:jc w:val="both"/>
        <w:rPr>
          <w:rFonts w:ascii="Calibri" w:hAnsi="Calibri" w:cs="Calibri"/>
          <w:b/>
          <w:color w:val="21286C"/>
          <w:sz w:val="20"/>
          <w:szCs w:val="20"/>
          <w:lang w:val="el-GR"/>
        </w:rPr>
      </w:pPr>
    </w:p>
    <w:p w14:paraId="4A389F91" w14:textId="77777777" w:rsidR="00F01F90" w:rsidRPr="00DE0549" w:rsidRDefault="00F01F90" w:rsidP="00F01F90">
      <w:pPr>
        <w:pStyle w:val="AODocTxt"/>
        <w:spacing w:before="120"/>
        <w:rPr>
          <w:rFonts w:ascii="Calibri" w:eastAsiaTheme="minorEastAsia" w:hAnsi="Calibri" w:cs="Calibri"/>
          <w:b/>
          <w:color w:val="21286C"/>
          <w:sz w:val="20"/>
          <w:szCs w:val="20"/>
          <w:lang w:val="el-GR"/>
        </w:rPr>
      </w:pPr>
      <w:r w:rsidRPr="00DE0549">
        <w:rPr>
          <w:rFonts w:ascii="Calibri" w:eastAsiaTheme="minorEastAsia" w:hAnsi="Calibri" w:cs="Calibri"/>
          <w:b/>
          <w:color w:val="21286C"/>
          <w:sz w:val="20"/>
          <w:szCs w:val="20"/>
          <w:lang w:val="el-GR"/>
        </w:rPr>
        <w:t>Σχετικά με τον Όμιλο ΤΙΤΑΝ</w:t>
      </w:r>
    </w:p>
    <w:p w14:paraId="09FE8EC2" w14:textId="086C49EA" w:rsidR="00F44CAB" w:rsidRPr="00087E85" w:rsidRDefault="00F01F90" w:rsidP="00087E85">
      <w:pPr>
        <w:pStyle w:val="AODocTxt"/>
        <w:spacing w:before="120"/>
        <w:rPr>
          <w:rFonts w:ascii="Calibri" w:eastAsia="Times New Roman" w:hAnsi="Calibri" w:cs="Calibri"/>
          <w:i/>
          <w:color w:val="21286C"/>
          <w:sz w:val="20"/>
          <w:szCs w:val="20"/>
          <w:lang w:val="el-GR"/>
        </w:rPr>
      </w:pPr>
      <w:r w:rsidRPr="00DE0549">
        <w:rPr>
          <w:rFonts w:ascii="Calibri" w:eastAsia="Times New Roman" w:hAnsi="Calibri" w:cs="Calibri"/>
          <w:i/>
          <w:color w:val="21286C"/>
          <w:sz w:val="20"/>
          <w:szCs w:val="20"/>
          <w:lang w:val="el-GR"/>
        </w:rPr>
        <w:t>Ο Όμιλος ΤΙΤΑΝ είναι μια διεθνής εταιρία στον κλάδο των δομικών υλικών για κατασκευές και υποδομές που προσφέρει καινοτόμες λύσεις για έναν καλύτερο κόσμο. Με το μεγαλύτερο μέρος της δραστηριότητάς του στις αναπτυγμένες αγορές, ο Όμιλος απασχολεί περισσότερους από 5.</w:t>
      </w:r>
      <w:r w:rsidR="00BB5B2D" w:rsidRPr="00DE0549">
        <w:rPr>
          <w:rFonts w:ascii="Calibri" w:eastAsia="Times New Roman" w:hAnsi="Calibri" w:cs="Calibri"/>
          <w:i/>
          <w:color w:val="21286C"/>
          <w:sz w:val="20"/>
          <w:szCs w:val="20"/>
          <w:lang w:val="el-GR"/>
        </w:rPr>
        <w:t>7</w:t>
      </w:r>
      <w:r w:rsidRPr="00DE0549">
        <w:rPr>
          <w:rFonts w:ascii="Calibri" w:eastAsia="Times New Roman" w:hAnsi="Calibri" w:cs="Calibri"/>
          <w:i/>
          <w:color w:val="21286C"/>
          <w:sz w:val="20"/>
          <w:szCs w:val="20"/>
          <w:lang w:val="el-GR"/>
        </w:rPr>
        <w:t xml:space="preserve">00 εργαζόμενους παγκοσμίως και έχει παρουσία σε πάνω από 25 χώρες, με ηγετική θέση στις ΗΠΑ, την Ευρώπη, περιλαμβανομένης της Ελλάδας, τα Βαλκάνια και την Ανατολική Μεσόγειο. Έχει, επίσης, μια κοινοπραξία στη Βραζιλία. Με 120 χρόνια ιστορίας, ο Όμιλος διατηρεί μια οικογενειακή κουλτούρα που προάγει το επιχειρηματικό πνεύμα, ενώ εργάζεται μεθοδικά με τους πελάτες του για να ανταποκριθεί στις σύγχρονες ανάγκες της κοινωνίας, προωθώντας παράλληλα τη βιώσιμη ανάπτυξη με υπευθυνότητα και ακεραιότητα.  Ο Τιτάνας έχει θέσει στόχο για μηδενικές εκπομπές άνθρακα έως το 2050, με τους στόχους του για μείωση του </w:t>
      </w:r>
      <w:r w:rsidRPr="00DE0549">
        <w:rPr>
          <w:rFonts w:ascii="Calibri" w:eastAsia="Times New Roman" w:hAnsi="Calibri" w:cs="Calibri"/>
          <w:i/>
          <w:color w:val="21286C"/>
          <w:sz w:val="20"/>
          <w:szCs w:val="20"/>
          <w:lang w:val="en-US"/>
        </w:rPr>
        <w:t>CO</w:t>
      </w:r>
      <w:r w:rsidRPr="00DE0549">
        <w:rPr>
          <w:rFonts w:ascii="Calibri" w:eastAsia="Times New Roman" w:hAnsi="Calibri" w:cs="Calibri"/>
          <w:i/>
          <w:color w:val="21286C"/>
          <w:sz w:val="20"/>
          <w:szCs w:val="20"/>
          <w:lang w:val="el-GR"/>
        </w:rPr>
        <w:t xml:space="preserve">₂ να έχουν επικυρωθεί επιστημονικά από την πρωτοβουλία </w:t>
      </w:r>
      <w:r w:rsidRPr="00DE0549">
        <w:rPr>
          <w:rFonts w:ascii="Calibri" w:eastAsia="Times New Roman" w:hAnsi="Calibri" w:cs="Calibri"/>
          <w:i/>
          <w:color w:val="21286C"/>
          <w:sz w:val="20"/>
          <w:szCs w:val="20"/>
          <w:lang w:val="en-US"/>
        </w:rPr>
        <w:t>Science</w:t>
      </w:r>
      <w:r w:rsidRPr="00DE0549">
        <w:rPr>
          <w:rFonts w:ascii="Calibri" w:eastAsia="Times New Roman" w:hAnsi="Calibri" w:cs="Calibri"/>
          <w:i/>
          <w:color w:val="21286C"/>
          <w:sz w:val="20"/>
          <w:szCs w:val="20"/>
          <w:lang w:val="el-GR"/>
        </w:rPr>
        <w:t xml:space="preserve"> </w:t>
      </w:r>
      <w:r w:rsidRPr="00DE0549">
        <w:rPr>
          <w:rFonts w:ascii="Calibri" w:eastAsia="Times New Roman" w:hAnsi="Calibri" w:cs="Calibri"/>
          <w:i/>
          <w:color w:val="21286C"/>
          <w:sz w:val="20"/>
          <w:szCs w:val="20"/>
          <w:lang w:val="en-US"/>
        </w:rPr>
        <w:t>Based</w:t>
      </w:r>
      <w:r w:rsidRPr="00DE0549">
        <w:rPr>
          <w:rFonts w:ascii="Calibri" w:eastAsia="Times New Roman" w:hAnsi="Calibri" w:cs="Calibri"/>
          <w:i/>
          <w:color w:val="21286C"/>
          <w:sz w:val="20"/>
          <w:szCs w:val="20"/>
          <w:lang w:val="el-GR"/>
        </w:rPr>
        <w:t xml:space="preserve"> </w:t>
      </w:r>
      <w:r w:rsidRPr="00DE0549">
        <w:rPr>
          <w:rFonts w:ascii="Calibri" w:eastAsia="Times New Roman" w:hAnsi="Calibri" w:cs="Calibri"/>
          <w:i/>
          <w:color w:val="21286C"/>
          <w:sz w:val="20"/>
          <w:szCs w:val="20"/>
          <w:lang w:val="en-US"/>
        </w:rPr>
        <w:t>Targets</w:t>
      </w:r>
      <w:r w:rsidRPr="00DE0549">
        <w:rPr>
          <w:rFonts w:ascii="Calibri" w:eastAsia="Times New Roman" w:hAnsi="Calibri" w:cs="Calibri"/>
          <w:i/>
          <w:color w:val="21286C"/>
          <w:sz w:val="20"/>
          <w:szCs w:val="20"/>
          <w:lang w:val="el-GR"/>
        </w:rPr>
        <w:t xml:space="preserve"> (</w:t>
      </w:r>
      <w:r w:rsidRPr="00DE0549">
        <w:rPr>
          <w:rFonts w:ascii="Calibri" w:eastAsia="Times New Roman" w:hAnsi="Calibri" w:cs="Calibri"/>
          <w:i/>
          <w:color w:val="21286C"/>
          <w:sz w:val="20"/>
          <w:szCs w:val="20"/>
          <w:lang w:val="en-US"/>
        </w:rPr>
        <w:t>SBTi</w:t>
      </w:r>
      <w:r w:rsidRPr="00DE0549">
        <w:rPr>
          <w:rFonts w:ascii="Calibri" w:eastAsia="Times New Roman" w:hAnsi="Calibri" w:cs="Calibri"/>
          <w:i/>
          <w:color w:val="21286C"/>
          <w:sz w:val="20"/>
          <w:szCs w:val="20"/>
          <w:lang w:val="el-GR"/>
        </w:rPr>
        <w:t xml:space="preserve">).  Ο Όμιλος είναι εισηγμένος στο </w:t>
      </w:r>
      <w:r w:rsidRPr="00DE0549">
        <w:rPr>
          <w:rFonts w:ascii="Calibri" w:eastAsia="Times New Roman" w:hAnsi="Calibri" w:cs="Calibri"/>
          <w:i/>
          <w:color w:val="21286C"/>
          <w:sz w:val="20"/>
          <w:szCs w:val="20"/>
          <w:lang w:val="en-US"/>
        </w:rPr>
        <w:t>Euronext</w:t>
      </w:r>
      <w:r w:rsidRPr="00DE0549">
        <w:rPr>
          <w:rFonts w:ascii="Calibri" w:eastAsia="Times New Roman" w:hAnsi="Calibri" w:cs="Calibri"/>
          <w:i/>
          <w:color w:val="21286C"/>
          <w:sz w:val="20"/>
          <w:szCs w:val="20"/>
          <w:lang w:val="el-GR"/>
        </w:rPr>
        <w:t xml:space="preserve"> και στο Χρηματιστήριο Αθηνών. Για περισσότερες πληροφορίες, επισκεφθείτε την ιστοσελίδα μας στη διεύθυνση </w:t>
      </w:r>
      <w:r w:rsidRPr="00DE0549">
        <w:rPr>
          <w:rFonts w:ascii="Calibri" w:eastAsia="Times New Roman" w:hAnsi="Calibri" w:cs="Calibri"/>
          <w:i/>
          <w:color w:val="21286C"/>
          <w:sz w:val="20"/>
          <w:szCs w:val="20"/>
          <w:lang w:val="en-US"/>
        </w:rPr>
        <w:t>www</w:t>
      </w:r>
      <w:r w:rsidRPr="00DE0549">
        <w:rPr>
          <w:rFonts w:ascii="Calibri" w:eastAsia="Times New Roman" w:hAnsi="Calibri" w:cs="Calibri"/>
          <w:i/>
          <w:color w:val="21286C"/>
          <w:sz w:val="20"/>
          <w:szCs w:val="20"/>
          <w:lang w:val="el-GR"/>
        </w:rPr>
        <w:t>.</w:t>
      </w:r>
      <w:r w:rsidRPr="00DE0549">
        <w:rPr>
          <w:rFonts w:ascii="Calibri" w:eastAsia="Times New Roman" w:hAnsi="Calibri" w:cs="Calibri"/>
          <w:i/>
          <w:color w:val="21286C"/>
          <w:sz w:val="20"/>
          <w:szCs w:val="20"/>
          <w:lang w:val="en-US"/>
        </w:rPr>
        <w:t>titan</w:t>
      </w:r>
      <w:r w:rsidRPr="00DE0549">
        <w:rPr>
          <w:rFonts w:ascii="Calibri" w:eastAsia="Times New Roman" w:hAnsi="Calibri" w:cs="Calibri"/>
          <w:i/>
          <w:color w:val="21286C"/>
          <w:sz w:val="20"/>
          <w:szCs w:val="20"/>
          <w:lang w:val="el-GR"/>
        </w:rPr>
        <w:t>-</w:t>
      </w:r>
      <w:r w:rsidRPr="00DE0549">
        <w:rPr>
          <w:rFonts w:ascii="Calibri" w:eastAsia="Times New Roman" w:hAnsi="Calibri" w:cs="Calibri"/>
          <w:i/>
          <w:color w:val="21286C"/>
          <w:sz w:val="20"/>
          <w:szCs w:val="20"/>
          <w:lang w:val="en-US"/>
        </w:rPr>
        <w:t>cement</w:t>
      </w:r>
      <w:r w:rsidRPr="00DE0549">
        <w:rPr>
          <w:rFonts w:ascii="Calibri" w:eastAsia="Times New Roman" w:hAnsi="Calibri" w:cs="Calibri"/>
          <w:i/>
          <w:color w:val="21286C"/>
          <w:sz w:val="20"/>
          <w:szCs w:val="20"/>
          <w:lang w:val="el-GR"/>
        </w:rPr>
        <w:t>.</w:t>
      </w:r>
      <w:r w:rsidRPr="00DE0549">
        <w:rPr>
          <w:rFonts w:ascii="Calibri" w:eastAsia="Times New Roman" w:hAnsi="Calibri" w:cs="Calibri"/>
          <w:i/>
          <w:color w:val="21286C"/>
          <w:sz w:val="20"/>
          <w:szCs w:val="20"/>
          <w:lang w:val="en-US"/>
        </w:rPr>
        <w:t>com</w:t>
      </w:r>
      <w:r w:rsidRPr="00DE0549">
        <w:rPr>
          <w:rFonts w:ascii="Calibri" w:eastAsia="Times New Roman" w:hAnsi="Calibri" w:cs="Calibri"/>
          <w:i/>
          <w:color w:val="21286C"/>
          <w:sz w:val="20"/>
          <w:szCs w:val="20"/>
          <w:lang w:val="el-GR"/>
        </w:rPr>
        <w:t>.</w:t>
      </w:r>
    </w:p>
    <w:p w14:paraId="3E631162" w14:textId="77777777" w:rsidR="00795A8A" w:rsidRPr="00DE0549" w:rsidRDefault="00795A8A" w:rsidP="00BC77E6">
      <w:pPr>
        <w:pStyle w:val="C"/>
        <w:spacing w:after="0" w:line="240" w:lineRule="auto"/>
        <w:jc w:val="both"/>
        <w:rPr>
          <w:rStyle w:val="Hyperlink"/>
          <w:rFonts w:ascii="Calibri" w:hAnsi="Calibri" w:cs="Calibri"/>
          <w:b w:val="0"/>
          <w:bCs w:val="0"/>
          <w:color w:val="21286C"/>
          <w:sz w:val="21"/>
          <w:szCs w:val="20"/>
          <w:lang w:val="el-GR"/>
        </w:rPr>
      </w:pPr>
    </w:p>
    <w:sectPr w:rsidR="00795A8A" w:rsidRPr="00DE0549" w:rsidSect="008E00CB">
      <w:headerReference w:type="even" r:id="rId11"/>
      <w:headerReference w:type="default" r:id="rId12"/>
      <w:footerReference w:type="even" r:id="rId13"/>
      <w:footerReference w:type="default" r:id="rId14"/>
      <w:pgSz w:w="11906" w:h="16838"/>
      <w:pgMar w:top="2722" w:right="1134" w:bottom="568"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0AD2" w14:textId="77777777" w:rsidR="008E00CB" w:rsidRDefault="008E00CB" w:rsidP="002226E5">
      <w:r>
        <w:separator/>
      </w:r>
    </w:p>
  </w:endnote>
  <w:endnote w:type="continuationSeparator" w:id="0">
    <w:p w14:paraId="4ED95D50" w14:textId="77777777" w:rsidR="008E00CB" w:rsidRDefault="008E00CB" w:rsidP="002226E5">
      <w:r>
        <w:continuationSeparator/>
      </w:r>
    </w:p>
  </w:endnote>
  <w:endnote w:type="continuationNotice" w:id="1">
    <w:p w14:paraId="6A90D877" w14:textId="77777777" w:rsidR="008E00CB" w:rsidRDefault="008E0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A1"/>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277642"/>
      <w:docPartObj>
        <w:docPartGallery w:val="Page Numbers (Bottom of Page)"/>
        <w:docPartUnique/>
      </w:docPartObj>
    </w:sdtPr>
    <w:sdtEndPr>
      <w:rPr>
        <w:rStyle w:val="PageNumber"/>
      </w:rPr>
    </w:sdtEndPr>
    <w:sdtContent>
      <w:p w14:paraId="63596604" w14:textId="77777777" w:rsidR="008E3D4A" w:rsidRDefault="008E3D4A" w:rsidP="00FC5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B9931" w14:textId="77777777" w:rsidR="008E3D4A" w:rsidRDefault="008E3D4A" w:rsidP="008E3D4A">
    <w:pPr>
      <w:pStyle w:val="Footer"/>
      <w:ind w:right="360"/>
    </w:pPr>
  </w:p>
  <w:p w14:paraId="2075FAB7" w14:textId="77777777" w:rsidR="00F22163" w:rsidRDefault="00F221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62F5" w14:textId="77777777" w:rsidR="0074662F" w:rsidRPr="0074662F" w:rsidRDefault="0074662F"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74662F">
      <w:rPr>
        <w:rStyle w:val="PageNumber"/>
        <w:rFonts w:ascii="Calibri Light" w:hAnsi="Calibri Light" w:cs="Calibri Light"/>
        <w:color w:val="FFFFFF" w:themeColor="background1"/>
        <w:sz w:val="16"/>
        <w:szCs w:val="16"/>
        <w:lang w:val="fr-FR"/>
      </w:rPr>
      <w:t xml:space="preserve">Page </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6</w:t>
    </w:r>
    <w:r w:rsidRPr="00BB3FAE">
      <w:rPr>
        <w:rStyle w:val="PageNumber"/>
        <w:rFonts w:ascii="Calibri Light" w:hAnsi="Calibri Light" w:cs="Calibri Light"/>
        <w:color w:val="FFFFFF" w:themeColor="background1"/>
        <w:sz w:val="16"/>
        <w:szCs w:val="16"/>
      </w:rPr>
      <w:fldChar w:fldCharType="end"/>
    </w:r>
  </w:p>
  <w:p w14:paraId="5A752A9E" w14:textId="77777777" w:rsidR="00471690" w:rsidRPr="00B906C6" w:rsidRDefault="00471690" w:rsidP="00471690">
    <w:pPr>
      <w:pStyle w:val="C"/>
      <w:jc w:val="right"/>
      <w:rPr>
        <w:color w:val="21286C"/>
        <w:sz w:val="16"/>
        <w:szCs w:val="16"/>
        <w:lang w:val="fr-FR"/>
      </w:rPr>
    </w:pPr>
    <w:r w:rsidRPr="00B906C6">
      <w:rPr>
        <w:rFonts w:ascii="Calibri Light" w:hAnsi="Calibri Light" w:cs="Calibri Light"/>
        <w:b w:val="0"/>
        <w:bCs w:val="0"/>
        <w:color w:val="21286C"/>
        <w:sz w:val="16"/>
        <w:szCs w:val="16"/>
        <w:lang w:val="fr-FR"/>
      </w:rPr>
      <w:t xml:space="preserve">   </w:t>
    </w:r>
    <w:r w:rsidR="0074662F" w:rsidRPr="00B906C6">
      <w:rPr>
        <w:rFonts w:ascii="Calibri Light" w:hAnsi="Calibri Light" w:cs="Calibri Light"/>
        <w:b w:val="0"/>
        <w:bCs w:val="0"/>
        <w:color w:val="21286C"/>
        <w:sz w:val="16"/>
        <w:szCs w:val="16"/>
        <w:lang w:val="fr-FR"/>
      </w:rPr>
      <w:t xml:space="preserve">Page </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PAGE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1</w:t>
    </w:r>
    <w:r w:rsidR="0074662F" w:rsidRPr="00B906C6">
      <w:rPr>
        <w:rFonts w:ascii="Calibri Light" w:hAnsi="Calibri Light" w:cs="Calibri Light"/>
        <w:b w:val="0"/>
        <w:bCs w:val="0"/>
        <w:color w:val="21286C"/>
        <w:sz w:val="16"/>
        <w:szCs w:val="16"/>
        <w:lang w:val="en-US"/>
      </w:rPr>
      <w:fldChar w:fldCharType="end"/>
    </w:r>
    <w:r w:rsidR="0074662F" w:rsidRPr="00B906C6">
      <w:rPr>
        <w:rFonts w:ascii="Calibri Light" w:hAnsi="Calibri Light" w:cs="Calibri Light"/>
        <w:b w:val="0"/>
        <w:bCs w:val="0"/>
        <w:color w:val="21286C"/>
        <w:sz w:val="16"/>
        <w:szCs w:val="16"/>
        <w:lang w:val="fr-FR"/>
      </w:rPr>
      <w:t>/</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NUMPAGES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6</w:t>
    </w:r>
    <w:r w:rsidR="0074662F" w:rsidRPr="00B906C6">
      <w:rPr>
        <w:rFonts w:ascii="Calibri Light" w:hAnsi="Calibri Light" w:cs="Calibri Light"/>
        <w:b w:val="0"/>
        <w:bCs w:val="0"/>
        <w:color w:val="21286C"/>
        <w:sz w:val="16"/>
        <w:szCs w:val="16"/>
        <w:lang w:val="en-US"/>
      </w:rPr>
      <w:fldChar w:fldCharType="end"/>
    </w:r>
  </w:p>
  <w:p w14:paraId="22C724C2" w14:textId="77777777" w:rsidR="00F22163" w:rsidRDefault="00F22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36DB" w14:textId="77777777" w:rsidR="008E00CB" w:rsidRDefault="008E00CB" w:rsidP="002226E5">
      <w:r>
        <w:separator/>
      </w:r>
    </w:p>
  </w:footnote>
  <w:footnote w:type="continuationSeparator" w:id="0">
    <w:p w14:paraId="3CCA0875" w14:textId="77777777" w:rsidR="008E00CB" w:rsidRDefault="008E00CB" w:rsidP="002226E5">
      <w:r>
        <w:continuationSeparator/>
      </w:r>
    </w:p>
  </w:footnote>
  <w:footnote w:type="continuationNotice" w:id="1">
    <w:p w14:paraId="50327AEB" w14:textId="77777777" w:rsidR="008E00CB" w:rsidRDefault="008E00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8540061"/>
      <w:docPartObj>
        <w:docPartGallery w:val="Page Numbers (Top of Page)"/>
        <w:docPartUnique/>
      </w:docPartObj>
    </w:sdtPr>
    <w:sdtEndPr>
      <w:rPr>
        <w:rStyle w:val="PageNumber"/>
      </w:rPr>
    </w:sdtEndPr>
    <w:sdtContent>
      <w:p w14:paraId="17DD9147" w14:textId="7D85A174" w:rsidR="00AA4625" w:rsidRDefault="00AA4625" w:rsidP="00FC52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29FF">
          <w:rPr>
            <w:rStyle w:val="PageNumber"/>
            <w:noProof/>
          </w:rPr>
          <w:t>9</w:t>
        </w:r>
        <w:r>
          <w:rPr>
            <w:rStyle w:val="PageNumber"/>
          </w:rPr>
          <w:fldChar w:fldCharType="end"/>
        </w:r>
      </w:p>
    </w:sdtContent>
  </w:sdt>
  <w:p w14:paraId="2A1B12A8" w14:textId="77777777" w:rsidR="00AA4625" w:rsidRDefault="00AA4625" w:rsidP="00AA4625">
    <w:pPr>
      <w:pStyle w:val="Header"/>
      <w:ind w:right="360"/>
    </w:pPr>
  </w:p>
  <w:p w14:paraId="379F3B95" w14:textId="77777777" w:rsidR="00F22163" w:rsidRDefault="00F221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Light" w:hAnsi="Calibri Light" w:cs="Calibri Light"/>
        <w:color w:val="21286C"/>
        <w:sz w:val="32"/>
        <w:szCs w:val="32"/>
      </w:rPr>
      <w:id w:val="1266503990"/>
      <w:docPartObj>
        <w:docPartGallery w:val="Page Numbers (Top of Page)"/>
        <w:docPartUnique/>
      </w:docPartObj>
    </w:sdtPr>
    <w:sdtEndPr>
      <w:rPr>
        <w:rStyle w:val="PageNumber"/>
        <w:sz w:val="16"/>
        <w:szCs w:val="16"/>
      </w:rPr>
    </w:sdtEndPr>
    <w:sdtContent>
      <w:p w14:paraId="147C430F" w14:textId="12307D44" w:rsidR="00E222D1" w:rsidRPr="00BE67C7" w:rsidRDefault="00BE67C7" w:rsidP="0008224A">
        <w:pPr>
          <w:pStyle w:val="Header"/>
          <w:framePr w:w="3665" w:wrap="none" w:vAnchor="text" w:hAnchor="page" w:x="7026" w:y="346"/>
          <w:spacing w:line="276" w:lineRule="auto"/>
          <w:jc w:val="right"/>
          <w:rPr>
            <w:rStyle w:val="PageNumber"/>
            <w:rFonts w:ascii="Calibri Light" w:hAnsi="Calibri Light" w:cs="Calibri Light"/>
            <w:color w:val="21286C"/>
            <w:sz w:val="32"/>
            <w:szCs w:val="32"/>
            <w:lang w:val="el-GR"/>
          </w:rPr>
        </w:pPr>
        <w:r>
          <w:rPr>
            <w:rStyle w:val="PageNumber"/>
            <w:rFonts w:ascii="Calibri Light" w:hAnsi="Calibri Light" w:cs="Calibri Light"/>
            <w:color w:val="21286C"/>
            <w:sz w:val="32"/>
            <w:szCs w:val="32"/>
            <w:lang w:val="el-GR"/>
          </w:rPr>
          <w:t>Δελτίο Τύπου</w:t>
        </w:r>
      </w:p>
      <w:p w14:paraId="56602CCF" w14:textId="77777777" w:rsidR="00E222D1" w:rsidRPr="00061614" w:rsidRDefault="00E222D1" w:rsidP="0008224A">
        <w:pPr>
          <w:pStyle w:val="Header"/>
          <w:framePr w:w="3665" w:wrap="none" w:vAnchor="text" w:hAnchor="page" w:x="7026" w:y="346"/>
          <w:spacing w:line="276" w:lineRule="auto"/>
          <w:jc w:val="right"/>
          <w:rPr>
            <w:rStyle w:val="PageNumber"/>
            <w:rFonts w:ascii="Calibri Light" w:hAnsi="Calibri Light" w:cs="Calibri Light"/>
            <w:color w:val="21286C"/>
          </w:rPr>
        </w:pPr>
      </w:p>
      <w:p w14:paraId="42A3F0EB" w14:textId="77777777" w:rsidR="00E222D1" w:rsidRPr="00061614" w:rsidRDefault="00E222D1" w:rsidP="0008224A">
        <w:pPr>
          <w:pStyle w:val="Header"/>
          <w:framePr w:w="3665" w:wrap="none" w:vAnchor="text" w:hAnchor="page" w:x="7026" w:y="346"/>
          <w:spacing w:line="276" w:lineRule="auto"/>
          <w:jc w:val="right"/>
          <w:rPr>
            <w:rStyle w:val="PageNumber"/>
            <w:rFonts w:ascii="Calibri Light" w:hAnsi="Calibri Light" w:cs="Calibri Light"/>
            <w:color w:val="21286C"/>
          </w:rPr>
        </w:pPr>
      </w:p>
      <w:p w14:paraId="07F8B1CE" w14:textId="77777777" w:rsidR="00AA4625" w:rsidRPr="00061614" w:rsidRDefault="00087E85" w:rsidP="0008224A">
        <w:pPr>
          <w:pStyle w:val="Header"/>
          <w:framePr w:w="3665" w:wrap="none" w:vAnchor="text" w:hAnchor="page" w:x="7026" w:y="346"/>
          <w:spacing w:line="276" w:lineRule="auto"/>
          <w:jc w:val="right"/>
          <w:rPr>
            <w:rStyle w:val="PageNumber"/>
            <w:rFonts w:ascii="Calibri Light" w:hAnsi="Calibri Light" w:cs="Calibri Light"/>
            <w:color w:val="21286C"/>
            <w:sz w:val="16"/>
            <w:szCs w:val="16"/>
          </w:rPr>
        </w:pPr>
      </w:p>
    </w:sdtContent>
  </w:sdt>
  <w:p w14:paraId="6AC9CE00" w14:textId="0345988B" w:rsidR="00AA4625" w:rsidRPr="00061614" w:rsidRDefault="00061614" w:rsidP="00061614">
    <w:pPr>
      <w:pStyle w:val="Header"/>
      <w:tabs>
        <w:tab w:val="clear" w:pos="4153"/>
        <w:tab w:val="clear" w:pos="8306"/>
        <w:tab w:val="left" w:pos="2053"/>
        <w:tab w:val="left" w:pos="7086"/>
      </w:tabs>
      <w:ind w:left="-851" w:right="288"/>
      <w:jc w:val="both"/>
      <w:rPr>
        <w:color w:val="21286C"/>
      </w:rPr>
    </w:pPr>
    <w:r w:rsidRPr="00061614">
      <w:rPr>
        <w:noProof/>
        <w:color w:val="21286C"/>
      </w:rPr>
      <w:drawing>
        <wp:inline distT="0" distB="0" distL="0" distR="0" wp14:anchorId="7A8E3841" wp14:editId="07C34C38">
          <wp:extent cx="1847083" cy="763326"/>
          <wp:effectExtent l="0" t="0" r="0" b="0"/>
          <wp:docPr id="491794520"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76752"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2465" cy="765550"/>
                  </a:xfrm>
                  <a:prstGeom prst="rect">
                    <a:avLst/>
                  </a:prstGeom>
                </pic:spPr>
              </pic:pic>
            </a:graphicData>
          </a:graphic>
        </wp:inline>
      </w:drawing>
    </w:r>
    <w:r w:rsidR="001D043A" w:rsidRPr="00061614">
      <w:rPr>
        <w:color w:val="21286C"/>
      </w:rPr>
      <w:t xml:space="preserve"> </w:t>
    </w:r>
    <w:r w:rsidR="0029079A" w:rsidRPr="00061614">
      <w:rPr>
        <w:color w:val="21286C"/>
      </w:rPr>
      <w:tab/>
    </w:r>
    <w:r w:rsidR="002A4C60" w:rsidRPr="00061614">
      <w:rPr>
        <w:color w:val="21286C"/>
      </w:rPr>
      <w:tab/>
    </w:r>
    <w:r w:rsidR="00433E24" w:rsidRPr="00061614">
      <w:rPr>
        <w:color w:val="21286C"/>
      </w:rPr>
      <w:t xml:space="preserve"> </w:t>
    </w:r>
  </w:p>
  <w:p w14:paraId="14F8E9E9" w14:textId="77777777" w:rsidR="00F22163" w:rsidRDefault="00F22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676"/>
    <w:multiLevelType w:val="hybridMultilevel"/>
    <w:tmpl w:val="C6125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363BC9"/>
    <w:multiLevelType w:val="hybridMultilevel"/>
    <w:tmpl w:val="962E0C0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6F02"/>
    <w:multiLevelType w:val="hybridMultilevel"/>
    <w:tmpl w:val="04707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81D42"/>
    <w:multiLevelType w:val="hybridMultilevel"/>
    <w:tmpl w:val="6450B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00680"/>
    <w:multiLevelType w:val="hybridMultilevel"/>
    <w:tmpl w:val="F9CCCE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22D16B4"/>
    <w:multiLevelType w:val="hybridMultilevel"/>
    <w:tmpl w:val="3A682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A30572"/>
    <w:multiLevelType w:val="hybridMultilevel"/>
    <w:tmpl w:val="9730B354"/>
    <w:lvl w:ilvl="0" w:tplc="E272D8FA">
      <w:numFmt w:val="bullet"/>
      <w:lvlText w:val=""/>
      <w:lvlJc w:val="left"/>
      <w:pPr>
        <w:ind w:left="973" w:hanging="360"/>
      </w:pPr>
      <w:rPr>
        <w:rFonts w:ascii="Symbol" w:eastAsia="Symbol" w:hAnsi="Symbol" w:cs="Symbol" w:hint="default"/>
        <w:color w:val="00173C"/>
        <w:w w:val="100"/>
        <w:sz w:val="22"/>
        <w:szCs w:val="22"/>
        <w:lang w:val="el-GR" w:eastAsia="el-GR" w:bidi="el-GR"/>
      </w:rPr>
    </w:lvl>
    <w:lvl w:ilvl="1" w:tplc="6A7EC516">
      <w:numFmt w:val="bullet"/>
      <w:lvlText w:val="•"/>
      <w:lvlJc w:val="left"/>
      <w:pPr>
        <w:ind w:left="1910" w:hanging="360"/>
      </w:pPr>
      <w:rPr>
        <w:rFonts w:hint="default"/>
        <w:lang w:val="el-GR" w:eastAsia="el-GR" w:bidi="el-GR"/>
      </w:rPr>
    </w:lvl>
    <w:lvl w:ilvl="2" w:tplc="6B868180">
      <w:numFmt w:val="bullet"/>
      <w:lvlText w:val="•"/>
      <w:lvlJc w:val="left"/>
      <w:pPr>
        <w:ind w:left="2841" w:hanging="360"/>
      </w:pPr>
      <w:rPr>
        <w:rFonts w:hint="default"/>
        <w:lang w:val="el-GR" w:eastAsia="el-GR" w:bidi="el-GR"/>
      </w:rPr>
    </w:lvl>
    <w:lvl w:ilvl="3" w:tplc="791C8E46">
      <w:numFmt w:val="bullet"/>
      <w:lvlText w:val="•"/>
      <w:lvlJc w:val="left"/>
      <w:pPr>
        <w:ind w:left="3771" w:hanging="360"/>
      </w:pPr>
      <w:rPr>
        <w:rFonts w:hint="default"/>
        <w:lang w:val="el-GR" w:eastAsia="el-GR" w:bidi="el-GR"/>
      </w:rPr>
    </w:lvl>
    <w:lvl w:ilvl="4" w:tplc="7E5E83E8">
      <w:numFmt w:val="bullet"/>
      <w:lvlText w:val="•"/>
      <w:lvlJc w:val="left"/>
      <w:pPr>
        <w:ind w:left="4702" w:hanging="360"/>
      </w:pPr>
      <w:rPr>
        <w:rFonts w:hint="default"/>
        <w:lang w:val="el-GR" w:eastAsia="el-GR" w:bidi="el-GR"/>
      </w:rPr>
    </w:lvl>
    <w:lvl w:ilvl="5" w:tplc="F32A58D6">
      <w:numFmt w:val="bullet"/>
      <w:lvlText w:val="•"/>
      <w:lvlJc w:val="left"/>
      <w:pPr>
        <w:ind w:left="5633" w:hanging="360"/>
      </w:pPr>
      <w:rPr>
        <w:rFonts w:hint="default"/>
        <w:lang w:val="el-GR" w:eastAsia="el-GR" w:bidi="el-GR"/>
      </w:rPr>
    </w:lvl>
    <w:lvl w:ilvl="6" w:tplc="740A0858">
      <w:numFmt w:val="bullet"/>
      <w:lvlText w:val="•"/>
      <w:lvlJc w:val="left"/>
      <w:pPr>
        <w:ind w:left="6563" w:hanging="360"/>
      </w:pPr>
      <w:rPr>
        <w:rFonts w:hint="default"/>
        <w:lang w:val="el-GR" w:eastAsia="el-GR" w:bidi="el-GR"/>
      </w:rPr>
    </w:lvl>
    <w:lvl w:ilvl="7" w:tplc="82F8FAD4">
      <w:numFmt w:val="bullet"/>
      <w:lvlText w:val="•"/>
      <w:lvlJc w:val="left"/>
      <w:pPr>
        <w:ind w:left="7494" w:hanging="360"/>
      </w:pPr>
      <w:rPr>
        <w:rFonts w:hint="default"/>
        <w:lang w:val="el-GR" w:eastAsia="el-GR" w:bidi="el-GR"/>
      </w:rPr>
    </w:lvl>
    <w:lvl w:ilvl="8" w:tplc="649AFD7A">
      <w:numFmt w:val="bullet"/>
      <w:lvlText w:val="•"/>
      <w:lvlJc w:val="left"/>
      <w:pPr>
        <w:ind w:left="8425" w:hanging="360"/>
      </w:pPr>
      <w:rPr>
        <w:rFonts w:hint="default"/>
        <w:lang w:val="el-GR" w:eastAsia="el-GR" w:bidi="el-GR"/>
      </w:rPr>
    </w:lvl>
  </w:abstractNum>
  <w:abstractNum w:abstractNumId="9"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6359D"/>
    <w:multiLevelType w:val="hybridMultilevel"/>
    <w:tmpl w:val="223A4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82A16"/>
    <w:multiLevelType w:val="hybridMultilevel"/>
    <w:tmpl w:val="A4AE2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465503B"/>
    <w:multiLevelType w:val="hybridMultilevel"/>
    <w:tmpl w:val="DF0A2CC4"/>
    <w:lvl w:ilvl="0" w:tplc="4E7095A2">
      <w:numFmt w:val="bullet"/>
      <w:lvlText w:val="•"/>
      <w:lvlJc w:val="left"/>
      <w:pPr>
        <w:ind w:left="1080" w:hanging="72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C60D5"/>
    <w:multiLevelType w:val="hybridMultilevel"/>
    <w:tmpl w:val="95B81D9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9" w15:restartNumberingAfterBreak="0">
    <w:nsid w:val="6CD32DA6"/>
    <w:multiLevelType w:val="hybridMultilevel"/>
    <w:tmpl w:val="E5B4D654"/>
    <w:lvl w:ilvl="0" w:tplc="6B868180">
      <w:numFmt w:val="bullet"/>
      <w:lvlText w:val="•"/>
      <w:lvlJc w:val="left"/>
      <w:pPr>
        <w:ind w:left="720" w:hanging="360"/>
      </w:pPr>
      <w:rPr>
        <w:rFonts w:hint="default"/>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5A5CED"/>
    <w:multiLevelType w:val="hybridMultilevel"/>
    <w:tmpl w:val="93A0CB8A"/>
    <w:lvl w:ilvl="0" w:tplc="6B868180">
      <w:numFmt w:val="bullet"/>
      <w:lvlText w:val="•"/>
      <w:lvlJc w:val="left"/>
      <w:pPr>
        <w:ind w:left="1080" w:hanging="360"/>
      </w:pPr>
      <w:rPr>
        <w:rFonts w:hint="default"/>
        <w:lang w:val="el-GR" w:eastAsia="el-GR" w:bidi="el-GR"/>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22064">
    <w:abstractNumId w:val="20"/>
  </w:num>
  <w:num w:numId="2" w16cid:durableId="853765238">
    <w:abstractNumId w:val="22"/>
  </w:num>
  <w:num w:numId="3" w16cid:durableId="145585249">
    <w:abstractNumId w:val="4"/>
  </w:num>
  <w:num w:numId="4" w16cid:durableId="1402606254">
    <w:abstractNumId w:val="23"/>
  </w:num>
  <w:num w:numId="5" w16cid:durableId="201596706">
    <w:abstractNumId w:val="23"/>
  </w:num>
  <w:num w:numId="6" w16cid:durableId="2003241306">
    <w:abstractNumId w:val="0"/>
  </w:num>
  <w:num w:numId="7" w16cid:durableId="352078435">
    <w:abstractNumId w:val="10"/>
  </w:num>
  <w:num w:numId="8" w16cid:durableId="836194486">
    <w:abstractNumId w:val="17"/>
  </w:num>
  <w:num w:numId="9" w16cid:durableId="1614239202">
    <w:abstractNumId w:val="11"/>
  </w:num>
  <w:num w:numId="10" w16cid:durableId="47580755">
    <w:abstractNumId w:val="16"/>
  </w:num>
  <w:num w:numId="11" w16cid:durableId="349796468">
    <w:abstractNumId w:val="9"/>
  </w:num>
  <w:num w:numId="12" w16cid:durableId="160853723">
    <w:abstractNumId w:val="13"/>
  </w:num>
  <w:num w:numId="13" w16cid:durableId="1942640588">
    <w:abstractNumId w:val="2"/>
  </w:num>
  <w:num w:numId="14" w16cid:durableId="562256749">
    <w:abstractNumId w:val="3"/>
  </w:num>
  <w:num w:numId="15" w16cid:durableId="2115322848">
    <w:abstractNumId w:val="8"/>
  </w:num>
  <w:num w:numId="16" w16cid:durableId="39063491">
    <w:abstractNumId w:val="19"/>
  </w:num>
  <w:num w:numId="17" w16cid:durableId="1399283994">
    <w:abstractNumId w:val="21"/>
  </w:num>
  <w:num w:numId="18" w16cid:durableId="1317688681">
    <w:abstractNumId w:val="14"/>
  </w:num>
  <w:num w:numId="19" w16cid:durableId="1699353197">
    <w:abstractNumId w:val="1"/>
  </w:num>
  <w:num w:numId="20" w16cid:durableId="1947733974">
    <w:abstractNumId w:val="5"/>
  </w:num>
  <w:num w:numId="21" w16cid:durableId="554783267">
    <w:abstractNumId w:val="12"/>
  </w:num>
  <w:num w:numId="22" w16cid:durableId="2058697022">
    <w:abstractNumId w:val="7"/>
  </w:num>
  <w:num w:numId="23" w16cid:durableId="2085953508">
    <w:abstractNumId w:val="15"/>
  </w:num>
  <w:num w:numId="24" w16cid:durableId="1743092720">
    <w:abstractNumId w:val="18"/>
  </w:num>
  <w:num w:numId="25" w16cid:durableId="352150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5"/>
    <w:rsid w:val="00004C5D"/>
    <w:rsid w:val="00005371"/>
    <w:rsid w:val="000122B8"/>
    <w:rsid w:val="0001236A"/>
    <w:rsid w:val="000129EF"/>
    <w:rsid w:val="000136D5"/>
    <w:rsid w:val="000138B1"/>
    <w:rsid w:val="000139AD"/>
    <w:rsid w:val="00014CC3"/>
    <w:rsid w:val="00017A2D"/>
    <w:rsid w:val="00017C57"/>
    <w:rsid w:val="00022955"/>
    <w:rsid w:val="00022A1D"/>
    <w:rsid w:val="0002422E"/>
    <w:rsid w:val="000251AA"/>
    <w:rsid w:val="000251C1"/>
    <w:rsid w:val="00025C56"/>
    <w:rsid w:val="000264C8"/>
    <w:rsid w:val="00027EB4"/>
    <w:rsid w:val="00030784"/>
    <w:rsid w:val="000309BC"/>
    <w:rsid w:val="00030DD9"/>
    <w:rsid w:val="000359E3"/>
    <w:rsid w:val="00035BD7"/>
    <w:rsid w:val="000423B0"/>
    <w:rsid w:val="00045CAF"/>
    <w:rsid w:val="00046E37"/>
    <w:rsid w:val="00051EA9"/>
    <w:rsid w:val="0005202D"/>
    <w:rsid w:val="0005262E"/>
    <w:rsid w:val="00054688"/>
    <w:rsid w:val="00054933"/>
    <w:rsid w:val="00054A7A"/>
    <w:rsid w:val="00056BB8"/>
    <w:rsid w:val="000604BA"/>
    <w:rsid w:val="000613F6"/>
    <w:rsid w:val="00061614"/>
    <w:rsid w:val="00062136"/>
    <w:rsid w:val="00064049"/>
    <w:rsid w:val="0006480F"/>
    <w:rsid w:val="00065D94"/>
    <w:rsid w:val="0007321B"/>
    <w:rsid w:val="00073847"/>
    <w:rsid w:val="00077539"/>
    <w:rsid w:val="000803A2"/>
    <w:rsid w:val="0008224A"/>
    <w:rsid w:val="000870AC"/>
    <w:rsid w:val="00087E85"/>
    <w:rsid w:val="00092C70"/>
    <w:rsid w:val="00093C6C"/>
    <w:rsid w:val="00093E9E"/>
    <w:rsid w:val="00094E1D"/>
    <w:rsid w:val="0009717E"/>
    <w:rsid w:val="000A22AB"/>
    <w:rsid w:val="000A2B56"/>
    <w:rsid w:val="000A46FA"/>
    <w:rsid w:val="000A7031"/>
    <w:rsid w:val="000B13DC"/>
    <w:rsid w:val="000B45B0"/>
    <w:rsid w:val="000C0033"/>
    <w:rsid w:val="000C2394"/>
    <w:rsid w:val="000C788C"/>
    <w:rsid w:val="000D1D0A"/>
    <w:rsid w:val="000D3E1F"/>
    <w:rsid w:val="000D4D84"/>
    <w:rsid w:val="000E1434"/>
    <w:rsid w:val="000E2F86"/>
    <w:rsid w:val="000E3C35"/>
    <w:rsid w:val="000E3FC8"/>
    <w:rsid w:val="000E76CC"/>
    <w:rsid w:val="000F18A0"/>
    <w:rsid w:val="000F27D8"/>
    <w:rsid w:val="000F64B4"/>
    <w:rsid w:val="000F6D71"/>
    <w:rsid w:val="000F6F80"/>
    <w:rsid w:val="00101840"/>
    <w:rsid w:val="001018CE"/>
    <w:rsid w:val="00103A36"/>
    <w:rsid w:val="00105243"/>
    <w:rsid w:val="00105437"/>
    <w:rsid w:val="00106081"/>
    <w:rsid w:val="00106CFC"/>
    <w:rsid w:val="001118ED"/>
    <w:rsid w:val="00111C92"/>
    <w:rsid w:val="001124CA"/>
    <w:rsid w:val="00112D0B"/>
    <w:rsid w:val="00112E83"/>
    <w:rsid w:val="00113856"/>
    <w:rsid w:val="00113DD6"/>
    <w:rsid w:val="00116184"/>
    <w:rsid w:val="0011640B"/>
    <w:rsid w:val="00123CC9"/>
    <w:rsid w:val="00124569"/>
    <w:rsid w:val="00124F9D"/>
    <w:rsid w:val="0012575A"/>
    <w:rsid w:val="00127472"/>
    <w:rsid w:val="001334D7"/>
    <w:rsid w:val="00133F65"/>
    <w:rsid w:val="00135BC9"/>
    <w:rsid w:val="001362EF"/>
    <w:rsid w:val="00137D7C"/>
    <w:rsid w:val="00141940"/>
    <w:rsid w:val="00141AFF"/>
    <w:rsid w:val="0014414A"/>
    <w:rsid w:val="0014447B"/>
    <w:rsid w:val="00146654"/>
    <w:rsid w:val="001511A0"/>
    <w:rsid w:val="00152A19"/>
    <w:rsid w:val="00153244"/>
    <w:rsid w:val="00153D42"/>
    <w:rsid w:val="00157A53"/>
    <w:rsid w:val="001603C2"/>
    <w:rsid w:val="00160C54"/>
    <w:rsid w:val="00160C66"/>
    <w:rsid w:val="00165555"/>
    <w:rsid w:val="001669F2"/>
    <w:rsid w:val="00167541"/>
    <w:rsid w:val="00167C40"/>
    <w:rsid w:val="00175433"/>
    <w:rsid w:val="00176461"/>
    <w:rsid w:val="001764F3"/>
    <w:rsid w:val="00176884"/>
    <w:rsid w:val="00177CFD"/>
    <w:rsid w:val="00180029"/>
    <w:rsid w:val="001851D1"/>
    <w:rsid w:val="00187843"/>
    <w:rsid w:val="00187DB3"/>
    <w:rsid w:val="00191D60"/>
    <w:rsid w:val="00192081"/>
    <w:rsid w:val="00196248"/>
    <w:rsid w:val="001969B8"/>
    <w:rsid w:val="00196EAF"/>
    <w:rsid w:val="001A0E01"/>
    <w:rsid w:val="001A11A5"/>
    <w:rsid w:val="001A1BA0"/>
    <w:rsid w:val="001A2355"/>
    <w:rsid w:val="001A4603"/>
    <w:rsid w:val="001A6C54"/>
    <w:rsid w:val="001B0169"/>
    <w:rsid w:val="001B4E3D"/>
    <w:rsid w:val="001B521C"/>
    <w:rsid w:val="001C12FF"/>
    <w:rsid w:val="001C21B1"/>
    <w:rsid w:val="001C21E5"/>
    <w:rsid w:val="001C27F9"/>
    <w:rsid w:val="001C29D4"/>
    <w:rsid w:val="001C3FFA"/>
    <w:rsid w:val="001C463F"/>
    <w:rsid w:val="001C475E"/>
    <w:rsid w:val="001C6E8D"/>
    <w:rsid w:val="001D043A"/>
    <w:rsid w:val="001D38FB"/>
    <w:rsid w:val="001D44AE"/>
    <w:rsid w:val="001D48F0"/>
    <w:rsid w:val="001D48F2"/>
    <w:rsid w:val="001D6733"/>
    <w:rsid w:val="001D7B9F"/>
    <w:rsid w:val="001E39FF"/>
    <w:rsid w:val="001E5972"/>
    <w:rsid w:val="001E59D6"/>
    <w:rsid w:val="001E6AC7"/>
    <w:rsid w:val="001E7BF0"/>
    <w:rsid w:val="001F10D9"/>
    <w:rsid w:val="001F11D4"/>
    <w:rsid w:val="001F2ACA"/>
    <w:rsid w:val="001F3FBF"/>
    <w:rsid w:val="001F4342"/>
    <w:rsid w:val="001F62C3"/>
    <w:rsid w:val="001F68C0"/>
    <w:rsid w:val="001F6B80"/>
    <w:rsid w:val="001F6F8B"/>
    <w:rsid w:val="001F708B"/>
    <w:rsid w:val="0020355A"/>
    <w:rsid w:val="00204673"/>
    <w:rsid w:val="0020531B"/>
    <w:rsid w:val="00205895"/>
    <w:rsid w:val="00205B43"/>
    <w:rsid w:val="00206987"/>
    <w:rsid w:val="00206B5E"/>
    <w:rsid w:val="0021005E"/>
    <w:rsid w:val="00211366"/>
    <w:rsid w:val="00211ACD"/>
    <w:rsid w:val="00212169"/>
    <w:rsid w:val="00215BCF"/>
    <w:rsid w:val="00216F2E"/>
    <w:rsid w:val="00220521"/>
    <w:rsid w:val="002226E5"/>
    <w:rsid w:val="0022380A"/>
    <w:rsid w:val="002238C1"/>
    <w:rsid w:val="00226B75"/>
    <w:rsid w:val="00226BED"/>
    <w:rsid w:val="0022764E"/>
    <w:rsid w:val="00227D82"/>
    <w:rsid w:val="00227FD7"/>
    <w:rsid w:val="00230288"/>
    <w:rsid w:val="00230BA2"/>
    <w:rsid w:val="002331A2"/>
    <w:rsid w:val="0023334B"/>
    <w:rsid w:val="00235B54"/>
    <w:rsid w:val="00236203"/>
    <w:rsid w:val="00237871"/>
    <w:rsid w:val="00241813"/>
    <w:rsid w:val="00243553"/>
    <w:rsid w:val="00244743"/>
    <w:rsid w:val="002457A7"/>
    <w:rsid w:val="00251A2E"/>
    <w:rsid w:val="00252940"/>
    <w:rsid w:val="00253FAD"/>
    <w:rsid w:val="00254EEE"/>
    <w:rsid w:val="002573A9"/>
    <w:rsid w:val="00257501"/>
    <w:rsid w:val="00257C8B"/>
    <w:rsid w:val="002633FE"/>
    <w:rsid w:val="0026420D"/>
    <w:rsid w:val="00264294"/>
    <w:rsid w:val="002650F5"/>
    <w:rsid w:val="00265779"/>
    <w:rsid w:val="00271AC2"/>
    <w:rsid w:val="00271EF0"/>
    <w:rsid w:val="00274917"/>
    <w:rsid w:val="002758FA"/>
    <w:rsid w:val="0027677D"/>
    <w:rsid w:val="002776A6"/>
    <w:rsid w:val="002821C9"/>
    <w:rsid w:val="0028224C"/>
    <w:rsid w:val="00283243"/>
    <w:rsid w:val="00284FDD"/>
    <w:rsid w:val="0028580B"/>
    <w:rsid w:val="0029073D"/>
    <w:rsid w:val="0029079A"/>
    <w:rsid w:val="00292C7C"/>
    <w:rsid w:val="002A15C1"/>
    <w:rsid w:val="002A4C60"/>
    <w:rsid w:val="002A5045"/>
    <w:rsid w:val="002A7D7E"/>
    <w:rsid w:val="002B085A"/>
    <w:rsid w:val="002B09DE"/>
    <w:rsid w:val="002B0CB4"/>
    <w:rsid w:val="002B11C3"/>
    <w:rsid w:val="002B75FF"/>
    <w:rsid w:val="002B7733"/>
    <w:rsid w:val="002C2FB5"/>
    <w:rsid w:val="002C49CD"/>
    <w:rsid w:val="002D13F8"/>
    <w:rsid w:val="002D35C6"/>
    <w:rsid w:val="002D3D22"/>
    <w:rsid w:val="002D6852"/>
    <w:rsid w:val="002E2A6F"/>
    <w:rsid w:val="002E3EF3"/>
    <w:rsid w:val="002E55D2"/>
    <w:rsid w:val="002F07BF"/>
    <w:rsid w:val="002F151B"/>
    <w:rsid w:val="002F35B2"/>
    <w:rsid w:val="002F5A24"/>
    <w:rsid w:val="002F5FFB"/>
    <w:rsid w:val="00301076"/>
    <w:rsid w:val="003017A3"/>
    <w:rsid w:val="0030356F"/>
    <w:rsid w:val="00304561"/>
    <w:rsid w:val="003046CE"/>
    <w:rsid w:val="00307669"/>
    <w:rsid w:val="003079EC"/>
    <w:rsid w:val="003133F3"/>
    <w:rsid w:val="003150B7"/>
    <w:rsid w:val="0031674E"/>
    <w:rsid w:val="00320592"/>
    <w:rsid w:val="003213B5"/>
    <w:rsid w:val="003239AC"/>
    <w:rsid w:val="00324579"/>
    <w:rsid w:val="00325EE1"/>
    <w:rsid w:val="00331DC7"/>
    <w:rsid w:val="003321B7"/>
    <w:rsid w:val="00334658"/>
    <w:rsid w:val="00335DF1"/>
    <w:rsid w:val="00336143"/>
    <w:rsid w:val="003408B8"/>
    <w:rsid w:val="00343347"/>
    <w:rsid w:val="003466FE"/>
    <w:rsid w:val="00347BE5"/>
    <w:rsid w:val="003515EB"/>
    <w:rsid w:val="00352F6F"/>
    <w:rsid w:val="003543E6"/>
    <w:rsid w:val="0035481D"/>
    <w:rsid w:val="00355246"/>
    <w:rsid w:val="00357199"/>
    <w:rsid w:val="00357DEF"/>
    <w:rsid w:val="003631BF"/>
    <w:rsid w:val="00364F2B"/>
    <w:rsid w:val="00365312"/>
    <w:rsid w:val="003660C1"/>
    <w:rsid w:val="00366C2E"/>
    <w:rsid w:val="0036799B"/>
    <w:rsid w:val="003735A4"/>
    <w:rsid w:val="003751E3"/>
    <w:rsid w:val="0037629F"/>
    <w:rsid w:val="00377D9B"/>
    <w:rsid w:val="00381335"/>
    <w:rsid w:val="00384720"/>
    <w:rsid w:val="00384860"/>
    <w:rsid w:val="00385F07"/>
    <w:rsid w:val="00385F94"/>
    <w:rsid w:val="00387B1B"/>
    <w:rsid w:val="00387C91"/>
    <w:rsid w:val="00390D22"/>
    <w:rsid w:val="00395165"/>
    <w:rsid w:val="003951D2"/>
    <w:rsid w:val="00396682"/>
    <w:rsid w:val="003969C3"/>
    <w:rsid w:val="003A1F8D"/>
    <w:rsid w:val="003A31EB"/>
    <w:rsid w:val="003A5AE7"/>
    <w:rsid w:val="003A6914"/>
    <w:rsid w:val="003A7FD7"/>
    <w:rsid w:val="003B08D5"/>
    <w:rsid w:val="003B1847"/>
    <w:rsid w:val="003B3757"/>
    <w:rsid w:val="003B3F70"/>
    <w:rsid w:val="003B4AE2"/>
    <w:rsid w:val="003B4CEB"/>
    <w:rsid w:val="003B5CC1"/>
    <w:rsid w:val="003C1A4E"/>
    <w:rsid w:val="003C1B93"/>
    <w:rsid w:val="003C328F"/>
    <w:rsid w:val="003C4A72"/>
    <w:rsid w:val="003C60CB"/>
    <w:rsid w:val="003C61AC"/>
    <w:rsid w:val="003D0F55"/>
    <w:rsid w:val="003D1501"/>
    <w:rsid w:val="003D1969"/>
    <w:rsid w:val="003D3BE0"/>
    <w:rsid w:val="003D58CD"/>
    <w:rsid w:val="003D6542"/>
    <w:rsid w:val="003D7A22"/>
    <w:rsid w:val="003E12E9"/>
    <w:rsid w:val="003E1342"/>
    <w:rsid w:val="003E1B92"/>
    <w:rsid w:val="003E2C36"/>
    <w:rsid w:val="003E2F32"/>
    <w:rsid w:val="003F13B5"/>
    <w:rsid w:val="003F29FF"/>
    <w:rsid w:val="003F3B2D"/>
    <w:rsid w:val="003F5F97"/>
    <w:rsid w:val="003F7934"/>
    <w:rsid w:val="00400B42"/>
    <w:rsid w:val="00400BCE"/>
    <w:rsid w:val="0040122E"/>
    <w:rsid w:val="00401390"/>
    <w:rsid w:val="00403626"/>
    <w:rsid w:val="00404CC3"/>
    <w:rsid w:val="004054F5"/>
    <w:rsid w:val="004059F6"/>
    <w:rsid w:val="00406079"/>
    <w:rsid w:val="004060C5"/>
    <w:rsid w:val="00410196"/>
    <w:rsid w:val="004109B3"/>
    <w:rsid w:val="00410AAC"/>
    <w:rsid w:val="004110AF"/>
    <w:rsid w:val="00411AA5"/>
    <w:rsid w:val="004121DF"/>
    <w:rsid w:val="00414C65"/>
    <w:rsid w:val="00421474"/>
    <w:rsid w:val="004219B7"/>
    <w:rsid w:val="00422C29"/>
    <w:rsid w:val="00423AAB"/>
    <w:rsid w:val="004246E3"/>
    <w:rsid w:val="0042526E"/>
    <w:rsid w:val="00427455"/>
    <w:rsid w:val="004311A4"/>
    <w:rsid w:val="004311CB"/>
    <w:rsid w:val="0043363A"/>
    <w:rsid w:val="00433E24"/>
    <w:rsid w:val="00434C91"/>
    <w:rsid w:val="00434EF3"/>
    <w:rsid w:val="00441075"/>
    <w:rsid w:val="004416A1"/>
    <w:rsid w:val="00441C44"/>
    <w:rsid w:val="00441DBA"/>
    <w:rsid w:val="0044527A"/>
    <w:rsid w:val="0044599F"/>
    <w:rsid w:val="00445C48"/>
    <w:rsid w:val="00447CEC"/>
    <w:rsid w:val="00447E20"/>
    <w:rsid w:val="004509D1"/>
    <w:rsid w:val="00451E60"/>
    <w:rsid w:val="004539BB"/>
    <w:rsid w:val="00454808"/>
    <w:rsid w:val="00455FED"/>
    <w:rsid w:val="004604FE"/>
    <w:rsid w:val="004645BE"/>
    <w:rsid w:val="004666BD"/>
    <w:rsid w:val="004676D8"/>
    <w:rsid w:val="00467C32"/>
    <w:rsid w:val="00471690"/>
    <w:rsid w:val="00473003"/>
    <w:rsid w:val="00473811"/>
    <w:rsid w:val="00475518"/>
    <w:rsid w:val="00476692"/>
    <w:rsid w:val="004771FC"/>
    <w:rsid w:val="00477250"/>
    <w:rsid w:val="0048185B"/>
    <w:rsid w:val="00486713"/>
    <w:rsid w:val="004868B9"/>
    <w:rsid w:val="00493C21"/>
    <w:rsid w:val="00496B60"/>
    <w:rsid w:val="004976C6"/>
    <w:rsid w:val="004A14F9"/>
    <w:rsid w:val="004A26E8"/>
    <w:rsid w:val="004A31C1"/>
    <w:rsid w:val="004A4656"/>
    <w:rsid w:val="004A727B"/>
    <w:rsid w:val="004B2571"/>
    <w:rsid w:val="004B3A07"/>
    <w:rsid w:val="004B5428"/>
    <w:rsid w:val="004B658A"/>
    <w:rsid w:val="004C0D49"/>
    <w:rsid w:val="004C2601"/>
    <w:rsid w:val="004C3648"/>
    <w:rsid w:val="004C48DD"/>
    <w:rsid w:val="004C6B07"/>
    <w:rsid w:val="004C770C"/>
    <w:rsid w:val="004D26BE"/>
    <w:rsid w:val="004D44FE"/>
    <w:rsid w:val="004D5856"/>
    <w:rsid w:val="004D597C"/>
    <w:rsid w:val="004D63DC"/>
    <w:rsid w:val="004D6C87"/>
    <w:rsid w:val="004D6D59"/>
    <w:rsid w:val="004E1454"/>
    <w:rsid w:val="004E30C5"/>
    <w:rsid w:val="004E6258"/>
    <w:rsid w:val="004E6E07"/>
    <w:rsid w:val="004F0507"/>
    <w:rsid w:val="004F0541"/>
    <w:rsid w:val="004F096B"/>
    <w:rsid w:val="004F3E60"/>
    <w:rsid w:val="004F405D"/>
    <w:rsid w:val="004F673C"/>
    <w:rsid w:val="004F67B0"/>
    <w:rsid w:val="00500ABA"/>
    <w:rsid w:val="005018A2"/>
    <w:rsid w:val="00507EC9"/>
    <w:rsid w:val="005113BE"/>
    <w:rsid w:val="00513CFB"/>
    <w:rsid w:val="0051771B"/>
    <w:rsid w:val="00521D8A"/>
    <w:rsid w:val="0052247A"/>
    <w:rsid w:val="00522558"/>
    <w:rsid w:val="005236D4"/>
    <w:rsid w:val="00523B76"/>
    <w:rsid w:val="005250B4"/>
    <w:rsid w:val="0052768F"/>
    <w:rsid w:val="00527912"/>
    <w:rsid w:val="00530CE2"/>
    <w:rsid w:val="005311E5"/>
    <w:rsid w:val="0053150A"/>
    <w:rsid w:val="00531729"/>
    <w:rsid w:val="005329EA"/>
    <w:rsid w:val="00533469"/>
    <w:rsid w:val="0053540B"/>
    <w:rsid w:val="0053707D"/>
    <w:rsid w:val="005373DA"/>
    <w:rsid w:val="0053742A"/>
    <w:rsid w:val="0054041B"/>
    <w:rsid w:val="00540DD7"/>
    <w:rsid w:val="0054183E"/>
    <w:rsid w:val="005426BE"/>
    <w:rsid w:val="005433FC"/>
    <w:rsid w:val="00545142"/>
    <w:rsid w:val="00551E1D"/>
    <w:rsid w:val="00553AFC"/>
    <w:rsid w:val="0055486F"/>
    <w:rsid w:val="0055701A"/>
    <w:rsid w:val="005604A3"/>
    <w:rsid w:val="00563258"/>
    <w:rsid w:val="00564325"/>
    <w:rsid w:val="00565B2B"/>
    <w:rsid w:val="00571493"/>
    <w:rsid w:val="0057377D"/>
    <w:rsid w:val="00574FF7"/>
    <w:rsid w:val="0057540F"/>
    <w:rsid w:val="00576C0A"/>
    <w:rsid w:val="0057705A"/>
    <w:rsid w:val="00577362"/>
    <w:rsid w:val="005776FC"/>
    <w:rsid w:val="00582295"/>
    <w:rsid w:val="00583051"/>
    <w:rsid w:val="0058358F"/>
    <w:rsid w:val="00583A20"/>
    <w:rsid w:val="00584B33"/>
    <w:rsid w:val="00584DD9"/>
    <w:rsid w:val="00586871"/>
    <w:rsid w:val="00587DF3"/>
    <w:rsid w:val="005943B8"/>
    <w:rsid w:val="00597237"/>
    <w:rsid w:val="005A437A"/>
    <w:rsid w:val="005A50C9"/>
    <w:rsid w:val="005A5AF7"/>
    <w:rsid w:val="005A5E31"/>
    <w:rsid w:val="005A7C1E"/>
    <w:rsid w:val="005B2D1E"/>
    <w:rsid w:val="005B3713"/>
    <w:rsid w:val="005B499D"/>
    <w:rsid w:val="005B5A2D"/>
    <w:rsid w:val="005B73CB"/>
    <w:rsid w:val="005C05D5"/>
    <w:rsid w:val="005C26E7"/>
    <w:rsid w:val="005C4B06"/>
    <w:rsid w:val="005C4D8E"/>
    <w:rsid w:val="005C5600"/>
    <w:rsid w:val="005C5739"/>
    <w:rsid w:val="005C67F0"/>
    <w:rsid w:val="005D0A11"/>
    <w:rsid w:val="005D13D7"/>
    <w:rsid w:val="005D178D"/>
    <w:rsid w:val="005D2B23"/>
    <w:rsid w:val="005D397D"/>
    <w:rsid w:val="005D5987"/>
    <w:rsid w:val="005D7701"/>
    <w:rsid w:val="005E26BB"/>
    <w:rsid w:val="005E50B0"/>
    <w:rsid w:val="005E5130"/>
    <w:rsid w:val="005E7468"/>
    <w:rsid w:val="005F056C"/>
    <w:rsid w:val="005F0EC5"/>
    <w:rsid w:val="005F16F8"/>
    <w:rsid w:val="005F186F"/>
    <w:rsid w:val="005F2128"/>
    <w:rsid w:val="005F2EE1"/>
    <w:rsid w:val="005F33E6"/>
    <w:rsid w:val="005F371D"/>
    <w:rsid w:val="005F4BC5"/>
    <w:rsid w:val="005F5128"/>
    <w:rsid w:val="005F53D1"/>
    <w:rsid w:val="005F65A7"/>
    <w:rsid w:val="005F7ADF"/>
    <w:rsid w:val="00601E63"/>
    <w:rsid w:val="00603A99"/>
    <w:rsid w:val="006054D4"/>
    <w:rsid w:val="00605972"/>
    <w:rsid w:val="0060756D"/>
    <w:rsid w:val="00610C8F"/>
    <w:rsid w:val="006117E5"/>
    <w:rsid w:val="00612C66"/>
    <w:rsid w:val="00613784"/>
    <w:rsid w:val="00616DD1"/>
    <w:rsid w:val="0062048C"/>
    <w:rsid w:val="00621C7D"/>
    <w:rsid w:val="00622789"/>
    <w:rsid w:val="00623A85"/>
    <w:rsid w:val="0062698A"/>
    <w:rsid w:val="00626FD7"/>
    <w:rsid w:val="0062717B"/>
    <w:rsid w:val="00627344"/>
    <w:rsid w:val="00627677"/>
    <w:rsid w:val="00631647"/>
    <w:rsid w:val="006332CB"/>
    <w:rsid w:val="00641840"/>
    <w:rsid w:val="006449E3"/>
    <w:rsid w:val="006454AA"/>
    <w:rsid w:val="006513FD"/>
    <w:rsid w:val="006523C0"/>
    <w:rsid w:val="00653223"/>
    <w:rsid w:val="00653746"/>
    <w:rsid w:val="006549E2"/>
    <w:rsid w:val="00654E61"/>
    <w:rsid w:val="00656295"/>
    <w:rsid w:val="0065642F"/>
    <w:rsid w:val="0065734A"/>
    <w:rsid w:val="00660784"/>
    <w:rsid w:val="00661593"/>
    <w:rsid w:val="00661E68"/>
    <w:rsid w:val="00664993"/>
    <w:rsid w:val="00667335"/>
    <w:rsid w:val="006725FA"/>
    <w:rsid w:val="00674F21"/>
    <w:rsid w:val="006752B7"/>
    <w:rsid w:val="006851C0"/>
    <w:rsid w:val="00687740"/>
    <w:rsid w:val="006928D4"/>
    <w:rsid w:val="0069396C"/>
    <w:rsid w:val="0069440D"/>
    <w:rsid w:val="00694F5F"/>
    <w:rsid w:val="00695D92"/>
    <w:rsid w:val="00696D49"/>
    <w:rsid w:val="0069797A"/>
    <w:rsid w:val="006A0EA5"/>
    <w:rsid w:val="006A26FF"/>
    <w:rsid w:val="006A3B25"/>
    <w:rsid w:val="006A524C"/>
    <w:rsid w:val="006A6A59"/>
    <w:rsid w:val="006A6AD1"/>
    <w:rsid w:val="006A757A"/>
    <w:rsid w:val="006A7B4A"/>
    <w:rsid w:val="006B0F11"/>
    <w:rsid w:val="006B3FCB"/>
    <w:rsid w:val="006B4353"/>
    <w:rsid w:val="006B6CBE"/>
    <w:rsid w:val="006C091B"/>
    <w:rsid w:val="006C1400"/>
    <w:rsid w:val="006C188D"/>
    <w:rsid w:val="006C5756"/>
    <w:rsid w:val="006C57C9"/>
    <w:rsid w:val="006C6017"/>
    <w:rsid w:val="006C7788"/>
    <w:rsid w:val="006D064B"/>
    <w:rsid w:val="006D1795"/>
    <w:rsid w:val="006D299A"/>
    <w:rsid w:val="006D6CA7"/>
    <w:rsid w:val="006E0A27"/>
    <w:rsid w:val="006E0D54"/>
    <w:rsid w:val="006E106B"/>
    <w:rsid w:val="006E235B"/>
    <w:rsid w:val="006E39F2"/>
    <w:rsid w:val="006E420D"/>
    <w:rsid w:val="006E5B8C"/>
    <w:rsid w:val="006E6159"/>
    <w:rsid w:val="006E6169"/>
    <w:rsid w:val="006E66F8"/>
    <w:rsid w:val="006F094D"/>
    <w:rsid w:val="006F099D"/>
    <w:rsid w:val="006F15C7"/>
    <w:rsid w:val="006F337E"/>
    <w:rsid w:val="006F5B51"/>
    <w:rsid w:val="006F75CC"/>
    <w:rsid w:val="006F7D41"/>
    <w:rsid w:val="00700D4D"/>
    <w:rsid w:val="00702C52"/>
    <w:rsid w:val="00705287"/>
    <w:rsid w:val="0071118D"/>
    <w:rsid w:val="007131D4"/>
    <w:rsid w:val="0071398F"/>
    <w:rsid w:val="0071663A"/>
    <w:rsid w:val="00716B9A"/>
    <w:rsid w:val="00717F4F"/>
    <w:rsid w:val="007215F0"/>
    <w:rsid w:val="00721826"/>
    <w:rsid w:val="00721832"/>
    <w:rsid w:val="00721B41"/>
    <w:rsid w:val="00724C8B"/>
    <w:rsid w:val="00725FA5"/>
    <w:rsid w:val="007263AF"/>
    <w:rsid w:val="00726912"/>
    <w:rsid w:val="00731FE0"/>
    <w:rsid w:val="007346D8"/>
    <w:rsid w:val="00737607"/>
    <w:rsid w:val="00740C31"/>
    <w:rsid w:val="00741755"/>
    <w:rsid w:val="007458A8"/>
    <w:rsid w:val="0074662F"/>
    <w:rsid w:val="00750B29"/>
    <w:rsid w:val="007512FE"/>
    <w:rsid w:val="00752B64"/>
    <w:rsid w:val="00760522"/>
    <w:rsid w:val="0076056C"/>
    <w:rsid w:val="00760879"/>
    <w:rsid w:val="00763C24"/>
    <w:rsid w:val="00764507"/>
    <w:rsid w:val="00767384"/>
    <w:rsid w:val="00772BF1"/>
    <w:rsid w:val="007734A1"/>
    <w:rsid w:val="00773566"/>
    <w:rsid w:val="007758AD"/>
    <w:rsid w:val="00777599"/>
    <w:rsid w:val="00780E72"/>
    <w:rsid w:val="00780F45"/>
    <w:rsid w:val="007828F7"/>
    <w:rsid w:val="00782B88"/>
    <w:rsid w:val="007834A0"/>
    <w:rsid w:val="00784511"/>
    <w:rsid w:val="007854EF"/>
    <w:rsid w:val="00791EF8"/>
    <w:rsid w:val="00792EB6"/>
    <w:rsid w:val="007938E3"/>
    <w:rsid w:val="00794FE4"/>
    <w:rsid w:val="00795A8A"/>
    <w:rsid w:val="00795BC0"/>
    <w:rsid w:val="007A0BFD"/>
    <w:rsid w:val="007A1413"/>
    <w:rsid w:val="007A1820"/>
    <w:rsid w:val="007A1D98"/>
    <w:rsid w:val="007A55B8"/>
    <w:rsid w:val="007B1BBB"/>
    <w:rsid w:val="007B4C21"/>
    <w:rsid w:val="007B4ECE"/>
    <w:rsid w:val="007C0411"/>
    <w:rsid w:val="007C0E14"/>
    <w:rsid w:val="007C15C6"/>
    <w:rsid w:val="007C493D"/>
    <w:rsid w:val="007C664B"/>
    <w:rsid w:val="007C7D74"/>
    <w:rsid w:val="007D0859"/>
    <w:rsid w:val="007D39C7"/>
    <w:rsid w:val="007D40D3"/>
    <w:rsid w:val="007E44B8"/>
    <w:rsid w:val="007E4D99"/>
    <w:rsid w:val="007E6E0C"/>
    <w:rsid w:val="007E7FFA"/>
    <w:rsid w:val="007F5736"/>
    <w:rsid w:val="00800531"/>
    <w:rsid w:val="008021F7"/>
    <w:rsid w:val="008036E9"/>
    <w:rsid w:val="00805574"/>
    <w:rsid w:val="008055F7"/>
    <w:rsid w:val="00807624"/>
    <w:rsid w:val="008117A9"/>
    <w:rsid w:val="00812013"/>
    <w:rsid w:val="00812037"/>
    <w:rsid w:val="00812989"/>
    <w:rsid w:val="00813079"/>
    <w:rsid w:val="008136B8"/>
    <w:rsid w:val="00813BED"/>
    <w:rsid w:val="00814689"/>
    <w:rsid w:val="008147BC"/>
    <w:rsid w:val="00815742"/>
    <w:rsid w:val="00816A6E"/>
    <w:rsid w:val="00816AC1"/>
    <w:rsid w:val="0081739A"/>
    <w:rsid w:val="00817DCC"/>
    <w:rsid w:val="00820CF5"/>
    <w:rsid w:val="00822468"/>
    <w:rsid w:val="008238A1"/>
    <w:rsid w:val="00824474"/>
    <w:rsid w:val="00825039"/>
    <w:rsid w:val="008257A9"/>
    <w:rsid w:val="00833AB0"/>
    <w:rsid w:val="00837E4F"/>
    <w:rsid w:val="0084372F"/>
    <w:rsid w:val="00843B63"/>
    <w:rsid w:val="00845E29"/>
    <w:rsid w:val="0084623C"/>
    <w:rsid w:val="0084639F"/>
    <w:rsid w:val="00847B01"/>
    <w:rsid w:val="00850915"/>
    <w:rsid w:val="00852482"/>
    <w:rsid w:val="0085375A"/>
    <w:rsid w:val="00856B1B"/>
    <w:rsid w:val="0085712E"/>
    <w:rsid w:val="00860FE4"/>
    <w:rsid w:val="0086410A"/>
    <w:rsid w:val="00867463"/>
    <w:rsid w:val="00870F28"/>
    <w:rsid w:val="008710B0"/>
    <w:rsid w:val="00873D24"/>
    <w:rsid w:val="00874419"/>
    <w:rsid w:val="00875B57"/>
    <w:rsid w:val="008766A9"/>
    <w:rsid w:val="00882966"/>
    <w:rsid w:val="008871EC"/>
    <w:rsid w:val="008921D4"/>
    <w:rsid w:val="00892469"/>
    <w:rsid w:val="00895F31"/>
    <w:rsid w:val="008973D0"/>
    <w:rsid w:val="00897EE8"/>
    <w:rsid w:val="008A0775"/>
    <w:rsid w:val="008A1538"/>
    <w:rsid w:val="008A1AFA"/>
    <w:rsid w:val="008A385D"/>
    <w:rsid w:val="008A4229"/>
    <w:rsid w:val="008A44EE"/>
    <w:rsid w:val="008A4DF7"/>
    <w:rsid w:val="008A5329"/>
    <w:rsid w:val="008A61DC"/>
    <w:rsid w:val="008A623E"/>
    <w:rsid w:val="008A6591"/>
    <w:rsid w:val="008A70C8"/>
    <w:rsid w:val="008A7AF2"/>
    <w:rsid w:val="008B0FFD"/>
    <w:rsid w:val="008B2192"/>
    <w:rsid w:val="008B25F5"/>
    <w:rsid w:val="008B3A2B"/>
    <w:rsid w:val="008B44CF"/>
    <w:rsid w:val="008B5CC5"/>
    <w:rsid w:val="008B6205"/>
    <w:rsid w:val="008C00C1"/>
    <w:rsid w:val="008C333F"/>
    <w:rsid w:val="008C4569"/>
    <w:rsid w:val="008C5384"/>
    <w:rsid w:val="008D151E"/>
    <w:rsid w:val="008D2625"/>
    <w:rsid w:val="008D2AA1"/>
    <w:rsid w:val="008D2BA5"/>
    <w:rsid w:val="008D3591"/>
    <w:rsid w:val="008E00CB"/>
    <w:rsid w:val="008E1ECD"/>
    <w:rsid w:val="008E3D4A"/>
    <w:rsid w:val="008E54A6"/>
    <w:rsid w:val="008E6F51"/>
    <w:rsid w:val="008F0BCD"/>
    <w:rsid w:val="008F7DAA"/>
    <w:rsid w:val="00901A52"/>
    <w:rsid w:val="00901E12"/>
    <w:rsid w:val="00903110"/>
    <w:rsid w:val="00905343"/>
    <w:rsid w:val="00907549"/>
    <w:rsid w:val="0091733B"/>
    <w:rsid w:val="0092118D"/>
    <w:rsid w:val="00922C07"/>
    <w:rsid w:val="00923F4A"/>
    <w:rsid w:val="0092496B"/>
    <w:rsid w:val="0092601F"/>
    <w:rsid w:val="00926292"/>
    <w:rsid w:val="00926534"/>
    <w:rsid w:val="00926D93"/>
    <w:rsid w:val="00926DA8"/>
    <w:rsid w:val="00931999"/>
    <w:rsid w:val="0093307D"/>
    <w:rsid w:val="00933299"/>
    <w:rsid w:val="00933C83"/>
    <w:rsid w:val="00933E53"/>
    <w:rsid w:val="00934DB4"/>
    <w:rsid w:val="00934E91"/>
    <w:rsid w:val="009367F7"/>
    <w:rsid w:val="00940C82"/>
    <w:rsid w:val="0094191C"/>
    <w:rsid w:val="00943426"/>
    <w:rsid w:val="0094408E"/>
    <w:rsid w:val="00944BA0"/>
    <w:rsid w:val="0094650A"/>
    <w:rsid w:val="009469BA"/>
    <w:rsid w:val="00946DBB"/>
    <w:rsid w:val="00946E6D"/>
    <w:rsid w:val="00950A49"/>
    <w:rsid w:val="0095238E"/>
    <w:rsid w:val="00955221"/>
    <w:rsid w:val="009617A4"/>
    <w:rsid w:val="009649BE"/>
    <w:rsid w:val="009665F0"/>
    <w:rsid w:val="00966E92"/>
    <w:rsid w:val="00967CDD"/>
    <w:rsid w:val="009709F9"/>
    <w:rsid w:val="00971F9F"/>
    <w:rsid w:val="00972F0C"/>
    <w:rsid w:val="0097540C"/>
    <w:rsid w:val="0097551C"/>
    <w:rsid w:val="00977877"/>
    <w:rsid w:val="00980F12"/>
    <w:rsid w:val="00981284"/>
    <w:rsid w:val="00982CC4"/>
    <w:rsid w:val="00983A85"/>
    <w:rsid w:val="009841A1"/>
    <w:rsid w:val="00991FBB"/>
    <w:rsid w:val="00993B9D"/>
    <w:rsid w:val="00994F11"/>
    <w:rsid w:val="00997256"/>
    <w:rsid w:val="009975DD"/>
    <w:rsid w:val="0099791D"/>
    <w:rsid w:val="009A08E3"/>
    <w:rsid w:val="009A0F81"/>
    <w:rsid w:val="009A3C8C"/>
    <w:rsid w:val="009A4D5D"/>
    <w:rsid w:val="009A5C62"/>
    <w:rsid w:val="009A6957"/>
    <w:rsid w:val="009B7319"/>
    <w:rsid w:val="009C047D"/>
    <w:rsid w:val="009C1C56"/>
    <w:rsid w:val="009C233D"/>
    <w:rsid w:val="009C3856"/>
    <w:rsid w:val="009C57E0"/>
    <w:rsid w:val="009C627F"/>
    <w:rsid w:val="009D091F"/>
    <w:rsid w:val="009D23B9"/>
    <w:rsid w:val="009D4767"/>
    <w:rsid w:val="009D58F0"/>
    <w:rsid w:val="009D6095"/>
    <w:rsid w:val="009E0797"/>
    <w:rsid w:val="009F05C3"/>
    <w:rsid w:val="009F0A7D"/>
    <w:rsid w:val="009F0CBC"/>
    <w:rsid w:val="009F2C06"/>
    <w:rsid w:val="009F7E43"/>
    <w:rsid w:val="00A019F8"/>
    <w:rsid w:val="00A01B3E"/>
    <w:rsid w:val="00A13535"/>
    <w:rsid w:val="00A14F4A"/>
    <w:rsid w:val="00A17226"/>
    <w:rsid w:val="00A1775E"/>
    <w:rsid w:val="00A17874"/>
    <w:rsid w:val="00A17A83"/>
    <w:rsid w:val="00A20533"/>
    <w:rsid w:val="00A21803"/>
    <w:rsid w:val="00A2243F"/>
    <w:rsid w:val="00A22509"/>
    <w:rsid w:val="00A22CF4"/>
    <w:rsid w:val="00A24B62"/>
    <w:rsid w:val="00A276CD"/>
    <w:rsid w:val="00A27B6C"/>
    <w:rsid w:val="00A302B7"/>
    <w:rsid w:val="00A35850"/>
    <w:rsid w:val="00A35A69"/>
    <w:rsid w:val="00A361EB"/>
    <w:rsid w:val="00A362CF"/>
    <w:rsid w:val="00A37BE0"/>
    <w:rsid w:val="00A40251"/>
    <w:rsid w:val="00A415B2"/>
    <w:rsid w:val="00A41634"/>
    <w:rsid w:val="00A416B0"/>
    <w:rsid w:val="00A43194"/>
    <w:rsid w:val="00A437B7"/>
    <w:rsid w:val="00A458D6"/>
    <w:rsid w:val="00A4598C"/>
    <w:rsid w:val="00A47283"/>
    <w:rsid w:val="00A47802"/>
    <w:rsid w:val="00A50AB5"/>
    <w:rsid w:val="00A51CF9"/>
    <w:rsid w:val="00A52FA8"/>
    <w:rsid w:val="00A55E8F"/>
    <w:rsid w:val="00A562B8"/>
    <w:rsid w:val="00A57C54"/>
    <w:rsid w:val="00A61015"/>
    <w:rsid w:val="00A629E4"/>
    <w:rsid w:val="00A62B5A"/>
    <w:rsid w:val="00A64065"/>
    <w:rsid w:val="00A64086"/>
    <w:rsid w:val="00A70162"/>
    <w:rsid w:val="00A7195D"/>
    <w:rsid w:val="00A71D1D"/>
    <w:rsid w:val="00A739CC"/>
    <w:rsid w:val="00A74C10"/>
    <w:rsid w:val="00A75A26"/>
    <w:rsid w:val="00A75EA9"/>
    <w:rsid w:val="00A765DA"/>
    <w:rsid w:val="00A8015E"/>
    <w:rsid w:val="00A86F22"/>
    <w:rsid w:val="00A8759F"/>
    <w:rsid w:val="00A87FE0"/>
    <w:rsid w:val="00A917EA"/>
    <w:rsid w:val="00A92CA8"/>
    <w:rsid w:val="00A93289"/>
    <w:rsid w:val="00A93890"/>
    <w:rsid w:val="00A95A43"/>
    <w:rsid w:val="00A972EF"/>
    <w:rsid w:val="00A9751A"/>
    <w:rsid w:val="00AA2B30"/>
    <w:rsid w:val="00AA2C1C"/>
    <w:rsid w:val="00AA30E3"/>
    <w:rsid w:val="00AA30FA"/>
    <w:rsid w:val="00AA42AF"/>
    <w:rsid w:val="00AA4625"/>
    <w:rsid w:val="00AA4BB1"/>
    <w:rsid w:val="00AA6C66"/>
    <w:rsid w:val="00AB18AF"/>
    <w:rsid w:val="00AB5E12"/>
    <w:rsid w:val="00AB6BCC"/>
    <w:rsid w:val="00AB704A"/>
    <w:rsid w:val="00AB7C44"/>
    <w:rsid w:val="00AC367D"/>
    <w:rsid w:val="00AC3D51"/>
    <w:rsid w:val="00AC4FCA"/>
    <w:rsid w:val="00AC6727"/>
    <w:rsid w:val="00AC6A44"/>
    <w:rsid w:val="00AD1B48"/>
    <w:rsid w:val="00AD28FF"/>
    <w:rsid w:val="00AD3CF4"/>
    <w:rsid w:val="00AD47D9"/>
    <w:rsid w:val="00AD6566"/>
    <w:rsid w:val="00AD66A7"/>
    <w:rsid w:val="00AD7E1D"/>
    <w:rsid w:val="00AE0F92"/>
    <w:rsid w:val="00AE1D23"/>
    <w:rsid w:val="00AE587E"/>
    <w:rsid w:val="00AF46A2"/>
    <w:rsid w:val="00AF6B43"/>
    <w:rsid w:val="00AF731B"/>
    <w:rsid w:val="00AF7BEC"/>
    <w:rsid w:val="00B008BB"/>
    <w:rsid w:val="00B01F19"/>
    <w:rsid w:val="00B04292"/>
    <w:rsid w:val="00B05044"/>
    <w:rsid w:val="00B0571D"/>
    <w:rsid w:val="00B05FAC"/>
    <w:rsid w:val="00B065C3"/>
    <w:rsid w:val="00B077D6"/>
    <w:rsid w:val="00B10478"/>
    <w:rsid w:val="00B10E2D"/>
    <w:rsid w:val="00B11C74"/>
    <w:rsid w:val="00B12C4C"/>
    <w:rsid w:val="00B15A9B"/>
    <w:rsid w:val="00B16270"/>
    <w:rsid w:val="00B16656"/>
    <w:rsid w:val="00B1757C"/>
    <w:rsid w:val="00B17EDE"/>
    <w:rsid w:val="00B210FD"/>
    <w:rsid w:val="00B22719"/>
    <w:rsid w:val="00B274FB"/>
    <w:rsid w:val="00B3005D"/>
    <w:rsid w:val="00B310AD"/>
    <w:rsid w:val="00B3143B"/>
    <w:rsid w:val="00B3310D"/>
    <w:rsid w:val="00B36B51"/>
    <w:rsid w:val="00B36BA7"/>
    <w:rsid w:val="00B37137"/>
    <w:rsid w:val="00B37851"/>
    <w:rsid w:val="00B408B1"/>
    <w:rsid w:val="00B40AFE"/>
    <w:rsid w:val="00B41E0C"/>
    <w:rsid w:val="00B426E4"/>
    <w:rsid w:val="00B46337"/>
    <w:rsid w:val="00B51A5E"/>
    <w:rsid w:val="00B52830"/>
    <w:rsid w:val="00B54B6E"/>
    <w:rsid w:val="00B5799D"/>
    <w:rsid w:val="00B602A8"/>
    <w:rsid w:val="00B60B17"/>
    <w:rsid w:val="00B6102F"/>
    <w:rsid w:val="00B6276E"/>
    <w:rsid w:val="00B6447B"/>
    <w:rsid w:val="00B66A0A"/>
    <w:rsid w:val="00B717B3"/>
    <w:rsid w:val="00B72262"/>
    <w:rsid w:val="00B72F92"/>
    <w:rsid w:val="00B73571"/>
    <w:rsid w:val="00B735D3"/>
    <w:rsid w:val="00B748AC"/>
    <w:rsid w:val="00B74950"/>
    <w:rsid w:val="00B7725E"/>
    <w:rsid w:val="00B7729E"/>
    <w:rsid w:val="00B77F56"/>
    <w:rsid w:val="00B804EB"/>
    <w:rsid w:val="00B83D08"/>
    <w:rsid w:val="00B84779"/>
    <w:rsid w:val="00B84825"/>
    <w:rsid w:val="00B862F2"/>
    <w:rsid w:val="00B87800"/>
    <w:rsid w:val="00B878D8"/>
    <w:rsid w:val="00B906C6"/>
    <w:rsid w:val="00B90821"/>
    <w:rsid w:val="00B917E1"/>
    <w:rsid w:val="00B953AE"/>
    <w:rsid w:val="00BA396E"/>
    <w:rsid w:val="00BA6388"/>
    <w:rsid w:val="00BB261B"/>
    <w:rsid w:val="00BB30F9"/>
    <w:rsid w:val="00BB3AA9"/>
    <w:rsid w:val="00BB3FAE"/>
    <w:rsid w:val="00BB4624"/>
    <w:rsid w:val="00BB5B2D"/>
    <w:rsid w:val="00BB6C33"/>
    <w:rsid w:val="00BC0104"/>
    <w:rsid w:val="00BC0396"/>
    <w:rsid w:val="00BC1DE6"/>
    <w:rsid w:val="00BC42DC"/>
    <w:rsid w:val="00BC4841"/>
    <w:rsid w:val="00BC5528"/>
    <w:rsid w:val="00BC6015"/>
    <w:rsid w:val="00BC6022"/>
    <w:rsid w:val="00BC7485"/>
    <w:rsid w:val="00BC77E6"/>
    <w:rsid w:val="00BC7C29"/>
    <w:rsid w:val="00BD067A"/>
    <w:rsid w:val="00BD0AF1"/>
    <w:rsid w:val="00BD1007"/>
    <w:rsid w:val="00BD1380"/>
    <w:rsid w:val="00BD3D54"/>
    <w:rsid w:val="00BE04A9"/>
    <w:rsid w:val="00BE67C7"/>
    <w:rsid w:val="00BE76E0"/>
    <w:rsid w:val="00BF1E7A"/>
    <w:rsid w:val="00BF213C"/>
    <w:rsid w:val="00BF44B8"/>
    <w:rsid w:val="00BF7E4D"/>
    <w:rsid w:val="00C00838"/>
    <w:rsid w:val="00C02069"/>
    <w:rsid w:val="00C02F52"/>
    <w:rsid w:val="00C04D55"/>
    <w:rsid w:val="00C053E0"/>
    <w:rsid w:val="00C057E1"/>
    <w:rsid w:val="00C0739B"/>
    <w:rsid w:val="00C101DB"/>
    <w:rsid w:val="00C120FA"/>
    <w:rsid w:val="00C125EA"/>
    <w:rsid w:val="00C15E2D"/>
    <w:rsid w:val="00C1651E"/>
    <w:rsid w:val="00C16763"/>
    <w:rsid w:val="00C210B1"/>
    <w:rsid w:val="00C2145D"/>
    <w:rsid w:val="00C24E67"/>
    <w:rsid w:val="00C25E33"/>
    <w:rsid w:val="00C2617B"/>
    <w:rsid w:val="00C26AD6"/>
    <w:rsid w:val="00C30CFE"/>
    <w:rsid w:val="00C30F6B"/>
    <w:rsid w:val="00C336F6"/>
    <w:rsid w:val="00C3374D"/>
    <w:rsid w:val="00C33D01"/>
    <w:rsid w:val="00C3696C"/>
    <w:rsid w:val="00C375ED"/>
    <w:rsid w:val="00C40D36"/>
    <w:rsid w:val="00C4166E"/>
    <w:rsid w:val="00C46A8B"/>
    <w:rsid w:val="00C473D6"/>
    <w:rsid w:val="00C47C2D"/>
    <w:rsid w:val="00C51498"/>
    <w:rsid w:val="00C517C0"/>
    <w:rsid w:val="00C52C66"/>
    <w:rsid w:val="00C5424F"/>
    <w:rsid w:val="00C55589"/>
    <w:rsid w:val="00C55CF6"/>
    <w:rsid w:val="00C56C92"/>
    <w:rsid w:val="00C6086E"/>
    <w:rsid w:val="00C60B14"/>
    <w:rsid w:val="00C61B85"/>
    <w:rsid w:val="00C62588"/>
    <w:rsid w:val="00C64692"/>
    <w:rsid w:val="00C6611F"/>
    <w:rsid w:val="00C669E8"/>
    <w:rsid w:val="00C66C2C"/>
    <w:rsid w:val="00C675E7"/>
    <w:rsid w:val="00C71340"/>
    <w:rsid w:val="00C718FF"/>
    <w:rsid w:val="00C73BA6"/>
    <w:rsid w:val="00C750A8"/>
    <w:rsid w:val="00C847BC"/>
    <w:rsid w:val="00C87D8A"/>
    <w:rsid w:val="00C902B1"/>
    <w:rsid w:val="00C91B0F"/>
    <w:rsid w:val="00C94170"/>
    <w:rsid w:val="00C964C6"/>
    <w:rsid w:val="00C96A18"/>
    <w:rsid w:val="00C97ADC"/>
    <w:rsid w:val="00CA078F"/>
    <w:rsid w:val="00CA1662"/>
    <w:rsid w:val="00CA1BBA"/>
    <w:rsid w:val="00CA37AB"/>
    <w:rsid w:val="00CA5895"/>
    <w:rsid w:val="00CA5FFB"/>
    <w:rsid w:val="00CA668F"/>
    <w:rsid w:val="00CB07E8"/>
    <w:rsid w:val="00CB3887"/>
    <w:rsid w:val="00CB40A1"/>
    <w:rsid w:val="00CB74BE"/>
    <w:rsid w:val="00CC19C3"/>
    <w:rsid w:val="00CC1A4E"/>
    <w:rsid w:val="00CC44B3"/>
    <w:rsid w:val="00CC4885"/>
    <w:rsid w:val="00CD12DE"/>
    <w:rsid w:val="00CD2331"/>
    <w:rsid w:val="00CD2378"/>
    <w:rsid w:val="00CD6206"/>
    <w:rsid w:val="00CD6B12"/>
    <w:rsid w:val="00CD6B6B"/>
    <w:rsid w:val="00CE0CDE"/>
    <w:rsid w:val="00CE5413"/>
    <w:rsid w:val="00CE57F5"/>
    <w:rsid w:val="00CE6321"/>
    <w:rsid w:val="00CE7A9B"/>
    <w:rsid w:val="00CF1063"/>
    <w:rsid w:val="00CF1D85"/>
    <w:rsid w:val="00CF1F01"/>
    <w:rsid w:val="00CF2C71"/>
    <w:rsid w:val="00CF461D"/>
    <w:rsid w:val="00CF4D85"/>
    <w:rsid w:val="00CF665F"/>
    <w:rsid w:val="00D009EC"/>
    <w:rsid w:val="00D03E7D"/>
    <w:rsid w:val="00D1078C"/>
    <w:rsid w:val="00D133B4"/>
    <w:rsid w:val="00D140DF"/>
    <w:rsid w:val="00D15C02"/>
    <w:rsid w:val="00D1749B"/>
    <w:rsid w:val="00D234A5"/>
    <w:rsid w:val="00D23B33"/>
    <w:rsid w:val="00D2452B"/>
    <w:rsid w:val="00D27364"/>
    <w:rsid w:val="00D30842"/>
    <w:rsid w:val="00D30DA7"/>
    <w:rsid w:val="00D3171E"/>
    <w:rsid w:val="00D32D7B"/>
    <w:rsid w:val="00D40905"/>
    <w:rsid w:val="00D44418"/>
    <w:rsid w:val="00D44732"/>
    <w:rsid w:val="00D454BA"/>
    <w:rsid w:val="00D46DD6"/>
    <w:rsid w:val="00D623B5"/>
    <w:rsid w:val="00D66CB4"/>
    <w:rsid w:val="00D66FFE"/>
    <w:rsid w:val="00D72723"/>
    <w:rsid w:val="00D73482"/>
    <w:rsid w:val="00D74B05"/>
    <w:rsid w:val="00D75396"/>
    <w:rsid w:val="00D76BEA"/>
    <w:rsid w:val="00D77021"/>
    <w:rsid w:val="00D7729A"/>
    <w:rsid w:val="00D801C7"/>
    <w:rsid w:val="00D8037A"/>
    <w:rsid w:val="00D81F71"/>
    <w:rsid w:val="00D82CFB"/>
    <w:rsid w:val="00D86B7E"/>
    <w:rsid w:val="00D86FA4"/>
    <w:rsid w:val="00D876B9"/>
    <w:rsid w:val="00D933E6"/>
    <w:rsid w:val="00D9520B"/>
    <w:rsid w:val="00D961B0"/>
    <w:rsid w:val="00D97855"/>
    <w:rsid w:val="00DA1093"/>
    <w:rsid w:val="00DA2F04"/>
    <w:rsid w:val="00DA3AAC"/>
    <w:rsid w:val="00DA6DED"/>
    <w:rsid w:val="00DA7C2D"/>
    <w:rsid w:val="00DB0154"/>
    <w:rsid w:val="00DB0BAF"/>
    <w:rsid w:val="00DB21EE"/>
    <w:rsid w:val="00DB26A3"/>
    <w:rsid w:val="00DB2DA7"/>
    <w:rsid w:val="00DB342C"/>
    <w:rsid w:val="00DB3F97"/>
    <w:rsid w:val="00DB4E20"/>
    <w:rsid w:val="00DC103A"/>
    <w:rsid w:val="00DC4A2C"/>
    <w:rsid w:val="00DC5F24"/>
    <w:rsid w:val="00DC61E4"/>
    <w:rsid w:val="00DC663B"/>
    <w:rsid w:val="00DD566F"/>
    <w:rsid w:val="00DD79E2"/>
    <w:rsid w:val="00DE0549"/>
    <w:rsid w:val="00DE2252"/>
    <w:rsid w:val="00DE3E05"/>
    <w:rsid w:val="00DE46ED"/>
    <w:rsid w:val="00DE5F2E"/>
    <w:rsid w:val="00DE7069"/>
    <w:rsid w:val="00DE758C"/>
    <w:rsid w:val="00DF34D4"/>
    <w:rsid w:val="00DF3841"/>
    <w:rsid w:val="00DF6036"/>
    <w:rsid w:val="00DF7710"/>
    <w:rsid w:val="00E00F81"/>
    <w:rsid w:val="00E044EF"/>
    <w:rsid w:val="00E04C70"/>
    <w:rsid w:val="00E05095"/>
    <w:rsid w:val="00E054DC"/>
    <w:rsid w:val="00E056C9"/>
    <w:rsid w:val="00E060D2"/>
    <w:rsid w:val="00E0720C"/>
    <w:rsid w:val="00E1147E"/>
    <w:rsid w:val="00E11B28"/>
    <w:rsid w:val="00E14322"/>
    <w:rsid w:val="00E14401"/>
    <w:rsid w:val="00E153D0"/>
    <w:rsid w:val="00E16E3D"/>
    <w:rsid w:val="00E16F41"/>
    <w:rsid w:val="00E17047"/>
    <w:rsid w:val="00E212AD"/>
    <w:rsid w:val="00E21496"/>
    <w:rsid w:val="00E22140"/>
    <w:rsid w:val="00E222D1"/>
    <w:rsid w:val="00E2252E"/>
    <w:rsid w:val="00E23C8A"/>
    <w:rsid w:val="00E265EE"/>
    <w:rsid w:val="00E33188"/>
    <w:rsid w:val="00E336BD"/>
    <w:rsid w:val="00E36A42"/>
    <w:rsid w:val="00E406A6"/>
    <w:rsid w:val="00E43B0D"/>
    <w:rsid w:val="00E44932"/>
    <w:rsid w:val="00E454B2"/>
    <w:rsid w:val="00E465A6"/>
    <w:rsid w:val="00E50B8A"/>
    <w:rsid w:val="00E528C1"/>
    <w:rsid w:val="00E5571B"/>
    <w:rsid w:val="00E70B41"/>
    <w:rsid w:val="00E71239"/>
    <w:rsid w:val="00E72B42"/>
    <w:rsid w:val="00E72EE4"/>
    <w:rsid w:val="00E73523"/>
    <w:rsid w:val="00E74D77"/>
    <w:rsid w:val="00E77AE0"/>
    <w:rsid w:val="00E80F07"/>
    <w:rsid w:val="00E818CE"/>
    <w:rsid w:val="00E84E56"/>
    <w:rsid w:val="00E85E0E"/>
    <w:rsid w:val="00E85E23"/>
    <w:rsid w:val="00E87A18"/>
    <w:rsid w:val="00E90203"/>
    <w:rsid w:val="00E91F07"/>
    <w:rsid w:val="00E9270E"/>
    <w:rsid w:val="00E9414E"/>
    <w:rsid w:val="00E95DFB"/>
    <w:rsid w:val="00EA0C6E"/>
    <w:rsid w:val="00EA2962"/>
    <w:rsid w:val="00EA33D2"/>
    <w:rsid w:val="00EA6ED9"/>
    <w:rsid w:val="00EB006B"/>
    <w:rsid w:val="00EB0540"/>
    <w:rsid w:val="00EB05D6"/>
    <w:rsid w:val="00EB2298"/>
    <w:rsid w:val="00EB2946"/>
    <w:rsid w:val="00EB32EA"/>
    <w:rsid w:val="00EB529A"/>
    <w:rsid w:val="00EB77F6"/>
    <w:rsid w:val="00EB7ACE"/>
    <w:rsid w:val="00EC0B69"/>
    <w:rsid w:val="00EC2D53"/>
    <w:rsid w:val="00EC39E9"/>
    <w:rsid w:val="00EC430C"/>
    <w:rsid w:val="00EC5A54"/>
    <w:rsid w:val="00EC5E00"/>
    <w:rsid w:val="00ED06F4"/>
    <w:rsid w:val="00ED1509"/>
    <w:rsid w:val="00ED1562"/>
    <w:rsid w:val="00ED1EE7"/>
    <w:rsid w:val="00ED3270"/>
    <w:rsid w:val="00ED78CB"/>
    <w:rsid w:val="00EE0679"/>
    <w:rsid w:val="00EE1B66"/>
    <w:rsid w:val="00EE28BA"/>
    <w:rsid w:val="00EE2B25"/>
    <w:rsid w:val="00EE2B5F"/>
    <w:rsid w:val="00EE365E"/>
    <w:rsid w:val="00EE3D9E"/>
    <w:rsid w:val="00EE627E"/>
    <w:rsid w:val="00EF0852"/>
    <w:rsid w:val="00EF3E57"/>
    <w:rsid w:val="00EF6C81"/>
    <w:rsid w:val="00F00E7D"/>
    <w:rsid w:val="00F01F90"/>
    <w:rsid w:val="00F02DF6"/>
    <w:rsid w:val="00F03B9F"/>
    <w:rsid w:val="00F040DC"/>
    <w:rsid w:val="00F0644B"/>
    <w:rsid w:val="00F1126F"/>
    <w:rsid w:val="00F11C06"/>
    <w:rsid w:val="00F13E8F"/>
    <w:rsid w:val="00F2012E"/>
    <w:rsid w:val="00F2076A"/>
    <w:rsid w:val="00F20ACF"/>
    <w:rsid w:val="00F21349"/>
    <w:rsid w:val="00F22163"/>
    <w:rsid w:val="00F239B3"/>
    <w:rsid w:val="00F24C01"/>
    <w:rsid w:val="00F24D37"/>
    <w:rsid w:val="00F258F6"/>
    <w:rsid w:val="00F25DC6"/>
    <w:rsid w:val="00F31304"/>
    <w:rsid w:val="00F3148D"/>
    <w:rsid w:val="00F33937"/>
    <w:rsid w:val="00F35124"/>
    <w:rsid w:val="00F37426"/>
    <w:rsid w:val="00F3757A"/>
    <w:rsid w:val="00F37D1C"/>
    <w:rsid w:val="00F43A63"/>
    <w:rsid w:val="00F441C1"/>
    <w:rsid w:val="00F44615"/>
    <w:rsid w:val="00F44916"/>
    <w:rsid w:val="00F44CAB"/>
    <w:rsid w:val="00F45C03"/>
    <w:rsid w:val="00F53EF7"/>
    <w:rsid w:val="00F553E3"/>
    <w:rsid w:val="00F55421"/>
    <w:rsid w:val="00F568AF"/>
    <w:rsid w:val="00F609A6"/>
    <w:rsid w:val="00F617A2"/>
    <w:rsid w:val="00F6490A"/>
    <w:rsid w:val="00F65E3F"/>
    <w:rsid w:val="00F65EC6"/>
    <w:rsid w:val="00F65ED0"/>
    <w:rsid w:val="00F662D5"/>
    <w:rsid w:val="00F706F3"/>
    <w:rsid w:val="00F7226D"/>
    <w:rsid w:val="00F76CCC"/>
    <w:rsid w:val="00F801B1"/>
    <w:rsid w:val="00F8088F"/>
    <w:rsid w:val="00F83BA0"/>
    <w:rsid w:val="00F83D9F"/>
    <w:rsid w:val="00F84F34"/>
    <w:rsid w:val="00F86CA5"/>
    <w:rsid w:val="00F8726F"/>
    <w:rsid w:val="00F87307"/>
    <w:rsid w:val="00F92245"/>
    <w:rsid w:val="00F92D31"/>
    <w:rsid w:val="00F9313C"/>
    <w:rsid w:val="00F93560"/>
    <w:rsid w:val="00F949C8"/>
    <w:rsid w:val="00F9650B"/>
    <w:rsid w:val="00F97B16"/>
    <w:rsid w:val="00FA00B3"/>
    <w:rsid w:val="00FA1930"/>
    <w:rsid w:val="00FA1C81"/>
    <w:rsid w:val="00FA31ED"/>
    <w:rsid w:val="00FA334A"/>
    <w:rsid w:val="00FA4D0D"/>
    <w:rsid w:val="00FA5556"/>
    <w:rsid w:val="00FA5757"/>
    <w:rsid w:val="00FA5A47"/>
    <w:rsid w:val="00FB156A"/>
    <w:rsid w:val="00FB5788"/>
    <w:rsid w:val="00FB78B5"/>
    <w:rsid w:val="00FC5254"/>
    <w:rsid w:val="00FC5A81"/>
    <w:rsid w:val="00FC5DDB"/>
    <w:rsid w:val="00FD0CDE"/>
    <w:rsid w:val="00FD19BD"/>
    <w:rsid w:val="00FD36BD"/>
    <w:rsid w:val="00FD37F9"/>
    <w:rsid w:val="00FD4D34"/>
    <w:rsid w:val="00FE073E"/>
    <w:rsid w:val="00FE3161"/>
    <w:rsid w:val="00FE3B02"/>
    <w:rsid w:val="00FE443E"/>
    <w:rsid w:val="00FE7CC5"/>
    <w:rsid w:val="00FF0A38"/>
    <w:rsid w:val="00FF1AE3"/>
    <w:rsid w:val="00FF296D"/>
    <w:rsid w:val="00FF5328"/>
    <w:rsid w:val="00FF5EF8"/>
    <w:rsid w:val="00FF6590"/>
    <w:rsid w:val="00FF6CFB"/>
    <w:rsid w:val="00FF70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A875"/>
  <w15:chartTrackingRefBased/>
  <w15:docId w15:val="{684C2196-271F-4CAB-852F-36399084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styleId="UnresolvedMention">
    <w:name w:val="Unresolved Mention"/>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3"/>
      </w:numPr>
    </w:pPr>
  </w:style>
  <w:style w:type="paragraph" w:customStyle="1" w:styleId="C">
    <w:name w:val="C"/>
    <w:basedOn w:val="B"/>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8A70C8"/>
    <w:pPr>
      <w:widowControl w:val="0"/>
      <w:autoSpaceDE w:val="0"/>
      <w:autoSpaceDN w:val="0"/>
      <w:spacing w:line="237" w:lineRule="exact"/>
      <w:jc w:val="right"/>
    </w:pPr>
    <w:rPr>
      <w:rFonts w:ascii="Calibri" w:eastAsia="Calibri" w:hAnsi="Calibri" w:cs="Calibri"/>
      <w:sz w:val="22"/>
      <w:szCs w:val="22"/>
      <w:lang w:val="el-GR" w:eastAsia="el-GR" w:bidi="el-GR"/>
    </w:rPr>
  </w:style>
  <w:style w:type="paragraph" w:styleId="Revision">
    <w:name w:val="Revision"/>
    <w:hidden/>
    <w:uiPriority w:val="99"/>
    <w:semiHidden/>
    <w:rsid w:val="00427455"/>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337E"/>
  </w:style>
  <w:style w:type="character" w:customStyle="1" w:styleId="eop">
    <w:name w:val="eop"/>
    <w:basedOn w:val="DefaultParagraphFont"/>
    <w:rsid w:val="006F337E"/>
  </w:style>
  <w:style w:type="character" w:styleId="CommentReference">
    <w:name w:val="annotation reference"/>
    <w:basedOn w:val="DefaultParagraphFont"/>
    <w:uiPriority w:val="99"/>
    <w:semiHidden/>
    <w:unhideWhenUsed/>
    <w:rsid w:val="008136B8"/>
    <w:rPr>
      <w:sz w:val="16"/>
      <w:szCs w:val="16"/>
    </w:rPr>
  </w:style>
  <w:style w:type="paragraph" w:styleId="CommentText">
    <w:name w:val="annotation text"/>
    <w:basedOn w:val="Normal"/>
    <w:link w:val="CommentTextChar"/>
    <w:uiPriority w:val="99"/>
    <w:unhideWhenUsed/>
    <w:rsid w:val="008136B8"/>
    <w:rPr>
      <w:sz w:val="20"/>
      <w:szCs w:val="20"/>
    </w:rPr>
  </w:style>
  <w:style w:type="character" w:customStyle="1" w:styleId="CommentTextChar">
    <w:name w:val="Comment Text Char"/>
    <w:basedOn w:val="DefaultParagraphFont"/>
    <w:link w:val="CommentText"/>
    <w:uiPriority w:val="99"/>
    <w:rsid w:val="008136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36B8"/>
    <w:rPr>
      <w:b/>
      <w:bCs/>
    </w:rPr>
  </w:style>
  <w:style w:type="character" w:customStyle="1" w:styleId="CommentSubjectChar">
    <w:name w:val="Comment Subject Char"/>
    <w:basedOn w:val="CommentTextChar"/>
    <w:link w:val="CommentSubject"/>
    <w:uiPriority w:val="99"/>
    <w:semiHidden/>
    <w:rsid w:val="008136B8"/>
    <w:rPr>
      <w:rFonts w:ascii="Times New Roman" w:eastAsia="Times New Roman" w:hAnsi="Times New Roman" w:cs="Times New Roman"/>
      <w:b/>
      <w:bCs/>
      <w:sz w:val="20"/>
      <w:szCs w:val="20"/>
      <w:lang w:val="en-US"/>
    </w:rPr>
  </w:style>
  <w:style w:type="paragraph" w:styleId="PlainText">
    <w:name w:val="Plain Text"/>
    <w:basedOn w:val="Normal"/>
    <w:link w:val="PlainTextChar"/>
    <w:uiPriority w:val="99"/>
    <w:unhideWhenUsed/>
    <w:rsid w:val="00AC367D"/>
    <w:rPr>
      <w:rFonts w:ascii="Calibri" w:hAnsi="Calibri" w:cstheme="minorBidi"/>
      <w:color w:val="000000" w:themeColor="text1"/>
      <w:kern w:val="2"/>
      <w:sz w:val="22"/>
      <w:szCs w:val="21"/>
      <w:lang w:val="el-GR"/>
      <w14:ligatures w14:val="standardContextual"/>
    </w:rPr>
  </w:style>
  <w:style w:type="character" w:customStyle="1" w:styleId="PlainTextChar">
    <w:name w:val="Plain Text Char"/>
    <w:basedOn w:val="DefaultParagraphFont"/>
    <w:link w:val="PlainText"/>
    <w:uiPriority w:val="99"/>
    <w:rsid w:val="00AC367D"/>
    <w:rPr>
      <w:rFonts w:ascii="Calibri" w:eastAsia="Times New Roman" w:hAnsi="Calibri"/>
      <w:color w:val="000000" w:themeColor="text1"/>
      <w:kern w:val="2"/>
      <w:szCs w:val="21"/>
      <w:lang w:val="el-GR"/>
      <w14:ligatures w14:val="standardContextual"/>
    </w:rPr>
  </w:style>
  <w:style w:type="paragraph" w:customStyle="1" w:styleId="AODocTxt">
    <w:name w:val="AODocTxt"/>
    <w:basedOn w:val="Normal"/>
    <w:rsid w:val="00F01F90"/>
    <w:pPr>
      <w:spacing w:before="240" w:line="260" w:lineRule="atLeast"/>
      <w:jc w:val="both"/>
    </w:pPr>
    <w:rPr>
      <w:rFonts w:eastAsiaTheme="minorHAnsi"/>
      <w:sz w:val="22"/>
      <w:szCs w:val="22"/>
      <w:lang w:val="en-GB"/>
    </w:rPr>
  </w:style>
  <w:style w:type="paragraph" w:customStyle="1" w:styleId="xp2">
    <w:name w:val="x_p2"/>
    <w:basedOn w:val="Normal"/>
    <w:rsid w:val="00F01F90"/>
    <w:pPr>
      <w:spacing w:before="100" w:beforeAutospacing="1" w:after="100" w:afterAutospacing="1"/>
    </w:pPr>
    <w:rPr>
      <w:rFonts w:ascii="Calibri" w:eastAsiaTheme="minorHAnsi" w:hAnsi="Calibri" w:cs="Calibri"/>
      <w:sz w:val="22"/>
      <w:szCs w:val="22"/>
      <w:lang w:val="el-GR" w:eastAsia="el-GR"/>
    </w:rPr>
  </w:style>
  <w:style w:type="character" w:customStyle="1" w:styleId="cf01">
    <w:name w:val="cf01"/>
    <w:basedOn w:val="DefaultParagraphFont"/>
    <w:rsid w:val="002331A2"/>
    <w:rPr>
      <w:rFonts w:ascii="Segoe UI" w:hAnsi="Segoe UI" w:cs="Segoe UI" w:hint="default"/>
      <w:color w:val="21286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100993731">
      <w:bodyDiv w:val="1"/>
      <w:marLeft w:val="0"/>
      <w:marRight w:val="0"/>
      <w:marTop w:val="0"/>
      <w:marBottom w:val="0"/>
      <w:divBdr>
        <w:top w:val="none" w:sz="0" w:space="0" w:color="auto"/>
        <w:left w:val="none" w:sz="0" w:space="0" w:color="auto"/>
        <w:bottom w:val="none" w:sz="0" w:space="0" w:color="auto"/>
        <w:right w:val="none" w:sz="0" w:space="0" w:color="auto"/>
      </w:divBdr>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20150037">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1042904612">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sChild>
    </w:div>
    <w:div w:id="344597954">
      <w:bodyDiv w:val="1"/>
      <w:marLeft w:val="0"/>
      <w:marRight w:val="0"/>
      <w:marTop w:val="0"/>
      <w:marBottom w:val="0"/>
      <w:divBdr>
        <w:top w:val="none" w:sz="0" w:space="0" w:color="auto"/>
        <w:left w:val="none" w:sz="0" w:space="0" w:color="auto"/>
        <w:bottom w:val="none" w:sz="0" w:space="0" w:color="auto"/>
        <w:right w:val="none" w:sz="0" w:space="0" w:color="auto"/>
      </w:divBdr>
    </w:div>
    <w:div w:id="352999592">
      <w:bodyDiv w:val="1"/>
      <w:marLeft w:val="0"/>
      <w:marRight w:val="0"/>
      <w:marTop w:val="0"/>
      <w:marBottom w:val="0"/>
      <w:divBdr>
        <w:top w:val="none" w:sz="0" w:space="0" w:color="auto"/>
        <w:left w:val="none" w:sz="0" w:space="0" w:color="auto"/>
        <w:bottom w:val="none" w:sz="0" w:space="0" w:color="auto"/>
        <w:right w:val="none" w:sz="0" w:space="0" w:color="auto"/>
      </w:divBdr>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620841609">
      <w:bodyDiv w:val="1"/>
      <w:marLeft w:val="0"/>
      <w:marRight w:val="0"/>
      <w:marTop w:val="0"/>
      <w:marBottom w:val="0"/>
      <w:divBdr>
        <w:top w:val="none" w:sz="0" w:space="0" w:color="auto"/>
        <w:left w:val="none" w:sz="0" w:space="0" w:color="auto"/>
        <w:bottom w:val="none" w:sz="0" w:space="0" w:color="auto"/>
        <w:right w:val="none" w:sz="0" w:space="0" w:color="auto"/>
      </w:divBdr>
      <w:divsChild>
        <w:div w:id="549264601">
          <w:marLeft w:val="0"/>
          <w:marRight w:val="0"/>
          <w:marTop w:val="0"/>
          <w:marBottom w:val="0"/>
          <w:divBdr>
            <w:top w:val="single" w:sz="2" w:space="0" w:color="E3E3E3"/>
            <w:left w:val="single" w:sz="2" w:space="0" w:color="E3E3E3"/>
            <w:bottom w:val="single" w:sz="2" w:space="0" w:color="E3E3E3"/>
            <w:right w:val="single" w:sz="2" w:space="0" w:color="E3E3E3"/>
          </w:divBdr>
          <w:divsChild>
            <w:div w:id="1582370114">
              <w:marLeft w:val="0"/>
              <w:marRight w:val="0"/>
              <w:marTop w:val="0"/>
              <w:marBottom w:val="0"/>
              <w:divBdr>
                <w:top w:val="single" w:sz="2" w:space="0" w:color="E3E3E3"/>
                <w:left w:val="single" w:sz="2" w:space="0" w:color="E3E3E3"/>
                <w:bottom w:val="single" w:sz="2" w:space="0" w:color="E3E3E3"/>
                <w:right w:val="single" w:sz="2" w:space="0" w:color="E3E3E3"/>
              </w:divBdr>
              <w:divsChild>
                <w:div w:id="563680066">
                  <w:marLeft w:val="0"/>
                  <w:marRight w:val="0"/>
                  <w:marTop w:val="0"/>
                  <w:marBottom w:val="0"/>
                  <w:divBdr>
                    <w:top w:val="single" w:sz="2" w:space="0" w:color="E3E3E3"/>
                    <w:left w:val="single" w:sz="2" w:space="0" w:color="E3E3E3"/>
                    <w:bottom w:val="single" w:sz="2" w:space="0" w:color="E3E3E3"/>
                    <w:right w:val="single" w:sz="2" w:space="0" w:color="E3E3E3"/>
                  </w:divBdr>
                  <w:divsChild>
                    <w:div w:id="1693917904">
                      <w:marLeft w:val="0"/>
                      <w:marRight w:val="0"/>
                      <w:marTop w:val="0"/>
                      <w:marBottom w:val="0"/>
                      <w:divBdr>
                        <w:top w:val="single" w:sz="2" w:space="0" w:color="E3E3E3"/>
                        <w:left w:val="single" w:sz="2" w:space="0" w:color="E3E3E3"/>
                        <w:bottom w:val="single" w:sz="2" w:space="0" w:color="E3E3E3"/>
                        <w:right w:val="single" w:sz="2" w:space="0" w:color="E3E3E3"/>
                      </w:divBdr>
                      <w:divsChild>
                        <w:div w:id="1465464134">
                          <w:marLeft w:val="0"/>
                          <w:marRight w:val="0"/>
                          <w:marTop w:val="0"/>
                          <w:marBottom w:val="0"/>
                          <w:divBdr>
                            <w:top w:val="single" w:sz="2" w:space="0" w:color="E3E3E3"/>
                            <w:left w:val="single" w:sz="2" w:space="0" w:color="E3E3E3"/>
                            <w:bottom w:val="single" w:sz="2" w:space="0" w:color="E3E3E3"/>
                            <w:right w:val="single" w:sz="2" w:space="0" w:color="E3E3E3"/>
                          </w:divBdr>
                          <w:divsChild>
                            <w:div w:id="749544026">
                              <w:marLeft w:val="0"/>
                              <w:marRight w:val="0"/>
                              <w:marTop w:val="100"/>
                              <w:marBottom w:val="100"/>
                              <w:divBdr>
                                <w:top w:val="single" w:sz="2" w:space="0" w:color="E3E3E3"/>
                                <w:left w:val="single" w:sz="2" w:space="0" w:color="E3E3E3"/>
                                <w:bottom w:val="single" w:sz="2" w:space="0" w:color="E3E3E3"/>
                                <w:right w:val="single" w:sz="2" w:space="0" w:color="E3E3E3"/>
                              </w:divBdr>
                              <w:divsChild>
                                <w:div w:id="2011442067">
                                  <w:marLeft w:val="0"/>
                                  <w:marRight w:val="0"/>
                                  <w:marTop w:val="0"/>
                                  <w:marBottom w:val="0"/>
                                  <w:divBdr>
                                    <w:top w:val="single" w:sz="2" w:space="0" w:color="E3E3E3"/>
                                    <w:left w:val="single" w:sz="2" w:space="0" w:color="E3E3E3"/>
                                    <w:bottom w:val="single" w:sz="2" w:space="0" w:color="E3E3E3"/>
                                    <w:right w:val="single" w:sz="2" w:space="0" w:color="E3E3E3"/>
                                  </w:divBdr>
                                  <w:divsChild>
                                    <w:div w:id="1004478559">
                                      <w:marLeft w:val="0"/>
                                      <w:marRight w:val="0"/>
                                      <w:marTop w:val="0"/>
                                      <w:marBottom w:val="0"/>
                                      <w:divBdr>
                                        <w:top w:val="single" w:sz="2" w:space="0" w:color="E3E3E3"/>
                                        <w:left w:val="single" w:sz="2" w:space="0" w:color="E3E3E3"/>
                                        <w:bottom w:val="single" w:sz="2" w:space="0" w:color="E3E3E3"/>
                                        <w:right w:val="single" w:sz="2" w:space="0" w:color="E3E3E3"/>
                                      </w:divBdr>
                                      <w:divsChild>
                                        <w:div w:id="1085613410">
                                          <w:marLeft w:val="0"/>
                                          <w:marRight w:val="0"/>
                                          <w:marTop w:val="0"/>
                                          <w:marBottom w:val="0"/>
                                          <w:divBdr>
                                            <w:top w:val="single" w:sz="2" w:space="0" w:color="E3E3E3"/>
                                            <w:left w:val="single" w:sz="2" w:space="0" w:color="E3E3E3"/>
                                            <w:bottom w:val="single" w:sz="2" w:space="0" w:color="E3E3E3"/>
                                            <w:right w:val="single" w:sz="2" w:space="0" w:color="E3E3E3"/>
                                          </w:divBdr>
                                          <w:divsChild>
                                            <w:div w:id="381098815">
                                              <w:marLeft w:val="0"/>
                                              <w:marRight w:val="0"/>
                                              <w:marTop w:val="0"/>
                                              <w:marBottom w:val="0"/>
                                              <w:divBdr>
                                                <w:top w:val="single" w:sz="2" w:space="0" w:color="E3E3E3"/>
                                                <w:left w:val="single" w:sz="2" w:space="0" w:color="E3E3E3"/>
                                                <w:bottom w:val="single" w:sz="2" w:space="0" w:color="E3E3E3"/>
                                                <w:right w:val="single" w:sz="2" w:space="0" w:color="E3E3E3"/>
                                              </w:divBdr>
                                              <w:divsChild>
                                                <w:div w:id="1836454313">
                                                  <w:marLeft w:val="0"/>
                                                  <w:marRight w:val="0"/>
                                                  <w:marTop w:val="0"/>
                                                  <w:marBottom w:val="0"/>
                                                  <w:divBdr>
                                                    <w:top w:val="single" w:sz="2" w:space="0" w:color="E3E3E3"/>
                                                    <w:left w:val="single" w:sz="2" w:space="0" w:color="E3E3E3"/>
                                                    <w:bottom w:val="single" w:sz="2" w:space="0" w:color="E3E3E3"/>
                                                    <w:right w:val="single" w:sz="2" w:space="0" w:color="E3E3E3"/>
                                                  </w:divBdr>
                                                  <w:divsChild>
                                                    <w:div w:id="786046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543563">
          <w:marLeft w:val="0"/>
          <w:marRight w:val="0"/>
          <w:marTop w:val="0"/>
          <w:marBottom w:val="0"/>
          <w:divBdr>
            <w:top w:val="none" w:sz="0" w:space="0" w:color="auto"/>
            <w:left w:val="none" w:sz="0" w:space="0" w:color="auto"/>
            <w:bottom w:val="none" w:sz="0" w:space="0" w:color="auto"/>
            <w:right w:val="none" w:sz="0" w:space="0" w:color="auto"/>
          </w:divBdr>
        </w:div>
      </w:divsChild>
    </w:div>
    <w:div w:id="634406249">
      <w:bodyDiv w:val="1"/>
      <w:marLeft w:val="0"/>
      <w:marRight w:val="0"/>
      <w:marTop w:val="0"/>
      <w:marBottom w:val="0"/>
      <w:divBdr>
        <w:top w:val="none" w:sz="0" w:space="0" w:color="auto"/>
        <w:left w:val="none" w:sz="0" w:space="0" w:color="auto"/>
        <w:bottom w:val="none" w:sz="0" w:space="0" w:color="auto"/>
        <w:right w:val="none" w:sz="0" w:space="0" w:color="auto"/>
      </w:divBdr>
    </w:div>
    <w:div w:id="751662347">
      <w:bodyDiv w:val="1"/>
      <w:marLeft w:val="0"/>
      <w:marRight w:val="0"/>
      <w:marTop w:val="0"/>
      <w:marBottom w:val="0"/>
      <w:divBdr>
        <w:top w:val="none" w:sz="0" w:space="0" w:color="auto"/>
        <w:left w:val="none" w:sz="0" w:space="0" w:color="auto"/>
        <w:bottom w:val="none" w:sz="0" w:space="0" w:color="auto"/>
        <w:right w:val="none" w:sz="0" w:space="0" w:color="auto"/>
      </w:divBdr>
    </w:div>
    <w:div w:id="800851969">
      <w:bodyDiv w:val="1"/>
      <w:marLeft w:val="0"/>
      <w:marRight w:val="0"/>
      <w:marTop w:val="0"/>
      <w:marBottom w:val="0"/>
      <w:divBdr>
        <w:top w:val="none" w:sz="0" w:space="0" w:color="auto"/>
        <w:left w:val="none" w:sz="0" w:space="0" w:color="auto"/>
        <w:bottom w:val="none" w:sz="0" w:space="0" w:color="auto"/>
        <w:right w:val="none" w:sz="0" w:space="0" w:color="auto"/>
      </w:divBdr>
    </w:div>
    <w:div w:id="875854708">
      <w:bodyDiv w:val="1"/>
      <w:marLeft w:val="0"/>
      <w:marRight w:val="0"/>
      <w:marTop w:val="0"/>
      <w:marBottom w:val="0"/>
      <w:divBdr>
        <w:top w:val="none" w:sz="0" w:space="0" w:color="auto"/>
        <w:left w:val="none" w:sz="0" w:space="0" w:color="auto"/>
        <w:bottom w:val="none" w:sz="0" w:space="0" w:color="auto"/>
        <w:right w:val="none" w:sz="0" w:space="0" w:color="auto"/>
      </w:divBdr>
    </w:div>
    <w:div w:id="1242136557">
      <w:bodyDiv w:val="1"/>
      <w:marLeft w:val="0"/>
      <w:marRight w:val="0"/>
      <w:marTop w:val="0"/>
      <w:marBottom w:val="0"/>
      <w:divBdr>
        <w:top w:val="none" w:sz="0" w:space="0" w:color="auto"/>
        <w:left w:val="none" w:sz="0" w:space="0" w:color="auto"/>
        <w:bottom w:val="none" w:sz="0" w:space="0" w:color="auto"/>
        <w:right w:val="none" w:sz="0" w:space="0" w:color="auto"/>
      </w:divBdr>
    </w:div>
    <w:div w:id="1330867704">
      <w:bodyDiv w:val="1"/>
      <w:marLeft w:val="0"/>
      <w:marRight w:val="0"/>
      <w:marTop w:val="0"/>
      <w:marBottom w:val="0"/>
      <w:divBdr>
        <w:top w:val="none" w:sz="0" w:space="0" w:color="auto"/>
        <w:left w:val="none" w:sz="0" w:space="0" w:color="auto"/>
        <w:bottom w:val="none" w:sz="0" w:space="0" w:color="auto"/>
        <w:right w:val="none" w:sz="0" w:space="0" w:color="auto"/>
      </w:divBdr>
    </w:div>
    <w:div w:id="1649939947">
      <w:bodyDiv w:val="1"/>
      <w:marLeft w:val="0"/>
      <w:marRight w:val="0"/>
      <w:marTop w:val="0"/>
      <w:marBottom w:val="0"/>
      <w:divBdr>
        <w:top w:val="none" w:sz="0" w:space="0" w:color="auto"/>
        <w:left w:val="none" w:sz="0" w:space="0" w:color="auto"/>
        <w:bottom w:val="none" w:sz="0" w:space="0" w:color="auto"/>
        <w:right w:val="none" w:sz="0" w:space="0" w:color="auto"/>
      </w:divBdr>
    </w:div>
    <w:div w:id="1942108243">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d5068b-a531-4428-8f34-86b4a16f3fb9" xsi:nil="true"/>
    <lcf76f155ced4ddcb4097134ff3c332f xmlns="a4bd29e3-9236-4376-880a-c4020042b8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855B0D28ED124193B37C33BA91326D" ma:contentTypeVersion="18" ma:contentTypeDescription="Create a new document." ma:contentTypeScope="" ma:versionID="d3c586d022b1d77cb1fda77003383ed5">
  <xsd:schema xmlns:xsd="http://www.w3.org/2001/XMLSchema" xmlns:xs="http://www.w3.org/2001/XMLSchema" xmlns:p="http://schemas.microsoft.com/office/2006/metadata/properties" xmlns:ns2="a4bd29e3-9236-4376-880a-c4020042b8b3" xmlns:ns3="a7e710a2-5b86-49c7-9ecc-3d053c41945a" xmlns:ns4="65d5068b-a531-4428-8f34-86b4a16f3fb9" targetNamespace="http://schemas.microsoft.com/office/2006/metadata/properties" ma:root="true" ma:fieldsID="ad8113b05248798cf921423d77acf062" ns2:_="" ns3:_="" ns4:_="">
    <xsd:import namespace="a4bd29e3-9236-4376-880a-c4020042b8b3"/>
    <xsd:import namespace="a7e710a2-5b86-49c7-9ecc-3d053c41945a"/>
    <xsd:import namespace="65d5068b-a531-4428-8f34-86b4a16f3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29e3-9236-4376-880a-c4020042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710a2-5b86-49c7-9ecc-3d053c4194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5068b-a531-4428-8f34-86b4a16f3f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209ade-b108-4d50-a51a-69bea079d920}" ma:internalName="TaxCatchAll" ma:showField="CatchAllData" ma:web="65d5068b-a531-4428-8f34-86b4a16f3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0DE7F-C94B-4A00-9337-9C92A5D84B9E}">
  <ds:schemaRefs>
    <ds:schemaRef ds:uri="http://schemas.openxmlformats.org/officeDocument/2006/bibliography"/>
  </ds:schemaRefs>
</ds:datastoreItem>
</file>

<file path=customXml/itemProps2.xml><?xml version="1.0" encoding="utf-8"?>
<ds:datastoreItem xmlns:ds="http://schemas.openxmlformats.org/officeDocument/2006/customXml" ds:itemID="{DDF1DA9E-3C22-4A26-B939-B24E873A4BC8}">
  <ds:schemaRefs>
    <ds:schemaRef ds:uri="http://schemas.microsoft.com/sharepoint/v3/contenttype/forms"/>
  </ds:schemaRefs>
</ds:datastoreItem>
</file>

<file path=customXml/itemProps3.xml><?xml version="1.0" encoding="utf-8"?>
<ds:datastoreItem xmlns:ds="http://schemas.openxmlformats.org/officeDocument/2006/customXml" ds:itemID="{C01F91C2-D6BF-4C46-A4D1-1CD4B51C416A}">
  <ds:schemaRefs>
    <ds:schemaRef ds:uri="http://schemas.microsoft.com/office/2006/metadata/properties"/>
    <ds:schemaRef ds:uri="http://schemas.microsoft.com/office/infopath/2007/PartnerControls"/>
    <ds:schemaRef ds:uri="65d5068b-a531-4428-8f34-86b4a16f3fb9"/>
    <ds:schemaRef ds:uri="a4bd29e3-9236-4376-880a-c4020042b8b3"/>
  </ds:schemaRefs>
</ds:datastoreItem>
</file>

<file path=customXml/itemProps4.xml><?xml version="1.0" encoding="utf-8"?>
<ds:datastoreItem xmlns:ds="http://schemas.openxmlformats.org/officeDocument/2006/customXml" ds:itemID="{21F27D83-F3DE-49A8-A40F-54DCC77AB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29e3-9236-4376-880a-c4020042b8b3"/>
    <ds:schemaRef ds:uri="a7e710a2-5b86-49c7-9ecc-3d053c41945a"/>
    <ds:schemaRef ds:uri="65d5068b-a531-4428-8f34-86b4a16f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1005</Words>
  <Characters>6156</Characters>
  <Application>Microsoft Office Word</Application>
  <DocSecurity>0</DocSecurity>
  <Lines>88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Fintikaki Marilena</dc:creator>
  <cp:keywords/>
  <dc:description/>
  <cp:lastModifiedBy>Rodakou Andriana</cp:lastModifiedBy>
  <cp:revision>35</cp:revision>
  <cp:lastPrinted>2024-03-29T07:05:00Z</cp:lastPrinted>
  <dcterms:created xsi:type="dcterms:W3CDTF">2024-04-01T11:46:00Z</dcterms:created>
  <dcterms:modified xsi:type="dcterms:W3CDTF">2024-04-02T13:47:00Z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0x010100374EF545BA2F1E4F883E4D9E76503643</vt:lpwstr>
  </property>
  <property fmtid="{D5CDD505-2E9C-101B-9397-08002B2CF9AE}" pid="3" name="MediaServiceImageTags">
    <vt:lpwstr/>
  </property>
  <property fmtid="{D5CDD505-2E9C-101B-9397-08002B2CF9AE}" pid="4" name="GrammarlyDocumentId">
    <vt:lpwstr>1e17e1848c9001cdcb168b2c47f821af0b221fc24b4ef1c5a7cf354243e73c7d</vt:lpwstr>
  </property>
</Properties>
</file>