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896D" w14:textId="2CAC9882" w:rsidR="00F96F21" w:rsidRPr="00030161" w:rsidRDefault="00F96F21" w:rsidP="007E0AEE">
      <w:pPr>
        <w:spacing w:line="320" w:lineRule="atLeast"/>
        <w:jc w:val="right"/>
        <w:rPr>
          <w:rFonts w:ascii="Georgia" w:hAnsi="Georgia"/>
        </w:rPr>
      </w:pPr>
      <w:r w:rsidRPr="00030161">
        <w:rPr>
          <w:rFonts w:ascii="Georgia" w:hAnsi="Georgia"/>
        </w:rPr>
        <w:t xml:space="preserve">Θεσσαλονίκη, </w:t>
      </w:r>
      <w:r w:rsidR="00DF5E6B" w:rsidRPr="00030161">
        <w:rPr>
          <w:rFonts w:ascii="Georgia" w:hAnsi="Georgia"/>
        </w:rPr>
        <w:t>2</w:t>
      </w:r>
      <w:r w:rsidR="009122DB" w:rsidRPr="00030161">
        <w:rPr>
          <w:rFonts w:ascii="Georgia" w:hAnsi="Georgia"/>
        </w:rPr>
        <w:t>2</w:t>
      </w:r>
      <w:r w:rsidR="006A4BF1" w:rsidRPr="00030161">
        <w:rPr>
          <w:rFonts w:ascii="Georgia" w:hAnsi="Georgia"/>
        </w:rPr>
        <w:t xml:space="preserve"> </w:t>
      </w:r>
      <w:r w:rsidR="00DF5E6B" w:rsidRPr="00030161">
        <w:rPr>
          <w:rFonts w:ascii="Georgia" w:hAnsi="Georgia"/>
        </w:rPr>
        <w:t>Απριλ</w:t>
      </w:r>
      <w:r w:rsidR="006A4BF1" w:rsidRPr="00030161">
        <w:rPr>
          <w:rFonts w:ascii="Georgia" w:hAnsi="Georgia"/>
        </w:rPr>
        <w:t>ί</w:t>
      </w:r>
      <w:r w:rsidRPr="00030161">
        <w:rPr>
          <w:rFonts w:ascii="Georgia" w:hAnsi="Georgia"/>
        </w:rPr>
        <w:t>ου 202</w:t>
      </w:r>
      <w:r w:rsidR="00C5068A" w:rsidRPr="00030161">
        <w:rPr>
          <w:rFonts w:ascii="Georgia" w:hAnsi="Georgia"/>
        </w:rPr>
        <w:t>4</w:t>
      </w:r>
    </w:p>
    <w:p w14:paraId="1C972D55" w14:textId="77777777" w:rsidR="00982355" w:rsidRPr="00030161" w:rsidRDefault="00982355" w:rsidP="007E0AEE">
      <w:pPr>
        <w:spacing w:line="320" w:lineRule="atLeast"/>
        <w:jc w:val="both"/>
        <w:rPr>
          <w:rFonts w:ascii="Georgia" w:hAnsi="Georgia"/>
        </w:rPr>
      </w:pPr>
    </w:p>
    <w:p w14:paraId="6EB2CF7F" w14:textId="77777777" w:rsidR="00982355" w:rsidRPr="00030161" w:rsidRDefault="00982355" w:rsidP="007E0AEE">
      <w:pPr>
        <w:spacing w:line="320" w:lineRule="atLeast"/>
        <w:jc w:val="center"/>
        <w:rPr>
          <w:rFonts w:ascii="Georgia" w:hAnsi="Georgia"/>
          <w:b/>
          <w:bCs/>
        </w:rPr>
      </w:pPr>
      <w:r w:rsidRPr="00030161">
        <w:rPr>
          <w:rFonts w:ascii="Georgia" w:hAnsi="Georgia"/>
          <w:b/>
          <w:bCs/>
        </w:rPr>
        <w:t>Θεσσαλονίκη</w:t>
      </w:r>
    </w:p>
    <w:p w14:paraId="10C58745" w14:textId="39D3C844" w:rsidR="009122DB" w:rsidRPr="00030161" w:rsidRDefault="009122DB" w:rsidP="007E0AEE">
      <w:pPr>
        <w:spacing w:line="320" w:lineRule="atLeast"/>
        <w:jc w:val="center"/>
        <w:rPr>
          <w:rFonts w:ascii="Georgia" w:hAnsi="Georgia"/>
          <w:b/>
          <w:bCs/>
        </w:rPr>
      </w:pPr>
      <w:r w:rsidRPr="00030161">
        <w:rPr>
          <w:rFonts w:ascii="Georgia" w:hAnsi="Georgia"/>
          <w:b/>
          <w:bCs/>
        </w:rPr>
        <w:t>Έκκληση στη νέα δημοτική αρχή</w:t>
      </w:r>
    </w:p>
    <w:p w14:paraId="18463374" w14:textId="2971B257" w:rsidR="009122DB" w:rsidRPr="00030161" w:rsidRDefault="009122DB" w:rsidP="007E0AEE">
      <w:pPr>
        <w:spacing w:line="320" w:lineRule="atLeast"/>
        <w:jc w:val="center"/>
        <w:rPr>
          <w:rFonts w:ascii="Georgia" w:hAnsi="Georgia"/>
          <w:b/>
          <w:bCs/>
        </w:rPr>
      </w:pPr>
      <w:r w:rsidRPr="00030161">
        <w:rPr>
          <w:rFonts w:ascii="Georgia" w:hAnsi="Georgia"/>
          <w:b/>
          <w:bCs/>
        </w:rPr>
        <w:t>για άμεση βελτίωση της εικόνας της πόλης</w:t>
      </w:r>
    </w:p>
    <w:p w14:paraId="15B32205" w14:textId="77777777" w:rsidR="009122DB" w:rsidRPr="00030161" w:rsidRDefault="009122DB" w:rsidP="007E0AEE">
      <w:pPr>
        <w:spacing w:line="320" w:lineRule="atLeast"/>
        <w:jc w:val="center"/>
        <w:rPr>
          <w:rFonts w:ascii="Georgia" w:hAnsi="Georgia"/>
          <w:b/>
          <w:bCs/>
        </w:rPr>
      </w:pPr>
      <w:r w:rsidRPr="00030161">
        <w:rPr>
          <w:rFonts w:ascii="Georgia" w:hAnsi="Georgia"/>
          <w:b/>
          <w:bCs/>
        </w:rPr>
        <w:t>Προβληματισμός με τα στοιχεία της σχετικής έρευνας της ΕΞΘ</w:t>
      </w:r>
    </w:p>
    <w:p w14:paraId="142CDCA8" w14:textId="77777777" w:rsidR="009122DB" w:rsidRPr="00030161" w:rsidRDefault="009122DB" w:rsidP="007E0AEE">
      <w:pPr>
        <w:spacing w:line="320" w:lineRule="atLeast"/>
        <w:jc w:val="center"/>
        <w:rPr>
          <w:rFonts w:ascii="Georgia" w:hAnsi="Georgia"/>
          <w:b/>
          <w:bCs/>
        </w:rPr>
      </w:pPr>
      <w:r w:rsidRPr="00030161">
        <w:rPr>
          <w:rFonts w:ascii="Georgia" w:hAnsi="Georgia"/>
          <w:b/>
          <w:bCs/>
        </w:rPr>
        <w:t xml:space="preserve"> και της </w:t>
      </w:r>
      <w:r w:rsidRPr="00030161">
        <w:rPr>
          <w:rFonts w:ascii="Georgia" w:hAnsi="Georgia"/>
          <w:b/>
          <w:bCs/>
          <w:lang w:val="en-GB"/>
        </w:rPr>
        <w:t>GBR</w:t>
      </w:r>
      <w:r w:rsidRPr="00030161">
        <w:rPr>
          <w:rFonts w:ascii="Georgia" w:hAnsi="Georgia"/>
          <w:b/>
          <w:bCs/>
        </w:rPr>
        <w:t xml:space="preserve"> </w:t>
      </w:r>
      <w:r w:rsidRPr="00030161">
        <w:rPr>
          <w:rFonts w:ascii="Georgia" w:hAnsi="Georgia"/>
          <w:b/>
          <w:bCs/>
          <w:lang w:val="en-GB"/>
        </w:rPr>
        <w:t>Consulting</w:t>
      </w:r>
    </w:p>
    <w:p w14:paraId="15707131" w14:textId="77777777" w:rsidR="009122DB" w:rsidRPr="00030161" w:rsidRDefault="009122DB" w:rsidP="007E0AEE">
      <w:pPr>
        <w:spacing w:line="320" w:lineRule="atLeast"/>
        <w:jc w:val="center"/>
        <w:rPr>
          <w:rFonts w:ascii="Georgia" w:hAnsi="Georgia"/>
          <w:b/>
          <w:bCs/>
        </w:rPr>
      </w:pPr>
    </w:p>
    <w:p w14:paraId="756CF300" w14:textId="77777777" w:rsidR="00982355" w:rsidRPr="00030161" w:rsidRDefault="00982355" w:rsidP="007E0AEE">
      <w:pPr>
        <w:spacing w:line="320" w:lineRule="atLeast"/>
        <w:jc w:val="both"/>
        <w:rPr>
          <w:rFonts w:ascii="Georgia" w:hAnsi="Georgia"/>
        </w:rPr>
      </w:pPr>
    </w:p>
    <w:p w14:paraId="29AB9C9B" w14:textId="2C3DD849" w:rsidR="009122DB" w:rsidRPr="00030161" w:rsidRDefault="009122DB" w:rsidP="007E0AEE">
      <w:pPr>
        <w:spacing w:line="320" w:lineRule="atLeast"/>
        <w:jc w:val="both"/>
        <w:rPr>
          <w:rFonts w:ascii="Georgia" w:hAnsi="Georgia"/>
        </w:rPr>
      </w:pPr>
      <w:r w:rsidRPr="00030161">
        <w:rPr>
          <w:rFonts w:ascii="Georgia" w:hAnsi="Georgia"/>
        </w:rPr>
        <w:t>Προβληματισμό για την γενική εικόνα της πόλης και την ικανοποίηση όσων την επισκέπτονται</w:t>
      </w:r>
      <w:r w:rsidR="00FE4E99" w:rsidRPr="00030161">
        <w:rPr>
          <w:rFonts w:ascii="Georgia" w:hAnsi="Georgia"/>
        </w:rPr>
        <w:t>,</w:t>
      </w:r>
      <w:r w:rsidRPr="00030161">
        <w:rPr>
          <w:rFonts w:ascii="Georgia" w:hAnsi="Georgia"/>
        </w:rPr>
        <w:t xml:space="preserve"> δείχνουν τα αποτελέσματα της έρευνας ικανοποίησης τουριστών &amp; απόδοσης ξενοδοχείων της εταιρείας “</w:t>
      </w:r>
      <w:hyperlink r:id="rId8" w:history="1">
        <w:r w:rsidRPr="00030161">
          <w:rPr>
            <w:rStyle w:val="Hyperlink"/>
            <w:rFonts w:ascii="Georgia" w:hAnsi="Georgia"/>
          </w:rPr>
          <w:t>GBR Consulting</w:t>
        </w:r>
      </w:hyperlink>
      <w:r w:rsidRPr="00030161">
        <w:rPr>
          <w:rFonts w:ascii="Georgia" w:hAnsi="Georgia"/>
        </w:rPr>
        <w:t>” για το 2023.</w:t>
      </w:r>
    </w:p>
    <w:p w14:paraId="1FECC508" w14:textId="77777777" w:rsidR="009122DB" w:rsidRPr="00030161" w:rsidRDefault="009122DB" w:rsidP="007E0AEE">
      <w:pPr>
        <w:spacing w:line="320" w:lineRule="atLeast"/>
        <w:jc w:val="both"/>
        <w:rPr>
          <w:rFonts w:ascii="Georgia" w:hAnsi="Georgia"/>
        </w:rPr>
      </w:pPr>
    </w:p>
    <w:p w14:paraId="6FB34B3F" w14:textId="2E207B69" w:rsidR="00982355" w:rsidRPr="00030161" w:rsidRDefault="009122DB" w:rsidP="007E0AEE">
      <w:pPr>
        <w:spacing w:line="320" w:lineRule="atLeast"/>
        <w:jc w:val="both"/>
        <w:rPr>
          <w:rFonts w:ascii="Georgia" w:hAnsi="Georgia"/>
          <w:color w:val="000000" w:themeColor="text1"/>
        </w:rPr>
      </w:pPr>
      <w:r w:rsidRPr="00030161">
        <w:rPr>
          <w:rFonts w:ascii="Georgia" w:hAnsi="Georgia"/>
          <w:color w:val="000000" w:themeColor="text1"/>
        </w:rPr>
        <w:t xml:space="preserve">Η παρουσίαση της έρευνας πραγματοποιήθηκε σήμερα </w:t>
      </w:r>
      <w:r w:rsidR="00CA4919" w:rsidRPr="00030161">
        <w:rPr>
          <w:rFonts w:ascii="Georgia" w:hAnsi="Georgia"/>
          <w:color w:val="000000" w:themeColor="text1"/>
        </w:rPr>
        <w:t xml:space="preserve">από το Managing Consultant της </w:t>
      </w:r>
      <w:r w:rsidR="00687339" w:rsidRPr="00030161">
        <w:rPr>
          <w:rFonts w:ascii="Georgia" w:hAnsi="Georgia"/>
          <w:color w:val="000000" w:themeColor="text1"/>
        </w:rPr>
        <w:t>“</w:t>
      </w:r>
      <w:r w:rsidR="00CA4919" w:rsidRPr="00030161">
        <w:rPr>
          <w:rFonts w:ascii="Georgia" w:hAnsi="Georgia"/>
          <w:color w:val="000000" w:themeColor="text1"/>
        </w:rPr>
        <w:t>GBR Consulting</w:t>
      </w:r>
      <w:r w:rsidR="00687339" w:rsidRPr="00030161">
        <w:rPr>
          <w:rFonts w:ascii="Georgia" w:hAnsi="Georgia"/>
          <w:color w:val="000000" w:themeColor="text1"/>
        </w:rPr>
        <w:t>”</w:t>
      </w:r>
      <w:r w:rsidR="00CA4919" w:rsidRPr="00030161">
        <w:rPr>
          <w:rFonts w:ascii="Georgia" w:hAnsi="Georgia"/>
          <w:color w:val="000000" w:themeColor="text1"/>
        </w:rPr>
        <w:t xml:space="preserve"> κ. Stefan Merkenhof </w:t>
      </w:r>
      <w:r w:rsidRPr="00030161">
        <w:rPr>
          <w:rFonts w:ascii="Georgia" w:hAnsi="Georgia"/>
          <w:color w:val="000000" w:themeColor="text1"/>
        </w:rPr>
        <w:t>σε ειδική εκδήλωση στο ξενοδοχείο “Electra Palace Thessaloniki”,</w:t>
      </w:r>
      <w:r w:rsidR="00853021" w:rsidRPr="00030161">
        <w:rPr>
          <w:rFonts w:ascii="Georgia" w:hAnsi="Georgia"/>
          <w:color w:val="000000" w:themeColor="text1"/>
        </w:rPr>
        <w:t xml:space="preserve"> </w:t>
      </w:r>
      <w:r w:rsidRPr="00030161">
        <w:rPr>
          <w:rFonts w:ascii="Georgia" w:hAnsi="Georgia"/>
          <w:color w:val="000000" w:themeColor="text1"/>
        </w:rPr>
        <w:t>π</w:t>
      </w:r>
      <w:r w:rsidR="00982355" w:rsidRPr="00030161">
        <w:rPr>
          <w:rFonts w:ascii="Georgia" w:hAnsi="Georgia"/>
          <w:color w:val="000000" w:themeColor="text1"/>
        </w:rPr>
        <w:t>αρουσία</w:t>
      </w:r>
      <w:r w:rsidR="00853021" w:rsidRPr="00030161">
        <w:rPr>
          <w:rFonts w:ascii="Georgia" w:hAnsi="Georgia"/>
          <w:color w:val="000000" w:themeColor="text1"/>
        </w:rPr>
        <w:t xml:space="preserve"> </w:t>
      </w:r>
      <w:r w:rsidR="00982355" w:rsidRPr="00030161">
        <w:rPr>
          <w:rFonts w:ascii="Georgia" w:hAnsi="Georgia"/>
          <w:color w:val="000000" w:themeColor="text1"/>
        </w:rPr>
        <w:t>εκπροσώπων</w:t>
      </w:r>
      <w:r w:rsidR="00853021" w:rsidRPr="00030161">
        <w:rPr>
          <w:rFonts w:ascii="Georgia" w:hAnsi="Georgia"/>
          <w:color w:val="000000" w:themeColor="text1"/>
        </w:rPr>
        <w:t xml:space="preserve"> </w:t>
      </w:r>
      <w:r w:rsidR="00982355" w:rsidRPr="00030161">
        <w:rPr>
          <w:rFonts w:ascii="Georgia" w:hAnsi="Georgia"/>
          <w:color w:val="000000" w:themeColor="text1"/>
        </w:rPr>
        <w:t>της Πολιτείας, της Αυτοδιοίκησης, τουριστικών &amp; άλλων φορέων της πόλης, εκπροσώπων των μελών της ΕΞΘ και δημοσιογράφων</w:t>
      </w:r>
      <w:r w:rsidRPr="00030161">
        <w:rPr>
          <w:rFonts w:ascii="Georgia" w:hAnsi="Georgia"/>
          <w:color w:val="000000" w:themeColor="text1"/>
        </w:rPr>
        <w:t>.</w:t>
      </w:r>
    </w:p>
    <w:p w14:paraId="4C5AA0A7" w14:textId="77777777" w:rsidR="00982355" w:rsidRPr="00030161" w:rsidRDefault="00982355" w:rsidP="007E0AEE">
      <w:pPr>
        <w:spacing w:line="320" w:lineRule="atLeast"/>
        <w:jc w:val="both"/>
        <w:rPr>
          <w:rFonts w:ascii="Georgia" w:hAnsi="Georgia"/>
          <w:color w:val="000000" w:themeColor="text1"/>
        </w:rPr>
      </w:pPr>
    </w:p>
    <w:p w14:paraId="6D61ACCA" w14:textId="77777777" w:rsidR="00742988" w:rsidRDefault="00CA4919" w:rsidP="007E0AEE">
      <w:pPr>
        <w:spacing w:line="320" w:lineRule="atLeast"/>
        <w:jc w:val="both"/>
        <w:rPr>
          <w:rFonts w:ascii="Georgia" w:hAnsi="Georgia"/>
          <w:color w:val="000000" w:themeColor="text1"/>
        </w:rPr>
      </w:pPr>
      <w:r w:rsidRPr="00030161">
        <w:rPr>
          <w:rFonts w:ascii="Georgia" w:hAnsi="Georgia"/>
          <w:color w:val="000000" w:themeColor="text1"/>
        </w:rPr>
        <w:t>Τ</w:t>
      </w:r>
      <w:r w:rsidR="00982355" w:rsidRPr="00030161">
        <w:rPr>
          <w:rFonts w:ascii="Georgia" w:hAnsi="Georgia"/>
          <w:color w:val="000000" w:themeColor="text1"/>
        </w:rPr>
        <w:t xml:space="preserve">α αποτελέσματα </w:t>
      </w:r>
      <w:r w:rsidRPr="00030161">
        <w:rPr>
          <w:rFonts w:ascii="Georgia" w:hAnsi="Georgia"/>
          <w:color w:val="000000" w:themeColor="text1"/>
        </w:rPr>
        <w:t>της έρευνας</w:t>
      </w:r>
      <w:r w:rsidR="00982355" w:rsidRPr="00030161">
        <w:rPr>
          <w:rFonts w:ascii="Georgia" w:hAnsi="Georgia"/>
          <w:color w:val="000000" w:themeColor="text1"/>
        </w:rPr>
        <w:t xml:space="preserve"> έδειξαν ότι </w:t>
      </w:r>
      <w:r w:rsidR="00853021" w:rsidRPr="00030161">
        <w:rPr>
          <w:rFonts w:ascii="Georgia" w:hAnsi="Georgia"/>
          <w:color w:val="000000" w:themeColor="text1"/>
        </w:rPr>
        <w:t>στη</w:t>
      </w:r>
      <w:r w:rsidR="00982355" w:rsidRPr="00030161">
        <w:rPr>
          <w:rFonts w:ascii="Georgia" w:hAnsi="Georgia"/>
          <w:color w:val="000000" w:themeColor="text1"/>
        </w:rPr>
        <w:t xml:space="preserve"> Θεσσαλονίκη </w:t>
      </w:r>
      <w:r w:rsidR="009122DB" w:rsidRPr="00030161">
        <w:rPr>
          <w:rFonts w:ascii="Georgia" w:hAnsi="Georgia"/>
          <w:color w:val="000000" w:themeColor="text1"/>
        </w:rPr>
        <w:t xml:space="preserve">την περσινή χρονιά </w:t>
      </w:r>
      <w:r w:rsidR="00853021" w:rsidRPr="00030161">
        <w:rPr>
          <w:rFonts w:ascii="Georgia" w:hAnsi="Georgia"/>
          <w:color w:val="000000" w:themeColor="text1"/>
        </w:rPr>
        <w:t>υπήρξε ελάχιστη πρόοδος</w:t>
      </w:r>
      <w:r w:rsidRPr="00030161">
        <w:rPr>
          <w:rFonts w:ascii="Georgia" w:hAnsi="Georgia"/>
          <w:color w:val="000000" w:themeColor="text1"/>
        </w:rPr>
        <w:t xml:space="preserve"> αφού το </w:t>
      </w:r>
      <w:r w:rsidR="00982355" w:rsidRPr="00030161">
        <w:rPr>
          <w:rFonts w:ascii="Georgia" w:hAnsi="Georgia"/>
          <w:color w:val="000000" w:themeColor="text1"/>
        </w:rPr>
        <w:t>202</w:t>
      </w:r>
      <w:r w:rsidRPr="00030161">
        <w:rPr>
          <w:rFonts w:ascii="Georgia" w:hAnsi="Georgia"/>
          <w:color w:val="000000" w:themeColor="text1"/>
        </w:rPr>
        <w:t>3</w:t>
      </w:r>
      <w:r w:rsidR="00982355" w:rsidRPr="00030161">
        <w:rPr>
          <w:rFonts w:ascii="Georgia" w:hAnsi="Georgia"/>
          <w:color w:val="000000" w:themeColor="text1"/>
        </w:rPr>
        <w:t xml:space="preserve"> </w:t>
      </w:r>
      <w:r w:rsidRPr="00030161">
        <w:rPr>
          <w:rFonts w:ascii="Georgia" w:hAnsi="Georgia"/>
          <w:color w:val="000000" w:themeColor="text1"/>
        </w:rPr>
        <w:t>ήταν η χρονιά που στις ερωτήσεις της έρευνας εάν οι επισκέπτες της θα σύστηναν τη Θεσσαλονίκη σε άλλους και εάν επιθυμούν να την επισκεφθούν ξανά, τα ποσοστά 92% &amp; 91% αντίστοιχα, ήταν τα χαμηλότερα των τελευταίων ετών. Επίσης, το 2023 ήταν η χρονιά κατά την οποία η Θεσσαλονίκη αξιολογήθηκε συνολικά με το χαμηλότερο βαθμό (7,8) των τελευταίων ετών.</w:t>
      </w:r>
      <w:r w:rsidR="00982355" w:rsidRPr="00030161">
        <w:rPr>
          <w:rFonts w:ascii="Georgia" w:hAnsi="Georgia"/>
          <w:color w:val="000000" w:themeColor="text1"/>
        </w:rPr>
        <w:t xml:space="preserve"> </w:t>
      </w:r>
    </w:p>
    <w:p w14:paraId="548C7453" w14:textId="0F593C0E" w:rsidR="00982355" w:rsidRPr="00030161" w:rsidRDefault="003C7F3C" w:rsidP="007E0AEE">
      <w:pPr>
        <w:spacing w:line="320" w:lineRule="atLeast"/>
        <w:jc w:val="both"/>
        <w:rPr>
          <w:rFonts w:ascii="Georgia" w:hAnsi="Georgia"/>
          <w:color w:val="000000" w:themeColor="text1"/>
        </w:rPr>
      </w:pPr>
      <w:r w:rsidRPr="00030161">
        <w:rPr>
          <w:rFonts w:ascii="Georgia" w:hAnsi="Georgia"/>
          <w:color w:val="000000" w:themeColor="text1"/>
        </w:rPr>
        <w:t xml:space="preserve">Ωστόσο, θετικό είναι το γεγονός ότι </w:t>
      </w:r>
      <w:r w:rsidRPr="00030161">
        <w:rPr>
          <w:rFonts w:ascii="Georgia" w:hAnsi="Georgia"/>
          <w:color w:val="000000" w:themeColor="text1"/>
        </w:rPr>
        <w:t xml:space="preserve">άνω του 90% των επισκεπτών </w:t>
      </w:r>
      <w:r w:rsidRPr="00030161">
        <w:rPr>
          <w:rFonts w:ascii="Georgia" w:hAnsi="Georgia"/>
          <w:color w:val="000000" w:themeColor="text1"/>
        </w:rPr>
        <w:t>της Θεσσαλονίκης</w:t>
      </w:r>
      <w:r w:rsidR="007F452E" w:rsidRPr="00030161">
        <w:rPr>
          <w:rFonts w:ascii="Georgia" w:hAnsi="Georgia"/>
          <w:color w:val="000000" w:themeColor="text1"/>
        </w:rPr>
        <w:t xml:space="preserve"> </w:t>
      </w:r>
      <w:r w:rsidRPr="00030161">
        <w:rPr>
          <w:rFonts w:ascii="Georgia" w:hAnsi="Georgia"/>
          <w:color w:val="000000" w:themeColor="text1"/>
        </w:rPr>
        <w:t>θα</w:t>
      </w:r>
      <w:r w:rsidRPr="00030161">
        <w:rPr>
          <w:rFonts w:ascii="Georgia" w:hAnsi="Georgia"/>
          <w:color w:val="000000" w:themeColor="text1"/>
        </w:rPr>
        <w:t xml:space="preserve"> την</w:t>
      </w:r>
      <w:r w:rsidRPr="00030161">
        <w:rPr>
          <w:rFonts w:ascii="Georgia" w:hAnsi="Georgia"/>
          <w:color w:val="000000" w:themeColor="text1"/>
        </w:rPr>
        <w:t xml:space="preserve"> σύστηναν και θα την επισκέπτονταν ξανά</w:t>
      </w:r>
      <w:r w:rsidR="007F452E" w:rsidRPr="00030161">
        <w:rPr>
          <w:rFonts w:ascii="Georgia" w:hAnsi="Georgia"/>
          <w:color w:val="000000" w:themeColor="text1"/>
        </w:rPr>
        <w:t>,</w:t>
      </w:r>
      <w:r w:rsidRPr="00030161">
        <w:rPr>
          <w:rFonts w:ascii="Georgia" w:hAnsi="Georgia"/>
          <w:color w:val="000000" w:themeColor="text1"/>
        </w:rPr>
        <w:t xml:space="preserve"> αφού επιβεβαιώθηκε για μία ακόμη χρονιά ότι </w:t>
      </w:r>
      <w:r w:rsidR="007F452E" w:rsidRPr="00030161">
        <w:rPr>
          <w:rFonts w:ascii="Georgia" w:hAnsi="Georgia"/>
          <w:color w:val="000000" w:themeColor="text1"/>
        </w:rPr>
        <w:t>πρόκειται για έναν αγαπημένο προορισμό</w:t>
      </w:r>
      <w:r w:rsidRPr="00030161">
        <w:rPr>
          <w:rFonts w:ascii="Georgia" w:hAnsi="Georgia"/>
          <w:color w:val="000000" w:themeColor="text1"/>
        </w:rPr>
        <w:t xml:space="preserve"> </w:t>
      </w:r>
      <w:r w:rsidR="007F452E" w:rsidRPr="00030161">
        <w:rPr>
          <w:rFonts w:ascii="Georgia" w:hAnsi="Georgia"/>
          <w:color w:val="000000" w:themeColor="text1"/>
        </w:rPr>
        <w:t>στους τομείς της</w:t>
      </w:r>
      <w:r w:rsidRPr="00030161">
        <w:rPr>
          <w:rFonts w:ascii="Georgia" w:hAnsi="Georgia"/>
          <w:color w:val="000000" w:themeColor="text1"/>
        </w:rPr>
        <w:t xml:space="preserve"> </w:t>
      </w:r>
      <w:r w:rsidRPr="00030161">
        <w:rPr>
          <w:rFonts w:ascii="Georgia" w:hAnsi="Georgia"/>
          <w:color w:val="000000" w:themeColor="text1"/>
        </w:rPr>
        <w:t>.</w:t>
      </w:r>
      <w:r w:rsidRPr="00030161">
        <w:rPr>
          <w:rFonts w:ascii="Georgia" w:hAnsi="Georgia"/>
          <w:color w:val="000000" w:themeColor="text1"/>
        </w:rPr>
        <w:t>γαστρονομίας και της διασκέδασης</w:t>
      </w:r>
      <w:r w:rsidR="007F452E" w:rsidRPr="00030161">
        <w:rPr>
          <w:rFonts w:ascii="Georgia" w:hAnsi="Georgia"/>
          <w:color w:val="000000" w:themeColor="text1"/>
        </w:rPr>
        <w:t xml:space="preserve"> τόσο για τους Έλληνες όσο και για τους αλλοδαπούς επισκέπτες της</w:t>
      </w:r>
      <w:r w:rsidRPr="00030161">
        <w:rPr>
          <w:rFonts w:ascii="Georgia" w:hAnsi="Georgia"/>
          <w:color w:val="000000" w:themeColor="text1"/>
        </w:rPr>
        <w:t>.</w:t>
      </w:r>
    </w:p>
    <w:p w14:paraId="18A5CB9D" w14:textId="77777777" w:rsidR="00CA4919" w:rsidRPr="00030161" w:rsidRDefault="00CA4919" w:rsidP="007E0AEE">
      <w:pPr>
        <w:spacing w:line="320" w:lineRule="atLeast"/>
        <w:jc w:val="both"/>
        <w:rPr>
          <w:rFonts w:ascii="Georgia" w:hAnsi="Georgia"/>
          <w:color w:val="000000" w:themeColor="text1"/>
        </w:rPr>
      </w:pPr>
    </w:p>
    <w:p w14:paraId="719ADEF0" w14:textId="572EBB11" w:rsidR="00982355" w:rsidRPr="00030161" w:rsidRDefault="00982355" w:rsidP="007E0AEE">
      <w:pPr>
        <w:spacing w:line="320" w:lineRule="atLeast"/>
        <w:jc w:val="both"/>
        <w:rPr>
          <w:rFonts w:ascii="Georgia" w:hAnsi="Georgia"/>
          <w:color w:val="000000" w:themeColor="text1"/>
        </w:rPr>
      </w:pPr>
      <w:r w:rsidRPr="00030161">
        <w:rPr>
          <w:rFonts w:ascii="Georgia" w:hAnsi="Georgia"/>
          <w:color w:val="000000" w:themeColor="text1"/>
        </w:rPr>
        <w:lastRenderedPageBreak/>
        <w:t xml:space="preserve">Στο χαιρετισμό του ο Πρόεδρος της ΕΞΘ κ. Ανδρέας Μανδρίνος αναφέρθηκε </w:t>
      </w:r>
      <w:r w:rsidR="00656570" w:rsidRPr="00030161">
        <w:rPr>
          <w:rFonts w:ascii="Georgia" w:hAnsi="Georgia"/>
          <w:color w:val="000000" w:themeColor="text1"/>
        </w:rPr>
        <w:t>στα</w:t>
      </w:r>
      <w:r w:rsidR="00687339" w:rsidRPr="00030161">
        <w:rPr>
          <w:rFonts w:ascii="Georgia" w:hAnsi="Georgia"/>
          <w:color w:val="000000" w:themeColor="text1"/>
        </w:rPr>
        <w:t xml:space="preserve"> «μελανά» σημεία της πόλης που όχι μόνον παρέμειναν ακριβώς τα ίδια (δρόμοι &amp; πεζοδρόμια, δημόσια καθαριότητα, ηχορύπανση &amp; ατμοσφαιρική ρύπανση, μέσα μαζικής μεταφοράς, πράσινο), αλλά και έλαβαν τη χαμηλότερη αξιολόγηση της περιόδου 2015-2023. Ο κ. Μανδρίνος έκανε έκκληση προς τη νέα δημοτική αρχή να συνεχίσει το </w:t>
      </w:r>
      <w:r w:rsidR="00656570" w:rsidRPr="00030161">
        <w:rPr>
          <w:rFonts w:ascii="Georgia" w:hAnsi="Georgia"/>
          <w:color w:val="000000" w:themeColor="text1"/>
        </w:rPr>
        <w:t xml:space="preserve">μέχρι τώρα πολύ ενθαρρυντικό </w:t>
      </w:r>
      <w:r w:rsidR="00687339" w:rsidRPr="00030161">
        <w:rPr>
          <w:rFonts w:ascii="Georgia" w:hAnsi="Georgia"/>
          <w:color w:val="000000" w:themeColor="text1"/>
        </w:rPr>
        <w:t xml:space="preserve">έργο της </w:t>
      </w:r>
      <w:r w:rsidR="00656570" w:rsidRPr="00030161">
        <w:rPr>
          <w:rFonts w:ascii="Georgia" w:hAnsi="Georgia"/>
          <w:color w:val="000000" w:themeColor="text1"/>
        </w:rPr>
        <w:t xml:space="preserve">για τη </w:t>
      </w:r>
      <w:r w:rsidR="00687339" w:rsidRPr="00030161">
        <w:rPr>
          <w:rFonts w:ascii="Georgia" w:hAnsi="Georgia"/>
          <w:color w:val="000000" w:themeColor="text1"/>
        </w:rPr>
        <w:t xml:space="preserve">βελτίωση </w:t>
      </w:r>
      <w:r w:rsidR="00656570" w:rsidRPr="00030161">
        <w:rPr>
          <w:rFonts w:ascii="Georgia" w:hAnsi="Georgia"/>
          <w:color w:val="000000" w:themeColor="text1"/>
        </w:rPr>
        <w:t xml:space="preserve">της </w:t>
      </w:r>
      <w:r w:rsidR="00C92F67" w:rsidRPr="00030161">
        <w:rPr>
          <w:rFonts w:ascii="Georgia" w:hAnsi="Georgia"/>
          <w:color w:val="000000" w:themeColor="text1"/>
        </w:rPr>
        <w:t>Θεσσαλονίκης</w:t>
      </w:r>
      <w:r w:rsidR="00656570" w:rsidRPr="00030161">
        <w:rPr>
          <w:rFonts w:ascii="Georgia" w:hAnsi="Georgia"/>
          <w:color w:val="000000" w:themeColor="text1"/>
        </w:rPr>
        <w:t xml:space="preserve"> </w:t>
      </w:r>
      <w:r w:rsidR="00687339" w:rsidRPr="00030161">
        <w:rPr>
          <w:rFonts w:ascii="Georgia" w:hAnsi="Georgia"/>
          <w:color w:val="000000" w:themeColor="text1"/>
        </w:rPr>
        <w:t>σε αυτούς τους τομείς</w:t>
      </w:r>
      <w:r w:rsidR="00656570" w:rsidRPr="00030161">
        <w:rPr>
          <w:rFonts w:ascii="Georgia" w:hAnsi="Georgia"/>
          <w:color w:val="000000" w:themeColor="text1"/>
        </w:rPr>
        <w:t>.</w:t>
      </w:r>
    </w:p>
    <w:p w14:paraId="68AF5249" w14:textId="771626FA" w:rsidR="00982355" w:rsidRPr="00030161" w:rsidRDefault="00982355" w:rsidP="007E0AEE">
      <w:pPr>
        <w:spacing w:line="320" w:lineRule="atLeast"/>
        <w:jc w:val="both"/>
        <w:rPr>
          <w:rFonts w:ascii="Georgia" w:hAnsi="Georgia"/>
          <w:color w:val="000000" w:themeColor="text1"/>
        </w:rPr>
      </w:pPr>
      <w:r w:rsidRPr="00030161">
        <w:rPr>
          <w:rFonts w:ascii="Georgia" w:hAnsi="Georgia"/>
          <w:color w:val="000000" w:themeColor="text1"/>
        </w:rPr>
        <w:t xml:space="preserve">Ο κ. Μανδρίνος τόνισε επίσης ότι </w:t>
      </w:r>
      <w:r w:rsidR="007F452E" w:rsidRPr="00030161">
        <w:rPr>
          <w:rFonts w:ascii="Georgia" w:hAnsi="Georgia"/>
          <w:color w:val="000000" w:themeColor="text1"/>
        </w:rPr>
        <w:t xml:space="preserve">πέρυσι </w:t>
      </w:r>
      <w:r w:rsidR="007F452E" w:rsidRPr="00030161">
        <w:rPr>
          <w:rFonts w:ascii="Georgia" w:hAnsi="Georgia"/>
          <w:color w:val="000000" w:themeColor="text1"/>
        </w:rPr>
        <w:t>στην ίδια εκδήλωση</w:t>
      </w:r>
      <w:r w:rsidR="007F452E" w:rsidRPr="00030161">
        <w:rPr>
          <w:rFonts w:ascii="Georgia" w:hAnsi="Georgia"/>
          <w:color w:val="000000" w:themeColor="text1"/>
        </w:rPr>
        <w:t xml:space="preserve">, είχε τεθεί ως επιτακτικό αίτημα </w:t>
      </w:r>
      <w:r w:rsidR="007F452E" w:rsidRPr="00030161">
        <w:rPr>
          <w:rFonts w:ascii="Georgia" w:hAnsi="Georgia"/>
          <w:color w:val="000000" w:themeColor="text1"/>
        </w:rPr>
        <w:t>η πόλη να προχωρήσει επιτέλους στη δημιουργία στρατηγικού σχεδίου</w:t>
      </w:r>
      <w:r w:rsidR="007F452E" w:rsidRPr="00030161">
        <w:rPr>
          <w:rFonts w:ascii="Georgia" w:hAnsi="Georgia"/>
          <w:color w:val="000000" w:themeColor="text1"/>
        </w:rPr>
        <w:t>. «</w:t>
      </w:r>
      <w:r w:rsidR="007F452E" w:rsidRPr="00030161">
        <w:rPr>
          <w:rFonts w:ascii="Georgia" w:hAnsi="Georgia"/>
          <w:color w:val="000000" w:themeColor="text1"/>
        </w:rPr>
        <w:t>Φέτος δεν έχουμε κανένα λόγο να το επαναλάβουμε</w:t>
      </w:r>
      <w:r w:rsidR="00C92F67" w:rsidRPr="00030161">
        <w:rPr>
          <w:rFonts w:ascii="Georgia" w:hAnsi="Georgia"/>
          <w:color w:val="000000" w:themeColor="text1"/>
        </w:rPr>
        <w:t xml:space="preserve">, </w:t>
      </w:r>
      <w:r w:rsidR="007F452E" w:rsidRPr="00030161">
        <w:rPr>
          <w:rFonts w:ascii="Georgia" w:hAnsi="Georgia"/>
          <w:color w:val="000000" w:themeColor="text1"/>
        </w:rPr>
        <w:t xml:space="preserve">αφού ο Δήμαρχος της Θεσσαλονίκης και Πρόεδρος του Οργανισμού Τουρισμού της, κ. Αγγελούδης έχει δρομολογήσει εντός του επόμενου πενταμήνου την μετατροπή του Ο.Τ.Θ. σε </w:t>
      </w:r>
      <w:r w:rsidR="007F452E" w:rsidRPr="00030161">
        <w:rPr>
          <w:rFonts w:ascii="Georgia" w:hAnsi="Georgia"/>
          <w:color w:val="000000" w:themeColor="text1"/>
          <w:lang w:val="en-GB"/>
        </w:rPr>
        <w:t>DMO</w:t>
      </w:r>
      <w:r w:rsidR="00C92F67" w:rsidRPr="00030161">
        <w:rPr>
          <w:rFonts w:ascii="Georgia" w:hAnsi="Georgia"/>
          <w:color w:val="000000" w:themeColor="text1"/>
        </w:rPr>
        <w:t xml:space="preserve">», </w:t>
      </w:r>
      <w:r w:rsidR="00C92F67" w:rsidRPr="00030161">
        <w:rPr>
          <w:rFonts w:ascii="Georgia" w:hAnsi="Georgia"/>
          <w:color w:val="000000" w:themeColor="text1"/>
        </w:rPr>
        <w:t>επεσήμανε ο Πρόεδρος της Ε.Ξ.Θ.</w:t>
      </w:r>
    </w:p>
    <w:p w14:paraId="5A2D867B" w14:textId="77777777" w:rsidR="00982355" w:rsidRPr="00030161" w:rsidRDefault="00982355" w:rsidP="007E0AEE">
      <w:pPr>
        <w:spacing w:line="320" w:lineRule="atLeast"/>
        <w:jc w:val="both"/>
        <w:rPr>
          <w:rFonts w:ascii="Georgia" w:hAnsi="Georgia"/>
          <w:color w:val="000000" w:themeColor="text1"/>
        </w:rPr>
      </w:pPr>
    </w:p>
    <w:p w14:paraId="2E92E819" w14:textId="6EDBB9A3" w:rsidR="00C92F67" w:rsidRPr="00030161" w:rsidRDefault="00E36637" w:rsidP="007E0AEE">
      <w:pPr>
        <w:spacing w:line="320" w:lineRule="atLeast"/>
        <w:jc w:val="both"/>
        <w:rPr>
          <w:rFonts w:ascii="Georgia" w:hAnsi="Georgia"/>
          <w:color w:val="000000" w:themeColor="text1"/>
        </w:rPr>
      </w:pPr>
      <w:r w:rsidRPr="00030161">
        <w:rPr>
          <w:rFonts w:ascii="Georgia" w:hAnsi="Georgia"/>
          <w:color w:val="000000" w:themeColor="text1"/>
        </w:rPr>
        <w:t xml:space="preserve">Από πλευράς του </w:t>
      </w:r>
      <w:r w:rsidR="002A0E86" w:rsidRPr="00030161">
        <w:rPr>
          <w:rFonts w:ascii="Georgia" w:hAnsi="Georgia"/>
          <w:color w:val="000000" w:themeColor="text1"/>
        </w:rPr>
        <w:t>από το πόντιουμ της εκδήλωσης</w:t>
      </w:r>
      <w:r w:rsidR="002A0E86" w:rsidRPr="00030161">
        <w:rPr>
          <w:rFonts w:ascii="Georgia" w:hAnsi="Georgia"/>
          <w:color w:val="000000" w:themeColor="text1"/>
        </w:rPr>
        <w:t xml:space="preserve">, </w:t>
      </w:r>
      <w:r w:rsidRPr="00030161">
        <w:rPr>
          <w:rFonts w:ascii="Georgia" w:hAnsi="Georgia"/>
          <w:color w:val="000000" w:themeColor="text1"/>
        </w:rPr>
        <w:t xml:space="preserve">ο </w:t>
      </w:r>
      <w:r w:rsidR="00C92F67" w:rsidRPr="00030161">
        <w:rPr>
          <w:rFonts w:ascii="Georgia" w:hAnsi="Georgia"/>
          <w:color w:val="000000" w:themeColor="text1"/>
        </w:rPr>
        <w:t xml:space="preserve">κ. Στυλιανός Αγγελούδης </w:t>
      </w:r>
      <w:r w:rsidRPr="00030161">
        <w:rPr>
          <w:rFonts w:ascii="Georgia" w:hAnsi="Georgia"/>
          <w:color w:val="000000" w:themeColor="text1"/>
        </w:rPr>
        <w:t xml:space="preserve">επιβεβαίωσε άμεσα όσα προανέφερε ο κ. Μανδρίνος αναφορικά με τις δρομολογήσεις στον Οργανισμό  Τουρισμού Θεσσαλονίκης. Επίσης, ο κ. Αγγελούδης αναφέρθηκε λεπτομερώς στα άμεσα σχέδια του Δήμου Θεσσαλονίκης για την το συντομότερο δυνατό ανάπλαση κεντρικών πεζόδρομων και πλατειών της πόλης. Τέλος, ο κ. Αγγελούδης ζήτησε να δοθεί απάντηση </w:t>
      </w:r>
      <w:r w:rsidR="002A0E86" w:rsidRPr="00030161">
        <w:rPr>
          <w:rFonts w:ascii="Georgia" w:hAnsi="Georgia"/>
          <w:color w:val="000000" w:themeColor="text1"/>
        </w:rPr>
        <w:t xml:space="preserve">από την Πολιτεία </w:t>
      </w:r>
      <w:r w:rsidRPr="00030161">
        <w:rPr>
          <w:rFonts w:ascii="Georgia" w:hAnsi="Georgia"/>
          <w:color w:val="000000" w:themeColor="text1"/>
        </w:rPr>
        <w:t>στ</w:t>
      </w:r>
      <w:r w:rsidR="002A0E86" w:rsidRPr="00030161">
        <w:rPr>
          <w:rFonts w:ascii="Georgia" w:hAnsi="Georgia"/>
          <w:color w:val="000000" w:themeColor="text1"/>
        </w:rPr>
        <w:t>ο μείζον θέμα της θερινής ακτοπλοϊκής σύνδεσης της Θεσσαλονίκης με τις Σποράδες.</w:t>
      </w:r>
    </w:p>
    <w:p w14:paraId="764F349B" w14:textId="77777777" w:rsidR="00C92F67" w:rsidRPr="00030161" w:rsidRDefault="00C92F67" w:rsidP="007E0AEE">
      <w:pPr>
        <w:spacing w:line="320" w:lineRule="atLeast"/>
        <w:jc w:val="both"/>
        <w:rPr>
          <w:rFonts w:ascii="Georgia" w:hAnsi="Georgia"/>
          <w:color w:val="000000" w:themeColor="text1"/>
        </w:rPr>
      </w:pPr>
    </w:p>
    <w:p w14:paraId="1F8CF553" w14:textId="03DB9FE1" w:rsidR="00982355" w:rsidRPr="00030161" w:rsidRDefault="00982355" w:rsidP="007E0AEE">
      <w:pPr>
        <w:spacing w:line="320" w:lineRule="atLeast"/>
        <w:jc w:val="both"/>
        <w:rPr>
          <w:rFonts w:ascii="Georgia" w:hAnsi="Georgia"/>
          <w:color w:val="000000" w:themeColor="text1"/>
        </w:rPr>
      </w:pPr>
      <w:r w:rsidRPr="00030161">
        <w:rPr>
          <w:rFonts w:ascii="Georgia" w:hAnsi="Georgia"/>
          <w:color w:val="000000" w:themeColor="text1"/>
        </w:rPr>
        <w:t xml:space="preserve">Την εκδήλωση τίμησαν με την παρουσία τους ο Υφυπουργός Εσωτερικών αρμόδιος για θέματα Μακεδονίας- Θράκης κ. </w:t>
      </w:r>
      <w:r w:rsidR="00C92F67" w:rsidRPr="00030161">
        <w:rPr>
          <w:rFonts w:ascii="Georgia" w:hAnsi="Georgia"/>
          <w:color w:val="000000" w:themeColor="text1"/>
        </w:rPr>
        <w:t xml:space="preserve">Ευστάθιος Κωνσταντινίδης </w:t>
      </w:r>
      <w:r w:rsidRPr="00030161">
        <w:rPr>
          <w:rFonts w:ascii="Georgia" w:hAnsi="Georgia"/>
          <w:color w:val="000000" w:themeColor="text1"/>
        </w:rPr>
        <w:t xml:space="preserve">, </w:t>
      </w:r>
      <w:r w:rsidR="00C92F67" w:rsidRPr="00030161">
        <w:rPr>
          <w:rFonts w:ascii="Georgia" w:hAnsi="Georgia"/>
          <w:color w:val="000000" w:themeColor="text1"/>
        </w:rPr>
        <w:t>η</w:t>
      </w:r>
      <w:r w:rsidRPr="00030161">
        <w:rPr>
          <w:rFonts w:ascii="Georgia" w:hAnsi="Georgia"/>
          <w:color w:val="000000" w:themeColor="text1"/>
        </w:rPr>
        <w:t xml:space="preserve"> Αντιπεριφερειάρχης Τουρισμού της ΠΚΜ κ</w:t>
      </w:r>
      <w:r w:rsidR="00C92F67" w:rsidRPr="00030161">
        <w:rPr>
          <w:rFonts w:ascii="Georgia" w:hAnsi="Georgia"/>
          <w:color w:val="000000" w:themeColor="text1"/>
        </w:rPr>
        <w:t>α Βίκυ Χατζηβασιλείου</w:t>
      </w:r>
      <w:r w:rsidRPr="00030161">
        <w:rPr>
          <w:rFonts w:ascii="Georgia" w:hAnsi="Georgia"/>
          <w:color w:val="000000" w:themeColor="text1"/>
        </w:rPr>
        <w:t xml:space="preserve">, </w:t>
      </w:r>
      <w:r w:rsidR="00C92F67" w:rsidRPr="00030161">
        <w:rPr>
          <w:rFonts w:ascii="Georgia" w:hAnsi="Georgia"/>
          <w:color w:val="000000" w:themeColor="text1"/>
        </w:rPr>
        <w:t>ο</w:t>
      </w:r>
      <w:r w:rsidR="001319F6" w:rsidRPr="00030161">
        <w:rPr>
          <w:rFonts w:ascii="Georgia" w:hAnsi="Georgia"/>
          <w:color w:val="000000" w:themeColor="text1"/>
        </w:rPr>
        <w:t>ι</w:t>
      </w:r>
      <w:r w:rsidRPr="00030161">
        <w:rPr>
          <w:rFonts w:ascii="Georgia" w:hAnsi="Georgia"/>
          <w:color w:val="000000" w:themeColor="text1"/>
        </w:rPr>
        <w:t xml:space="preserve"> Αντιδήμαρχο</w:t>
      </w:r>
      <w:r w:rsidR="001319F6" w:rsidRPr="00030161">
        <w:rPr>
          <w:rFonts w:ascii="Georgia" w:hAnsi="Georgia"/>
          <w:color w:val="000000" w:themeColor="text1"/>
        </w:rPr>
        <w:t>ι του Δήμου Θεσσαλονίκης κ. Βασίλης Γάκης /</w:t>
      </w:r>
      <w:r w:rsidRPr="00030161">
        <w:rPr>
          <w:rFonts w:ascii="Georgia" w:hAnsi="Georgia"/>
          <w:color w:val="000000" w:themeColor="text1"/>
        </w:rPr>
        <w:t xml:space="preserve"> Πολιτισμού</w:t>
      </w:r>
      <w:r w:rsidR="00C92F67" w:rsidRPr="00030161">
        <w:rPr>
          <w:rFonts w:ascii="Georgia" w:hAnsi="Georgia"/>
          <w:color w:val="000000" w:themeColor="text1"/>
        </w:rPr>
        <w:t xml:space="preserve">, </w:t>
      </w:r>
      <w:r w:rsidRPr="00030161">
        <w:rPr>
          <w:rFonts w:ascii="Georgia" w:hAnsi="Georgia"/>
          <w:color w:val="000000" w:themeColor="text1"/>
        </w:rPr>
        <w:t>Τουρισ</w:t>
      </w:r>
      <w:r w:rsidR="00C92F67" w:rsidRPr="00030161">
        <w:rPr>
          <w:rFonts w:ascii="Georgia" w:hAnsi="Georgia"/>
          <w:color w:val="000000" w:themeColor="text1"/>
        </w:rPr>
        <w:t>τικής Ανάπτυξης &amp; Διαδημοτικής Συνεργασίας</w:t>
      </w:r>
      <w:r w:rsidRPr="00030161">
        <w:rPr>
          <w:rFonts w:ascii="Georgia" w:hAnsi="Georgia"/>
          <w:color w:val="000000" w:themeColor="text1"/>
        </w:rPr>
        <w:t xml:space="preserve"> του Δήμου Θεσσαλονίκης κ</w:t>
      </w:r>
      <w:r w:rsidR="00C92F67" w:rsidRPr="00030161">
        <w:rPr>
          <w:rFonts w:ascii="Georgia" w:hAnsi="Georgia"/>
          <w:color w:val="000000" w:themeColor="text1"/>
        </w:rPr>
        <w:t>. Βασίλης Γάκης</w:t>
      </w:r>
      <w:r w:rsidRPr="00030161">
        <w:rPr>
          <w:rFonts w:ascii="Georgia" w:hAnsi="Georgia"/>
          <w:color w:val="000000" w:themeColor="text1"/>
        </w:rPr>
        <w:t xml:space="preserve">, </w:t>
      </w:r>
      <w:r w:rsidR="00C92F67" w:rsidRPr="00030161">
        <w:rPr>
          <w:rFonts w:ascii="Georgia" w:hAnsi="Georgia"/>
          <w:color w:val="000000" w:themeColor="text1"/>
        </w:rPr>
        <w:t xml:space="preserve">ο Αντιδήμαρχος Καθαριότητας, Ανακύκλωσης &amp; Κλιματικής Προστασίας κ. Γιώργος Δημαρέλος, καθώς και ο Chief Corporate Banking Officer </w:t>
      </w:r>
      <w:r w:rsidR="001319F6" w:rsidRPr="00030161">
        <w:rPr>
          <w:rFonts w:ascii="Georgia" w:hAnsi="Georgia"/>
          <w:color w:val="000000" w:themeColor="text1"/>
        </w:rPr>
        <w:t xml:space="preserve">της </w:t>
      </w:r>
      <w:r w:rsidR="00C92F67" w:rsidRPr="00030161">
        <w:rPr>
          <w:rFonts w:ascii="Georgia" w:hAnsi="Georgia"/>
          <w:color w:val="000000" w:themeColor="text1"/>
        </w:rPr>
        <w:t>Attica Bank</w:t>
      </w:r>
      <w:r w:rsidR="001319F6" w:rsidRPr="00030161">
        <w:rPr>
          <w:rFonts w:ascii="Georgia" w:hAnsi="Georgia"/>
          <w:color w:val="000000" w:themeColor="text1"/>
        </w:rPr>
        <w:t xml:space="preserve"> κ. Κωνσταντίνος Χριστοδούλου, </w:t>
      </w:r>
      <w:r w:rsidR="00C92F67" w:rsidRPr="00030161">
        <w:rPr>
          <w:rFonts w:ascii="Georgia" w:hAnsi="Georgia"/>
          <w:color w:val="000000" w:themeColor="text1"/>
        </w:rPr>
        <w:t xml:space="preserve">οι </w:t>
      </w:r>
      <w:r w:rsidRPr="00030161">
        <w:rPr>
          <w:rFonts w:ascii="Georgia" w:hAnsi="Georgia"/>
          <w:color w:val="000000" w:themeColor="text1"/>
        </w:rPr>
        <w:t xml:space="preserve">οποίοι απηύθυναν χαιρετισμό και τοποθετήθηκαν στα συμπεράσματα της έρευνας. </w:t>
      </w:r>
    </w:p>
    <w:p w14:paraId="7DAC466B" w14:textId="77777777" w:rsidR="00982355" w:rsidRPr="00030161" w:rsidRDefault="00982355" w:rsidP="007E0AEE">
      <w:pPr>
        <w:spacing w:line="320" w:lineRule="atLeast"/>
        <w:jc w:val="both"/>
        <w:rPr>
          <w:rFonts w:ascii="Georgia" w:hAnsi="Georgia"/>
          <w:color w:val="000000" w:themeColor="text1"/>
        </w:rPr>
      </w:pPr>
    </w:p>
    <w:p w14:paraId="55166BD5" w14:textId="4FBF565D" w:rsidR="00982355" w:rsidRPr="00030161" w:rsidRDefault="00982355" w:rsidP="007E0AEE">
      <w:pPr>
        <w:spacing w:line="320" w:lineRule="atLeast"/>
        <w:jc w:val="both"/>
        <w:rPr>
          <w:rFonts w:ascii="Georgia" w:hAnsi="Georgia"/>
          <w:color w:val="000000" w:themeColor="text1"/>
        </w:rPr>
      </w:pPr>
      <w:r w:rsidRPr="00030161">
        <w:rPr>
          <w:rFonts w:ascii="Georgia" w:hAnsi="Georgia"/>
          <w:color w:val="000000" w:themeColor="text1"/>
        </w:rPr>
        <w:t>Στην εκδήλωση επίσης παρευρέθηκαν ο</w:t>
      </w:r>
      <w:r w:rsidR="001319F6" w:rsidRPr="00030161">
        <w:rPr>
          <w:rFonts w:ascii="Georgia" w:hAnsi="Georgia"/>
          <w:color w:val="000000" w:themeColor="text1"/>
        </w:rPr>
        <w:t>ι</w:t>
      </w:r>
      <w:r w:rsidRPr="00030161">
        <w:rPr>
          <w:rFonts w:ascii="Georgia" w:hAnsi="Georgia"/>
          <w:color w:val="000000" w:themeColor="text1"/>
        </w:rPr>
        <w:t xml:space="preserve"> Αντιδήμαρχο</w:t>
      </w:r>
      <w:r w:rsidR="001319F6" w:rsidRPr="00030161">
        <w:rPr>
          <w:rFonts w:ascii="Georgia" w:hAnsi="Georgia"/>
          <w:color w:val="000000" w:themeColor="text1"/>
        </w:rPr>
        <w:t>ι</w:t>
      </w:r>
      <w:r w:rsidRPr="00030161">
        <w:rPr>
          <w:rFonts w:ascii="Georgia" w:hAnsi="Georgia"/>
          <w:color w:val="000000" w:themeColor="text1"/>
        </w:rPr>
        <w:t xml:space="preserve"> του Δήμου Θεσσαλονίκης </w:t>
      </w:r>
      <w:r w:rsidR="00742988" w:rsidRPr="00742988">
        <w:rPr>
          <w:rFonts w:ascii="Georgia" w:hAnsi="Georgia"/>
          <w:color w:val="000000" w:themeColor="text1"/>
        </w:rPr>
        <w:t>κ. Αθανάσιος Ζιώγας / Διοικητικής Αναδιάρθρωσης, Οργάνωσης και Επιχειρησιακού Σχεδιασμού</w:t>
      </w:r>
      <w:r w:rsidR="00742988" w:rsidRPr="00742988">
        <w:rPr>
          <w:rFonts w:ascii="Georgia" w:hAnsi="Georgia"/>
          <w:color w:val="000000" w:themeColor="text1"/>
        </w:rPr>
        <w:t xml:space="preserve"> </w:t>
      </w:r>
      <w:r w:rsidR="00742988">
        <w:rPr>
          <w:rFonts w:ascii="Georgia" w:hAnsi="Georgia"/>
          <w:color w:val="000000" w:themeColor="text1"/>
        </w:rPr>
        <w:t xml:space="preserve">&amp; </w:t>
      </w:r>
      <w:r w:rsidRPr="00030161">
        <w:rPr>
          <w:rFonts w:ascii="Georgia" w:hAnsi="Georgia"/>
          <w:color w:val="000000" w:themeColor="text1"/>
        </w:rPr>
        <w:t xml:space="preserve">κ. </w:t>
      </w:r>
      <w:r w:rsidR="001319F6" w:rsidRPr="00030161">
        <w:rPr>
          <w:rFonts w:ascii="Georgia" w:hAnsi="Georgia"/>
          <w:color w:val="000000" w:themeColor="text1"/>
        </w:rPr>
        <w:t>Λάζαρος Ζαχαριάδης / Μέριμνας για την Τρίτη Ηλικία</w:t>
      </w:r>
      <w:r w:rsidRPr="00030161">
        <w:rPr>
          <w:rFonts w:ascii="Georgia" w:hAnsi="Georgia"/>
          <w:color w:val="000000" w:themeColor="text1"/>
        </w:rPr>
        <w:t xml:space="preserve">, </w:t>
      </w:r>
      <w:r w:rsidR="0027684E" w:rsidRPr="00030161">
        <w:rPr>
          <w:rFonts w:ascii="Georgia" w:hAnsi="Georgia"/>
          <w:color w:val="000000" w:themeColor="text1"/>
        </w:rPr>
        <w:t xml:space="preserve">ο </w:t>
      </w:r>
      <w:r w:rsidR="00742988" w:rsidRPr="00742988">
        <w:rPr>
          <w:rFonts w:ascii="Georgia" w:hAnsi="Georgia"/>
          <w:color w:val="000000" w:themeColor="text1"/>
        </w:rPr>
        <w:t xml:space="preserve">Πρόεδρος του Αναπτυξιακού Οργανισμού της </w:t>
      </w:r>
      <w:r w:rsidR="00742988">
        <w:rPr>
          <w:rFonts w:ascii="Georgia" w:hAnsi="Georgia"/>
          <w:color w:val="000000" w:themeColor="text1"/>
        </w:rPr>
        <w:t>Π.Κ.Μ.</w:t>
      </w:r>
      <w:r w:rsidR="00742988" w:rsidRPr="00742988">
        <w:rPr>
          <w:rFonts w:ascii="Georgia" w:hAnsi="Georgia"/>
          <w:color w:val="000000" w:themeColor="text1"/>
        </w:rPr>
        <w:t xml:space="preserve"> </w:t>
      </w:r>
      <w:r w:rsidR="00742988">
        <w:rPr>
          <w:rFonts w:ascii="Georgia" w:hAnsi="Georgia"/>
          <w:color w:val="000000" w:themeColor="text1"/>
        </w:rPr>
        <w:t xml:space="preserve">και </w:t>
      </w:r>
      <w:r w:rsidR="0027684E" w:rsidRPr="00030161">
        <w:rPr>
          <w:rFonts w:ascii="Georgia" w:hAnsi="Georgia"/>
          <w:color w:val="000000" w:themeColor="text1"/>
        </w:rPr>
        <w:t xml:space="preserve">Αντιπρόεδρος του </w:t>
      </w:r>
      <w:r w:rsidR="0027684E" w:rsidRPr="00030161">
        <w:rPr>
          <w:rFonts w:ascii="Georgia" w:hAnsi="Georgia"/>
          <w:color w:val="000000" w:themeColor="text1"/>
        </w:rPr>
        <w:t>Ο</w:t>
      </w:r>
      <w:r w:rsidR="0027684E" w:rsidRPr="00030161">
        <w:rPr>
          <w:rFonts w:ascii="Georgia" w:hAnsi="Georgia"/>
          <w:color w:val="000000" w:themeColor="text1"/>
        </w:rPr>
        <w:t>.</w:t>
      </w:r>
      <w:r w:rsidR="0027684E" w:rsidRPr="00030161">
        <w:rPr>
          <w:rFonts w:ascii="Georgia" w:hAnsi="Georgia"/>
          <w:color w:val="000000" w:themeColor="text1"/>
        </w:rPr>
        <w:t>Τ</w:t>
      </w:r>
      <w:r w:rsidR="0027684E" w:rsidRPr="00030161">
        <w:rPr>
          <w:rFonts w:ascii="Georgia" w:hAnsi="Georgia"/>
          <w:color w:val="000000" w:themeColor="text1"/>
        </w:rPr>
        <w:t>.</w:t>
      </w:r>
      <w:r w:rsidR="0027684E" w:rsidRPr="00030161">
        <w:rPr>
          <w:rFonts w:ascii="Georgia" w:hAnsi="Georgia"/>
          <w:color w:val="000000" w:themeColor="text1"/>
        </w:rPr>
        <w:t>Θ</w:t>
      </w:r>
      <w:r w:rsidR="0027684E" w:rsidRPr="00030161">
        <w:rPr>
          <w:rFonts w:ascii="Georgia" w:hAnsi="Georgia"/>
          <w:color w:val="000000" w:themeColor="text1"/>
        </w:rPr>
        <w:t>.</w:t>
      </w:r>
      <w:r w:rsidR="0027684E" w:rsidRPr="00030161">
        <w:rPr>
          <w:rFonts w:ascii="Georgia" w:hAnsi="Georgia"/>
          <w:color w:val="000000" w:themeColor="text1"/>
        </w:rPr>
        <w:t xml:space="preserve"> </w:t>
      </w:r>
      <w:r w:rsidR="0027684E" w:rsidRPr="00030161">
        <w:rPr>
          <w:rFonts w:ascii="Georgia" w:hAnsi="Georgia"/>
          <w:color w:val="000000" w:themeColor="text1"/>
        </w:rPr>
        <w:t>κ.</w:t>
      </w:r>
      <w:r w:rsidR="0027684E" w:rsidRPr="00030161">
        <w:rPr>
          <w:rFonts w:ascii="Georgia" w:hAnsi="Georgia"/>
          <w:color w:val="000000" w:themeColor="text1"/>
        </w:rPr>
        <w:t xml:space="preserve"> Αθανάσιος Μπέγκας</w:t>
      </w:r>
      <w:r w:rsidR="0027684E" w:rsidRPr="00030161">
        <w:rPr>
          <w:rFonts w:ascii="Georgia" w:hAnsi="Georgia"/>
          <w:color w:val="000000" w:themeColor="text1"/>
        </w:rPr>
        <w:t xml:space="preserve">, </w:t>
      </w:r>
      <w:r w:rsidRPr="00030161">
        <w:rPr>
          <w:rFonts w:ascii="Georgia" w:hAnsi="Georgia"/>
          <w:color w:val="000000" w:themeColor="text1"/>
        </w:rPr>
        <w:t xml:space="preserve">η Προϊσταμένη ΠΥΤ Κ. Μακεδονίας </w:t>
      </w:r>
      <w:r w:rsidRPr="00030161">
        <w:rPr>
          <w:rFonts w:ascii="Georgia" w:hAnsi="Georgia"/>
          <w:color w:val="000000" w:themeColor="text1"/>
        </w:rPr>
        <w:lastRenderedPageBreak/>
        <w:t>του Υπουργείου Τουρισμού κα Περσεφόνη Τρίχα, η Διευθύντρια του ΙΕΚ Θεσσαλονίκης του Υπουργείου Τουρισμού κα Ξένη Γερνά, ο Πρόεδρος του MOMus κ. Επαμεινώνδας Χριστοφιλόπουλος, η Διοικητής Τμήματος Τουριστικής Αστυνομίας Θεσσαλονίκης</w:t>
      </w:r>
      <w:r w:rsidR="0027684E" w:rsidRPr="00030161">
        <w:rPr>
          <w:rFonts w:ascii="Georgia" w:hAnsi="Georgia"/>
          <w:color w:val="000000" w:themeColor="text1"/>
        </w:rPr>
        <w:t xml:space="preserve"> </w:t>
      </w:r>
      <w:r w:rsidR="0027684E" w:rsidRPr="00030161">
        <w:rPr>
          <w:rFonts w:ascii="Georgia" w:hAnsi="Georgia"/>
          <w:color w:val="000000" w:themeColor="text1"/>
        </w:rPr>
        <w:t>κα Αικατερίνη Ματθαίου</w:t>
      </w:r>
      <w:r w:rsidRPr="00030161">
        <w:rPr>
          <w:rFonts w:ascii="Georgia" w:hAnsi="Georgia"/>
          <w:color w:val="000000" w:themeColor="text1"/>
        </w:rPr>
        <w:t>,</w:t>
      </w:r>
      <w:r w:rsidR="0027684E" w:rsidRPr="00030161">
        <w:rPr>
          <w:rFonts w:ascii="Georgia" w:hAnsi="Georgia"/>
          <w:color w:val="000000" w:themeColor="text1"/>
        </w:rPr>
        <w:t xml:space="preserve"> ο Πρόεδρος της Ένωσης Ξενοδόχων Πιερίας και </w:t>
      </w:r>
      <w:r w:rsidR="0027684E" w:rsidRPr="00030161">
        <w:rPr>
          <w:rFonts w:ascii="Georgia" w:hAnsi="Georgia"/>
          <w:color w:val="000000" w:themeColor="text1"/>
          <w:lang w:val="en-GB"/>
        </w:rPr>
        <w:t>B</w:t>
      </w:r>
      <w:r w:rsidR="0027684E" w:rsidRPr="00030161">
        <w:rPr>
          <w:rFonts w:ascii="Georgia" w:hAnsi="Georgia"/>
          <w:color w:val="000000" w:themeColor="text1"/>
        </w:rPr>
        <w:t>’</w:t>
      </w:r>
      <w:r w:rsidR="000510AC">
        <w:rPr>
          <w:rFonts w:ascii="Georgia" w:hAnsi="Georgia"/>
          <w:color w:val="000000" w:themeColor="text1"/>
        </w:rPr>
        <w:t xml:space="preserve"> </w:t>
      </w:r>
      <w:r w:rsidR="0027684E" w:rsidRPr="00030161">
        <w:rPr>
          <w:rFonts w:ascii="Georgia" w:hAnsi="Georgia"/>
          <w:color w:val="000000" w:themeColor="text1"/>
        </w:rPr>
        <w:t>Αντιπρόεδρος της Π.Ο.Ξ. κ. Ηρακλής Τσιτλακίδης, ο Πρόεδρος της Ένωσης Ξενοδοχείων Χαλκιδικής κ. Γρηγόρης Τάσιος,</w:t>
      </w:r>
      <w:r w:rsidRPr="00030161">
        <w:rPr>
          <w:rFonts w:ascii="Georgia" w:hAnsi="Georgia"/>
          <w:color w:val="000000" w:themeColor="text1"/>
        </w:rPr>
        <w:t xml:space="preserve"> ο</w:t>
      </w:r>
      <w:r w:rsidR="0027684E" w:rsidRPr="00030161">
        <w:rPr>
          <w:rFonts w:ascii="Georgia" w:hAnsi="Georgia"/>
          <w:color w:val="000000" w:themeColor="text1"/>
        </w:rPr>
        <w:t xml:space="preserve"> </w:t>
      </w:r>
      <w:r w:rsidR="0027684E" w:rsidRPr="00030161">
        <w:rPr>
          <w:rFonts w:ascii="Georgia" w:hAnsi="Georgia"/>
          <w:color w:val="000000" w:themeColor="text1"/>
        </w:rPr>
        <w:t>Πρόεδρος του TCB</w:t>
      </w:r>
      <w:r w:rsidRPr="00030161">
        <w:rPr>
          <w:rFonts w:ascii="Georgia" w:hAnsi="Georgia"/>
          <w:color w:val="000000" w:themeColor="text1"/>
        </w:rPr>
        <w:t xml:space="preserve"> κ. </w:t>
      </w:r>
      <w:r w:rsidR="0027684E" w:rsidRPr="00030161">
        <w:rPr>
          <w:rFonts w:ascii="Georgia" w:hAnsi="Georgia"/>
          <w:color w:val="000000" w:themeColor="text1"/>
        </w:rPr>
        <w:t>Πρόδρομος Μοναστηρίδης</w:t>
      </w:r>
      <w:r w:rsidRPr="00030161">
        <w:rPr>
          <w:rFonts w:ascii="Georgia" w:hAnsi="Georgia"/>
          <w:color w:val="000000" w:themeColor="text1"/>
        </w:rPr>
        <w:t>,</w:t>
      </w:r>
      <w:r w:rsidR="0027684E" w:rsidRPr="00030161">
        <w:rPr>
          <w:rFonts w:ascii="Georgia" w:hAnsi="Georgia"/>
          <w:color w:val="000000" w:themeColor="text1"/>
        </w:rPr>
        <w:t xml:space="preserve"> </w:t>
      </w:r>
      <w:r w:rsidR="006C4F68" w:rsidRPr="00030161">
        <w:rPr>
          <w:rFonts w:ascii="Georgia" w:hAnsi="Georgia"/>
          <w:color w:val="000000" w:themeColor="text1"/>
        </w:rPr>
        <w:t xml:space="preserve">ο Πρόεδρος της </w:t>
      </w:r>
      <w:r w:rsidR="006C4F68" w:rsidRPr="00030161">
        <w:rPr>
          <w:rFonts w:ascii="Georgia" w:hAnsi="Georgia"/>
          <w:color w:val="000000" w:themeColor="text1"/>
        </w:rPr>
        <w:t>Ένωση</w:t>
      </w:r>
      <w:r w:rsidR="006C4F68" w:rsidRPr="00030161">
        <w:rPr>
          <w:rFonts w:ascii="Georgia" w:hAnsi="Georgia"/>
          <w:color w:val="000000" w:themeColor="text1"/>
        </w:rPr>
        <w:t>ς</w:t>
      </w:r>
      <w:r w:rsidR="006C4F68" w:rsidRPr="00030161">
        <w:rPr>
          <w:rFonts w:ascii="Georgia" w:hAnsi="Georgia"/>
          <w:color w:val="000000" w:themeColor="text1"/>
        </w:rPr>
        <w:t xml:space="preserve"> Τουριστικών Γραφείων Μ</w:t>
      </w:r>
      <w:r w:rsidR="006C4F68" w:rsidRPr="00030161">
        <w:rPr>
          <w:rFonts w:ascii="Georgia" w:hAnsi="Georgia"/>
          <w:color w:val="000000" w:themeColor="text1"/>
        </w:rPr>
        <w:t>ακεδονίας</w:t>
      </w:r>
      <w:r w:rsidR="006C4F68" w:rsidRPr="00030161">
        <w:rPr>
          <w:rFonts w:ascii="Georgia" w:hAnsi="Georgia"/>
          <w:color w:val="000000" w:themeColor="text1"/>
        </w:rPr>
        <w:t>-Θ</w:t>
      </w:r>
      <w:r w:rsidR="006C4F68" w:rsidRPr="00030161">
        <w:rPr>
          <w:rFonts w:ascii="Georgia" w:hAnsi="Georgia"/>
          <w:color w:val="000000" w:themeColor="text1"/>
        </w:rPr>
        <w:t>ράκης κ.</w:t>
      </w:r>
      <w:r w:rsidR="006C4F68" w:rsidRPr="00030161">
        <w:rPr>
          <w:rFonts w:ascii="Georgia" w:hAnsi="Georgia"/>
          <w:color w:val="000000" w:themeColor="text1"/>
        </w:rPr>
        <w:t xml:space="preserve"> Βύρων Θεολόγης</w:t>
      </w:r>
      <w:r w:rsidR="006C4F68" w:rsidRPr="00030161">
        <w:rPr>
          <w:rFonts w:ascii="Georgia" w:hAnsi="Georgia"/>
          <w:color w:val="000000" w:themeColor="text1"/>
        </w:rPr>
        <w:t>, ο Πρόεδρος του</w:t>
      </w:r>
      <w:r w:rsidR="006C4F68" w:rsidRPr="00030161">
        <w:rPr>
          <w:rFonts w:ascii="Georgia" w:hAnsi="Georgia"/>
          <w:color w:val="000000" w:themeColor="text1"/>
        </w:rPr>
        <w:t xml:space="preserve"> </w:t>
      </w:r>
      <w:r w:rsidR="006C4F68" w:rsidRPr="00030161">
        <w:rPr>
          <w:rFonts w:ascii="Georgia" w:hAnsi="Georgia"/>
          <w:color w:val="000000" w:themeColor="text1"/>
        </w:rPr>
        <w:t>Συλλόγου</w:t>
      </w:r>
      <w:r w:rsidR="006C4F68" w:rsidRPr="00030161">
        <w:rPr>
          <w:rFonts w:ascii="Georgia" w:hAnsi="Georgia"/>
          <w:color w:val="000000" w:themeColor="text1"/>
        </w:rPr>
        <w:t xml:space="preserve"> Διευθυντών Ξενοδοχείων Μακ</w:t>
      </w:r>
      <w:r w:rsidR="006C4F68" w:rsidRPr="00030161">
        <w:rPr>
          <w:rFonts w:ascii="Georgia" w:hAnsi="Georgia"/>
          <w:color w:val="000000" w:themeColor="text1"/>
        </w:rPr>
        <w:t>εδονίας</w:t>
      </w:r>
      <w:r w:rsidR="006C4F68" w:rsidRPr="00030161">
        <w:rPr>
          <w:rFonts w:ascii="Georgia" w:hAnsi="Georgia"/>
          <w:color w:val="000000" w:themeColor="text1"/>
        </w:rPr>
        <w:t xml:space="preserve">-Θράκης </w:t>
      </w:r>
      <w:r w:rsidR="006C4F68" w:rsidRPr="00030161">
        <w:rPr>
          <w:rFonts w:ascii="Georgia" w:hAnsi="Georgia"/>
          <w:color w:val="000000" w:themeColor="text1"/>
        </w:rPr>
        <w:t xml:space="preserve">κ. </w:t>
      </w:r>
      <w:r w:rsidR="006C4F68" w:rsidRPr="00030161">
        <w:rPr>
          <w:rFonts w:ascii="Georgia" w:hAnsi="Georgia"/>
          <w:color w:val="000000" w:themeColor="text1"/>
        </w:rPr>
        <w:t>Βασίλης Λιάπτσης</w:t>
      </w:r>
      <w:r w:rsidR="006C4F68" w:rsidRPr="00030161">
        <w:rPr>
          <w:rFonts w:ascii="Georgia" w:hAnsi="Georgia"/>
          <w:color w:val="000000" w:themeColor="text1"/>
        </w:rPr>
        <w:t xml:space="preserve">, </w:t>
      </w:r>
      <w:r w:rsidR="0027684E" w:rsidRPr="00030161">
        <w:rPr>
          <w:rFonts w:ascii="Georgia" w:hAnsi="Georgia"/>
          <w:color w:val="000000" w:themeColor="text1"/>
        </w:rPr>
        <w:t>η Πρόεδρος του Συλλόγου</w:t>
      </w:r>
      <w:r w:rsidR="0027684E" w:rsidRPr="00030161">
        <w:rPr>
          <w:rFonts w:ascii="Georgia" w:hAnsi="Georgia"/>
          <w:color w:val="000000" w:themeColor="text1"/>
        </w:rPr>
        <w:t xml:space="preserve"> Αποφοίτων Δια τμηματικού Προγράμματος Μεταπτυχιακών Σπουδών “Τουρισμός Και Τοπική Ανάπτυξη” ΑΠΘ</w:t>
      </w:r>
      <w:r w:rsidR="0027684E" w:rsidRPr="00030161">
        <w:rPr>
          <w:rFonts w:ascii="Georgia" w:hAnsi="Georgia"/>
          <w:color w:val="000000" w:themeColor="text1"/>
        </w:rPr>
        <w:t xml:space="preserve"> κα Ιωάννα Μυταφτσή, ο </w:t>
      </w:r>
      <w:r w:rsidR="0027684E" w:rsidRPr="00030161">
        <w:rPr>
          <w:rFonts w:ascii="Georgia" w:hAnsi="Georgia"/>
          <w:color w:val="000000" w:themeColor="text1"/>
        </w:rPr>
        <w:t>Διευθυντής Επιχειρησιακού Σχεδιασμού Ελληνικό Μετρό Θεσσαλονίκης</w:t>
      </w:r>
      <w:r w:rsidR="0027684E" w:rsidRPr="00030161">
        <w:rPr>
          <w:rFonts w:ascii="Georgia" w:hAnsi="Georgia"/>
          <w:color w:val="000000" w:themeColor="text1"/>
        </w:rPr>
        <w:t xml:space="preserve"> κ. Γεώργιος </w:t>
      </w:r>
      <w:r w:rsidR="0027684E" w:rsidRPr="00030161">
        <w:rPr>
          <w:rFonts w:ascii="Georgia" w:hAnsi="Georgia"/>
          <w:color w:val="000000" w:themeColor="text1"/>
        </w:rPr>
        <w:t>Κωνσταντινίδης</w:t>
      </w:r>
      <w:r w:rsidR="0027684E" w:rsidRPr="00030161">
        <w:rPr>
          <w:rFonts w:ascii="Georgia" w:hAnsi="Georgia"/>
          <w:color w:val="000000" w:themeColor="text1"/>
        </w:rPr>
        <w:t xml:space="preserve">, ο </w:t>
      </w:r>
      <w:r w:rsidR="006C4F68" w:rsidRPr="00030161">
        <w:rPr>
          <w:rFonts w:ascii="Georgia" w:hAnsi="Georgia"/>
          <w:color w:val="000000" w:themeColor="text1"/>
        </w:rPr>
        <w:t xml:space="preserve">Market Research Supervisor </w:t>
      </w:r>
      <w:r w:rsidR="006C4F68" w:rsidRPr="00030161">
        <w:rPr>
          <w:rFonts w:ascii="Georgia" w:hAnsi="Georgia"/>
          <w:color w:val="000000" w:themeColor="text1"/>
        </w:rPr>
        <w:t>της</w:t>
      </w:r>
      <w:r w:rsidR="006C4F68" w:rsidRPr="00030161">
        <w:rPr>
          <w:rFonts w:ascii="Georgia" w:hAnsi="Georgia"/>
          <w:color w:val="000000" w:themeColor="text1"/>
        </w:rPr>
        <w:t xml:space="preserve"> Fraport Greece</w:t>
      </w:r>
      <w:r w:rsidR="0027684E" w:rsidRPr="00030161">
        <w:rPr>
          <w:rFonts w:ascii="Georgia" w:hAnsi="Georgia"/>
          <w:color w:val="000000" w:themeColor="text1"/>
        </w:rPr>
        <w:t xml:space="preserve"> κ. Αθανάσιος Μπουλασίκης</w:t>
      </w:r>
      <w:r w:rsidR="006C4F68" w:rsidRPr="00030161">
        <w:rPr>
          <w:rFonts w:ascii="Georgia" w:hAnsi="Georgia"/>
          <w:color w:val="000000" w:themeColor="text1"/>
        </w:rPr>
        <w:t xml:space="preserve">, </w:t>
      </w:r>
      <w:r w:rsidRPr="00030161">
        <w:rPr>
          <w:rFonts w:ascii="Georgia" w:hAnsi="Georgia"/>
          <w:color w:val="000000" w:themeColor="text1"/>
        </w:rPr>
        <w:t xml:space="preserve">εκπρόσωποι των μελών της ΕΞΘ, καθώς και τουριστικών, πολιτιστικών και άλλων φορέων της πόλης. </w:t>
      </w:r>
    </w:p>
    <w:p w14:paraId="5833B90C" w14:textId="77777777" w:rsidR="00982355" w:rsidRPr="00030161" w:rsidRDefault="00982355" w:rsidP="007E0AEE">
      <w:pPr>
        <w:spacing w:line="320" w:lineRule="atLeast"/>
        <w:jc w:val="both"/>
        <w:rPr>
          <w:rFonts w:ascii="Georgia" w:hAnsi="Georgia"/>
          <w:color w:val="000000" w:themeColor="text1"/>
        </w:rPr>
      </w:pPr>
    </w:p>
    <w:p w14:paraId="534EE610" w14:textId="77777777" w:rsidR="00982355" w:rsidRPr="00030161" w:rsidRDefault="00982355" w:rsidP="007E0AEE">
      <w:pPr>
        <w:spacing w:line="320" w:lineRule="atLeast"/>
        <w:jc w:val="both"/>
        <w:rPr>
          <w:rFonts w:ascii="Georgia" w:hAnsi="Georgia"/>
        </w:rPr>
      </w:pPr>
      <w:r w:rsidRPr="00030161">
        <w:rPr>
          <w:rFonts w:ascii="Georgia" w:hAnsi="Georgia"/>
        </w:rPr>
        <w:t xml:space="preserve">Η Ένωση Ξενοδόχων Θεσσαλονίκης ευχαριστεί όλους τους επισκέπτες των ξενοδοχείων-μελών της που συμμετείχαν εθελοντικά στην έρευνα, όπως και τα ξενοδοχεία-μέλη της για τη σημαντική υποστήριξή τους και σε αυτό το εγχείρημα που ολοκληρώθηκε με επιτυχία. </w:t>
      </w:r>
    </w:p>
    <w:p w14:paraId="14DCD273" w14:textId="77777777" w:rsidR="00982355" w:rsidRPr="00030161" w:rsidRDefault="00982355" w:rsidP="007E0AEE">
      <w:pPr>
        <w:spacing w:line="320" w:lineRule="atLeast"/>
        <w:jc w:val="both"/>
        <w:rPr>
          <w:rFonts w:ascii="Georgia" w:hAnsi="Georgia"/>
        </w:rPr>
      </w:pPr>
    </w:p>
    <w:p w14:paraId="7682490F" w14:textId="5CE574CC" w:rsidR="00982355" w:rsidRPr="00030161" w:rsidRDefault="00982355" w:rsidP="007E0AEE">
      <w:pPr>
        <w:spacing w:line="320" w:lineRule="atLeast"/>
        <w:jc w:val="both"/>
        <w:rPr>
          <w:rFonts w:ascii="Georgia" w:hAnsi="Georgia"/>
        </w:rPr>
      </w:pPr>
      <w:r w:rsidRPr="00030161">
        <w:rPr>
          <w:rFonts w:ascii="Georgia" w:hAnsi="Georgia"/>
        </w:rPr>
        <w:t xml:space="preserve">Η ΕΞΘ επιθυμεί να ευχαριστήσει τη διεύθυνση του ξενοδοχείου “Electra Palace Thessaloniki” για την άψογη φιλοξενία, καθώς και τον </w:t>
      </w:r>
      <w:r w:rsidR="00DF5E6B" w:rsidRPr="00030161">
        <w:rPr>
          <w:rFonts w:ascii="Georgia" w:hAnsi="Georgia"/>
        </w:rPr>
        <w:t>αποκλειστικό</w:t>
      </w:r>
      <w:r w:rsidRPr="00030161">
        <w:rPr>
          <w:rFonts w:ascii="Georgia" w:hAnsi="Georgia"/>
        </w:rPr>
        <w:t xml:space="preserve"> χορηγό αερομεταφορών, την αεροπορική εταιρεία </w:t>
      </w:r>
      <w:hyperlink r:id="rId9" w:history="1">
        <w:r w:rsidRPr="00030161">
          <w:rPr>
            <w:rStyle w:val="Hyperlink"/>
            <w:rFonts w:ascii="Georgia" w:hAnsi="Georgia"/>
          </w:rPr>
          <w:t>Aegean Airlines</w:t>
        </w:r>
      </w:hyperlink>
      <w:r w:rsidRPr="00030161">
        <w:rPr>
          <w:rFonts w:ascii="Georgia" w:hAnsi="Georgia"/>
        </w:rPr>
        <w:t xml:space="preserve"> που στηρίζει τις δράσεις της Ένωσης. Ευχαριστεί επίσης τ</w:t>
      </w:r>
      <w:r w:rsidR="00DF5E6B" w:rsidRPr="00030161">
        <w:rPr>
          <w:rFonts w:ascii="Georgia" w:hAnsi="Georgia"/>
        </w:rPr>
        <w:t xml:space="preserve">ην τράπεζα </w:t>
      </w:r>
      <w:hyperlink r:id="rId10" w:history="1">
        <w:r w:rsidR="00687339" w:rsidRPr="00030161">
          <w:rPr>
            <w:rStyle w:val="Hyperlink"/>
            <w:rFonts w:ascii="Georgia" w:hAnsi="Georgia"/>
            <w:lang w:val="en-GB"/>
          </w:rPr>
          <w:t>Attica</w:t>
        </w:r>
        <w:r w:rsidR="00687339" w:rsidRPr="00030161">
          <w:rPr>
            <w:rStyle w:val="Hyperlink"/>
            <w:rFonts w:ascii="Georgia" w:hAnsi="Georgia"/>
          </w:rPr>
          <w:t xml:space="preserve"> </w:t>
        </w:r>
        <w:r w:rsidR="00687339" w:rsidRPr="00030161">
          <w:rPr>
            <w:rStyle w:val="Hyperlink"/>
            <w:rFonts w:ascii="Georgia" w:hAnsi="Georgia"/>
            <w:lang w:val="en-GB"/>
          </w:rPr>
          <w:t>Bank</w:t>
        </w:r>
      </w:hyperlink>
      <w:r w:rsidR="00687339" w:rsidRPr="00030161">
        <w:rPr>
          <w:rFonts w:ascii="Georgia" w:hAnsi="Georgia"/>
        </w:rPr>
        <w:t xml:space="preserve"> </w:t>
      </w:r>
      <w:r w:rsidR="00DF5E6B" w:rsidRPr="00030161">
        <w:rPr>
          <w:rFonts w:ascii="Georgia" w:hAnsi="Georgia"/>
        </w:rPr>
        <w:t xml:space="preserve">και την </w:t>
      </w:r>
      <w:r w:rsidRPr="00030161">
        <w:rPr>
          <w:rFonts w:ascii="Georgia" w:hAnsi="Georgia"/>
        </w:rPr>
        <w:t>εταιρί</w:t>
      </w:r>
      <w:r w:rsidR="00DF5E6B" w:rsidRPr="00030161">
        <w:rPr>
          <w:rFonts w:ascii="Georgia" w:hAnsi="Georgia"/>
        </w:rPr>
        <w:t xml:space="preserve">α </w:t>
      </w:r>
      <w:hyperlink r:id="rId11" w:history="1">
        <w:r w:rsidR="00687339" w:rsidRPr="00030161">
          <w:rPr>
            <w:rStyle w:val="Hyperlink"/>
            <w:rFonts w:ascii="Georgia" w:hAnsi="Georgia"/>
            <w:lang w:val="en-GB"/>
          </w:rPr>
          <w:t>Cross</w:t>
        </w:r>
        <w:r w:rsidR="00687339" w:rsidRPr="00030161">
          <w:rPr>
            <w:rStyle w:val="Hyperlink"/>
            <w:rFonts w:ascii="Georgia" w:hAnsi="Georgia"/>
          </w:rPr>
          <w:t xml:space="preserve"> </w:t>
        </w:r>
        <w:r w:rsidR="00687339" w:rsidRPr="00030161">
          <w:rPr>
            <w:rStyle w:val="Hyperlink"/>
            <w:rFonts w:ascii="Georgia" w:hAnsi="Georgia"/>
            <w:lang w:val="en-GB"/>
          </w:rPr>
          <w:t>Business</w:t>
        </w:r>
        <w:r w:rsidR="00687339" w:rsidRPr="00030161">
          <w:rPr>
            <w:rStyle w:val="Hyperlink"/>
            <w:rFonts w:ascii="Georgia" w:hAnsi="Georgia"/>
          </w:rPr>
          <w:t xml:space="preserve"> </w:t>
        </w:r>
        <w:r w:rsidR="00687339" w:rsidRPr="00030161">
          <w:rPr>
            <w:rStyle w:val="Hyperlink"/>
            <w:rFonts w:ascii="Georgia" w:hAnsi="Georgia"/>
            <w:lang w:val="en-GB"/>
          </w:rPr>
          <w:t>Training</w:t>
        </w:r>
      </w:hyperlink>
      <w:r w:rsidR="00DF5E6B" w:rsidRPr="00030161">
        <w:rPr>
          <w:rFonts w:ascii="Georgia" w:hAnsi="Georgia"/>
        </w:rPr>
        <w:t xml:space="preserve">, </w:t>
      </w:r>
      <w:r w:rsidRPr="00030161">
        <w:rPr>
          <w:rFonts w:ascii="Georgia" w:hAnsi="Georgia"/>
        </w:rPr>
        <w:t>για τη χορηγία της εκπόνησης και του δημιουργικού της έρευνας.</w:t>
      </w:r>
    </w:p>
    <w:p w14:paraId="7F39C8FE" w14:textId="77777777" w:rsidR="00982355" w:rsidRPr="00030161" w:rsidRDefault="00982355" w:rsidP="007E0AEE">
      <w:pPr>
        <w:spacing w:line="320" w:lineRule="atLeast"/>
        <w:jc w:val="both"/>
        <w:rPr>
          <w:rFonts w:ascii="Georgia" w:hAnsi="Georgia"/>
        </w:rPr>
      </w:pPr>
    </w:p>
    <w:p w14:paraId="66E0C4E9" w14:textId="3D96D485" w:rsidR="00982355" w:rsidRPr="00030161" w:rsidRDefault="00982355" w:rsidP="007E0AEE">
      <w:pPr>
        <w:spacing w:line="320" w:lineRule="atLeast"/>
        <w:jc w:val="both"/>
        <w:rPr>
          <w:rFonts w:ascii="Georgia" w:hAnsi="Georgia"/>
        </w:rPr>
      </w:pPr>
      <w:r w:rsidRPr="00030161">
        <w:rPr>
          <w:rFonts w:ascii="Georgia" w:hAnsi="Georgia"/>
        </w:rPr>
        <w:t xml:space="preserve">Ολόκληρη την έρευνα μπορείτε να βρείτε στην ηλεκτρονική διεύθυνση της Ένωσης Ξενοδόχων Θεσσαλονίκης </w:t>
      </w:r>
      <w:hyperlink r:id="rId12" w:history="1">
        <w:r w:rsidR="00687339" w:rsidRPr="00030161">
          <w:rPr>
            <w:rStyle w:val="Hyperlink"/>
            <w:rFonts w:ascii="Georgia" w:hAnsi="Georgia"/>
          </w:rPr>
          <w:t>www.tha.travel</w:t>
        </w:r>
      </w:hyperlink>
      <w:r w:rsidR="00687339" w:rsidRPr="00030161">
        <w:rPr>
          <w:rFonts w:ascii="Georgia" w:hAnsi="Georgia"/>
        </w:rPr>
        <w:t xml:space="preserve"> </w:t>
      </w:r>
      <w:r w:rsidRPr="00030161">
        <w:rPr>
          <w:rFonts w:ascii="Georgia" w:hAnsi="Georgia"/>
        </w:rPr>
        <w:t xml:space="preserve">ή πατήστε </w:t>
      </w:r>
      <w:hyperlink r:id="rId13" w:history="1">
        <w:r w:rsidRPr="00030161">
          <w:rPr>
            <w:rStyle w:val="Hyperlink"/>
            <w:rFonts w:ascii="Georgia" w:hAnsi="Georgia"/>
          </w:rPr>
          <w:t>εδ</w:t>
        </w:r>
        <w:r w:rsidRPr="00030161">
          <w:rPr>
            <w:rStyle w:val="Hyperlink"/>
            <w:rFonts w:ascii="Georgia" w:hAnsi="Georgia"/>
          </w:rPr>
          <w:t>ώ</w:t>
        </w:r>
      </w:hyperlink>
      <w:r w:rsidRPr="00030161">
        <w:rPr>
          <w:rFonts w:ascii="Georgia" w:hAnsi="Georgia"/>
        </w:rPr>
        <w:t xml:space="preserve">, για να συνδεθείτε άμεσα. </w:t>
      </w:r>
    </w:p>
    <w:p w14:paraId="430BFB68" w14:textId="77777777" w:rsidR="00030161" w:rsidRPr="00030161" w:rsidRDefault="00030161" w:rsidP="007E0AEE">
      <w:pPr>
        <w:spacing w:line="320" w:lineRule="atLeast"/>
        <w:jc w:val="both"/>
        <w:rPr>
          <w:rFonts w:ascii="Georgia" w:hAnsi="Georgia"/>
        </w:rPr>
      </w:pPr>
    </w:p>
    <w:p w14:paraId="118BD6CE" w14:textId="2AE89E48" w:rsidR="00982355" w:rsidRDefault="00030161" w:rsidP="007E0AEE">
      <w:pPr>
        <w:spacing w:line="320" w:lineRule="atLeast"/>
        <w:jc w:val="both"/>
        <w:rPr>
          <w:rFonts w:ascii="Georgia" w:hAnsi="Georgia"/>
        </w:rPr>
      </w:pPr>
      <w:r w:rsidRPr="00030161">
        <w:rPr>
          <w:rFonts w:ascii="Georgia" w:hAnsi="Georgia"/>
        </w:rPr>
        <w:t>Σημείωση: Επισυνάπτονται φωτογραφίες</w:t>
      </w:r>
    </w:p>
    <w:p w14:paraId="35D5505D" w14:textId="77777777" w:rsidR="00030161" w:rsidRPr="00030161" w:rsidRDefault="00030161" w:rsidP="007E0AEE">
      <w:pPr>
        <w:spacing w:line="320" w:lineRule="atLeast"/>
        <w:jc w:val="both"/>
        <w:rPr>
          <w:rFonts w:ascii="Georgia" w:hAnsi="Georgia"/>
        </w:rPr>
      </w:pPr>
    </w:p>
    <w:p w14:paraId="0FB3C966" w14:textId="70150CE5" w:rsidR="00321722" w:rsidRPr="00030161" w:rsidRDefault="00F96F21" w:rsidP="007E0AEE">
      <w:pPr>
        <w:spacing w:line="320" w:lineRule="atLeast"/>
        <w:rPr>
          <w:rFonts w:ascii="Georgia" w:hAnsi="Georgia"/>
          <w:b/>
          <w:bCs/>
          <w:i/>
          <w:iCs/>
          <w:u w:val="single"/>
        </w:rPr>
      </w:pPr>
      <w:r w:rsidRPr="00030161">
        <w:rPr>
          <w:rFonts w:ascii="Georgia" w:hAnsi="Georgia"/>
          <w:b/>
          <w:bCs/>
          <w:i/>
          <w:iCs/>
          <w:u w:val="single"/>
        </w:rPr>
        <w:t>Με την παράκληση για δημοσίευση/μετάδοση</w:t>
      </w:r>
    </w:p>
    <w:sectPr w:rsidR="00321722" w:rsidRPr="00030161" w:rsidSect="00B113E1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65A8" w14:textId="77777777" w:rsidR="00B113E1" w:rsidRDefault="00B113E1">
      <w:pPr>
        <w:spacing w:line="240" w:lineRule="auto"/>
      </w:pPr>
      <w:r>
        <w:separator/>
      </w:r>
    </w:p>
  </w:endnote>
  <w:endnote w:type="continuationSeparator" w:id="0">
    <w:p w14:paraId="5309553A" w14:textId="77777777" w:rsidR="00B113E1" w:rsidRDefault="00B11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0082" w14:textId="7D5E3BED" w:rsidR="00217F3B" w:rsidRPr="00321722" w:rsidRDefault="00217F3B" w:rsidP="00321722">
    <w:pPr>
      <w:spacing w:before="240" w:after="240" w:line="720" w:lineRule="auto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942B" w14:textId="2E75D351" w:rsidR="00321722" w:rsidRDefault="00321722">
    <w:pPr>
      <w:pStyle w:val="Footer"/>
    </w:pPr>
    <w:r>
      <w:rPr>
        <w:noProof/>
      </w:rPr>
      <w:drawing>
        <wp:inline distT="0" distB="0" distL="0" distR="0" wp14:anchorId="7938883D" wp14:editId="08CF86BF">
          <wp:extent cx="5934075" cy="1057275"/>
          <wp:effectExtent l="0" t="0" r="9525" b="9525"/>
          <wp:docPr id="1923502395" name="Picture 1923502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A3C3E" w14:textId="77777777" w:rsidR="00B113E1" w:rsidRDefault="00B113E1">
      <w:pPr>
        <w:spacing w:line="240" w:lineRule="auto"/>
      </w:pPr>
      <w:r>
        <w:separator/>
      </w:r>
    </w:p>
  </w:footnote>
  <w:footnote w:type="continuationSeparator" w:id="0">
    <w:p w14:paraId="0D9BFCE6" w14:textId="77777777" w:rsidR="00B113E1" w:rsidRDefault="00B113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E3B4" w14:textId="77777777" w:rsidR="00217F3B" w:rsidRDefault="00000000">
    <w:r>
      <w:rPr>
        <w:noProof/>
      </w:rPr>
      <w:drawing>
        <wp:inline distT="114300" distB="114300" distL="114300" distR="114300" wp14:anchorId="764A8E81" wp14:editId="2549E646">
          <wp:extent cx="5943600" cy="1809750"/>
          <wp:effectExtent l="0" t="0" r="0" b="0"/>
          <wp:docPr id="1977826670" name="Picture 19778266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80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4305" w14:textId="252E165A" w:rsidR="00321722" w:rsidRDefault="00321722">
    <w:pPr>
      <w:pStyle w:val="Header"/>
    </w:pPr>
    <w:r>
      <w:rPr>
        <w:noProof/>
      </w:rPr>
      <w:drawing>
        <wp:inline distT="0" distB="0" distL="0" distR="0" wp14:anchorId="23B93DCB" wp14:editId="38796BEC">
          <wp:extent cx="5944235" cy="1810385"/>
          <wp:effectExtent l="0" t="0" r="0" b="0"/>
          <wp:docPr id="20469782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81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3B"/>
    <w:rsid w:val="00023ABD"/>
    <w:rsid w:val="00030161"/>
    <w:rsid w:val="000510AC"/>
    <w:rsid w:val="00084E07"/>
    <w:rsid w:val="00093E52"/>
    <w:rsid w:val="000D1008"/>
    <w:rsid w:val="001319F6"/>
    <w:rsid w:val="00142ECA"/>
    <w:rsid w:val="00167385"/>
    <w:rsid w:val="00177949"/>
    <w:rsid w:val="00191A93"/>
    <w:rsid w:val="001D262F"/>
    <w:rsid w:val="001E2D62"/>
    <w:rsid w:val="00203D46"/>
    <w:rsid w:val="00217F3B"/>
    <w:rsid w:val="00252FDD"/>
    <w:rsid w:val="002558F3"/>
    <w:rsid w:val="0027319A"/>
    <w:rsid w:val="00273405"/>
    <w:rsid w:val="0027684E"/>
    <w:rsid w:val="00296127"/>
    <w:rsid w:val="002A0E86"/>
    <w:rsid w:val="002A5D95"/>
    <w:rsid w:val="002A78AE"/>
    <w:rsid w:val="002D1046"/>
    <w:rsid w:val="002E4C1A"/>
    <w:rsid w:val="00321722"/>
    <w:rsid w:val="0033481A"/>
    <w:rsid w:val="00357D71"/>
    <w:rsid w:val="00382359"/>
    <w:rsid w:val="00392BD4"/>
    <w:rsid w:val="0039730A"/>
    <w:rsid w:val="003C11F3"/>
    <w:rsid w:val="003C7F3C"/>
    <w:rsid w:val="003C7F6C"/>
    <w:rsid w:val="003D1B96"/>
    <w:rsid w:val="004046CF"/>
    <w:rsid w:val="00413E59"/>
    <w:rsid w:val="00427703"/>
    <w:rsid w:val="0043068F"/>
    <w:rsid w:val="00471B38"/>
    <w:rsid w:val="00496739"/>
    <w:rsid w:val="004A2F0B"/>
    <w:rsid w:val="004C2BD4"/>
    <w:rsid w:val="004E359B"/>
    <w:rsid w:val="00553D54"/>
    <w:rsid w:val="00586EAE"/>
    <w:rsid w:val="005E2EB2"/>
    <w:rsid w:val="0062358B"/>
    <w:rsid w:val="00637AF0"/>
    <w:rsid w:val="00656570"/>
    <w:rsid w:val="006843A3"/>
    <w:rsid w:val="00687339"/>
    <w:rsid w:val="00697AD1"/>
    <w:rsid w:val="006A4BF1"/>
    <w:rsid w:val="006C381E"/>
    <w:rsid w:val="006C4F68"/>
    <w:rsid w:val="006E01B1"/>
    <w:rsid w:val="006F687A"/>
    <w:rsid w:val="00716F3B"/>
    <w:rsid w:val="00730D91"/>
    <w:rsid w:val="00742988"/>
    <w:rsid w:val="0075202A"/>
    <w:rsid w:val="007748EE"/>
    <w:rsid w:val="00790D69"/>
    <w:rsid w:val="007A5F1E"/>
    <w:rsid w:val="007B5C09"/>
    <w:rsid w:val="007D0112"/>
    <w:rsid w:val="007E0AEE"/>
    <w:rsid w:val="007E1F68"/>
    <w:rsid w:val="007F452E"/>
    <w:rsid w:val="00807CD7"/>
    <w:rsid w:val="00841017"/>
    <w:rsid w:val="00853021"/>
    <w:rsid w:val="00874A53"/>
    <w:rsid w:val="008776AB"/>
    <w:rsid w:val="00895689"/>
    <w:rsid w:val="008C6D3C"/>
    <w:rsid w:val="0090370F"/>
    <w:rsid w:val="009122DB"/>
    <w:rsid w:val="009520BF"/>
    <w:rsid w:val="00953D8C"/>
    <w:rsid w:val="009544DA"/>
    <w:rsid w:val="00982117"/>
    <w:rsid w:val="00982355"/>
    <w:rsid w:val="009A2604"/>
    <w:rsid w:val="009B368E"/>
    <w:rsid w:val="009D2D85"/>
    <w:rsid w:val="00A07A08"/>
    <w:rsid w:val="00A400D5"/>
    <w:rsid w:val="00A44B9E"/>
    <w:rsid w:val="00A45E0B"/>
    <w:rsid w:val="00A57CA6"/>
    <w:rsid w:val="00A64C8A"/>
    <w:rsid w:val="00A93388"/>
    <w:rsid w:val="00AA60C9"/>
    <w:rsid w:val="00AC39F9"/>
    <w:rsid w:val="00AC7D07"/>
    <w:rsid w:val="00AE5446"/>
    <w:rsid w:val="00AF3FCF"/>
    <w:rsid w:val="00B113E1"/>
    <w:rsid w:val="00B5606B"/>
    <w:rsid w:val="00BA139E"/>
    <w:rsid w:val="00BA436E"/>
    <w:rsid w:val="00BB3985"/>
    <w:rsid w:val="00BE2878"/>
    <w:rsid w:val="00BF29B5"/>
    <w:rsid w:val="00C14344"/>
    <w:rsid w:val="00C235FA"/>
    <w:rsid w:val="00C5068A"/>
    <w:rsid w:val="00C92F67"/>
    <w:rsid w:val="00CA4069"/>
    <w:rsid w:val="00CA4919"/>
    <w:rsid w:val="00CD101A"/>
    <w:rsid w:val="00CF03BC"/>
    <w:rsid w:val="00CF54CB"/>
    <w:rsid w:val="00D31C8E"/>
    <w:rsid w:val="00D87204"/>
    <w:rsid w:val="00D901AE"/>
    <w:rsid w:val="00DD5650"/>
    <w:rsid w:val="00DE61DE"/>
    <w:rsid w:val="00DF4A43"/>
    <w:rsid w:val="00DF5E6B"/>
    <w:rsid w:val="00DF5E83"/>
    <w:rsid w:val="00E01B3C"/>
    <w:rsid w:val="00E3079A"/>
    <w:rsid w:val="00E33B79"/>
    <w:rsid w:val="00E36637"/>
    <w:rsid w:val="00EB6462"/>
    <w:rsid w:val="00ED5284"/>
    <w:rsid w:val="00EE50B0"/>
    <w:rsid w:val="00F9243C"/>
    <w:rsid w:val="00F96F21"/>
    <w:rsid w:val="00FA261C"/>
    <w:rsid w:val="00FA27BF"/>
    <w:rsid w:val="00FA6A6F"/>
    <w:rsid w:val="00FB5263"/>
    <w:rsid w:val="00FB58A7"/>
    <w:rsid w:val="00FE3739"/>
    <w:rsid w:val="00FE4E99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FC664"/>
  <w15:docId w15:val="{AC08F9BD-58B6-4457-9D99-097AE351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520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0BF"/>
  </w:style>
  <w:style w:type="paragraph" w:styleId="Footer">
    <w:name w:val="footer"/>
    <w:basedOn w:val="Normal"/>
    <w:link w:val="FooterChar"/>
    <w:uiPriority w:val="99"/>
    <w:unhideWhenUsed/>
    <w:rsid w:val="009520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0BF"/>
  </w:style>
  <w:style w:type="character" w:styleId="Hyperlink">
    <w:name w:val="Hyperlink"/>
    <w:basedOn w:val="DefaultParagraphFont"/>
    <w:uiPriority w:val="99"/>
    <w:unhideWhenUsed/>
    <w:rsid w:val="00F96F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9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6C4F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brconsulting.gr/" TargetMode="External"/><Relationship Id="rId13" Type="http://schemas.openxmlformats.org/officeDocument/2006/relationships/hyperlink" Target="https://thessalonikihotels.travel/wp-content/uploads/2024/04/THA-%CE%A0%CF%81%CE%BF%CF%86%CE%AF%CE%BB-%CE%99%CE%BA%CE%B1%CE%BD%CE%BF%CF%80%CE%BF%CE%AF%CE%B7%CF%83%CE%B7-%CE%A4%CE%BF%CF%85%CF%81%CE%B9%CF%83%CF%84%CF%8E%CE%BD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a.trave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ossbt.g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tticabank.gr/el/individual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.aegeanair.com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Wo7seFsLqCEZb8hMFiG8QKkgRg==">CgMxLjA4AHIhMVFVb2lZUjhRWEVtVGtRenQtdnNIcHRGc3Y0LWxrSG90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85FFCD-029E-48AB-8D80-BED76370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980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</dc:creator>
  <cp:lastModifiedBy>Anda Kapsali</cp:lastModifiedBy>
  <cp:revision>10</cp:revision>
  <cp:lastPrinted>2023-11-13T10:06:00Z</cp:lastPrinted>
  <dcterms:created xsi:type="dcterms:W3CDTF">2024-04-19T12:56:00Z</dcterms:created>
  <dcterms:modified xsi:type="dcterms:W3CDTF">2024-04-22T14:02:00Z</dcterms:modified>
</cp:coreProperties>
</file>