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77777777" w:rsidR="007F3131" w:rsidRPr="00F61CB5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61CD6180" w:rsidR="00C15348" w:rsidRPr="00C55C66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</w:t>
      </w:r>
      <w:r w:rsidRPr="00AD7F22">
        <w:rPr>
          <w:rFonts w:ascii="Lidl Font Pro" w:hAnsi="Lidl Font Pro" w:cs="Helv"/>
          <w:sz w:val="22"/>
          <w:szCs w:val="22"/>
          <w:lang w:val="el-GR"/>
        </w:rPr>
        <w:t xml:space="preserve">, </w:t>
      </w:r>
      <w:r w:rsidR="00960BF7">
        <w:rPr>
          <w:rFonts w:ascii="Lidl Font Pro" w:hAnsi="Lidl Font Pro" w:cs="Helv"/>
          <w:sz w:val="22"/>
          <w:szCs w:val="22"/>
          <w:lang w:val="el-GR"/>
        </w:rPr>
        <w:t>2</w:t>
      </w:r>
      <w:r w:rsidR="00845372" w:rsidRPr="00D42D28">
        <w:rPr>
          <w:rFonts w:ascii="Lidl Font Pro" w:hAnsi="Lidl Font Pro" w:cs="Helv"/>
          <w:sz w:val="22"/>
          <w:szCs w:val="22"/>
          <w:lang w:val="el-GR"/>
        </w:rPr>
        <w:t>3</w:t>
      </w:r>
      <w:r w:rsidR="00464923" w:rsidRPr="00AD7F22">
        <w:rPr>
          <w:rFonts w:ascii="Lidl Font Pro" w:hAnsi="Lidl Font Pro" w:cs="Helv"/>
          <w:sz w:val="22"/>
          <w:szCs w:val="22"/>
          <w:lang w:val="el-GR"/>
        </w:rPr>
        <w:t>/</w:t>
      </w:r>
      <w:r w:rsidR="00084233">
        <w:rPr>
          <w:rFonts w:ascii="Lidl Font Pro" w:hAnsi="Lidl Font Pro" w:cs="Helv"/>
          <w:sz w:val="22"/>
          <w:szCs w:val="22"/>
          <w:lang w:val="el-GR"/>
        </w:rPr>
        <w:t>0</w:t>
      </w:r>
      <w:r w:rsidR="00960BF7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AD7F22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AD7F22">
        <w:rPr>
          <w:rFonts w:ascii="Lidl Font Pro" w:hAnsi="Lidl Font Pro" w:cs="Helv"/>
          <w:sz w:val="22"/>
          <w:szCs w:val="22"/>
          <w:lang w:val="el-GR"/>
        </w:rPr>
        <w:t>2</w:t>
      </w:r>
      <w:r w:rsidR="00084233">
        <w:rPr>
          <w:rFonts w:ascii="Lidl Font Pro" w:hAnsi="Lidl Font Pro" w:cs="Helv"/>
          <w:sz w:val="22"/>
          <w:szCs w:val="22"/>
          <w:lang w:val="el-GR"/>
        </w:rPr>
        <w:t>4</w:t>
      </w:r>
    </w:p>
    <w:p w14:paraId="0D07C3D4" w14:textId="77777777" w:rsidR="009F5A1B" w:rsidRPr="00AD7F22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4ECB2A44" w14:textId="65D8230C" w:rsidR="00C55C66" w:rsidRDefault="00C55C66" w:rsidP="00C55C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</w:pPr>
      <w:r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>Για 5</w:t>
      </w:r>
      <w:r w:rsidRPr="00226409">
        <w:rPr>
          <w:rFonts w:ascii="Lidl Font Pro" w:eastAsia="Lidl Font Pro" w:hAnsi="Lidl Font Pro" w:cs="Lidl Font Pro"/>
          <w:b/>
          <w:color w:val="1F497D"/>
          <w:sz w:val="36"/>
          <w:szCs w:val="36"/>
          <w:vertAlign w:val="superscript"/>
          <w:lang w:val="el-GR"/>
        </w:rPr>
        <w:t>η</w:t>
      </w:r>
      <w:r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 συνεχόμενη χρονιά η </w:t>
      </w:r>
      <w:r>
        <w:rPr>
          <w:rFonts w:ascii="Lidl Font Pro" w:eastAsia="Lidl Font Pro" w:hAnsi="Lidl Font Pro" w:cs="Lidl Font Pro"/>
          <w:b/>
          <w:color w:val="1F497D"/>
          <w:sz w:val="36"/>
          <w:szCs w:val="36"/>
          <w:lang w:val="en-US"/>
        </w:rPr>
        <w:t>Lidl</w:t>
      </w:r>
      <w:r w:rsidRPr="009B265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 </w:t>
      </w:r>
      <w:r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>Ελλάς και το Κοινωφελές Ίδρυμα Αθανάσιος Κ. Λασκαρίδης</w:t>
      </w:r>
      <w:r w:rsidRPr="000F4091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 </w:t>
      </w:r>
      <w:r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ανοίγουν δρόμους βιώσιμης ανάπτυξης </w:t>
      </w:r>
    </w:p>
    <w:p w14:paraId="4255D689" w14:textId="00190DDC" w:rsidR="00C55C66" w:rsidRDefault="00C55C66" w:rsidP="00C55C66">
      <w:pPr>
        <w:spacing w:before="100" w:beforeAutospacing="1" w:after="120" w:line="360" w:lineRule="auto"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  <w:r>
        <w:rPr>
          <w:rFonts w:ascii="Lidl Font Pro" w:eastAsia="Lidl Font Pro" w:hAnsi="Lidl Font Pro" w:cs="Lidl Font Pro"/>
          <w:b/>
          <w:color w:val="1F497D"/>
          <w:lang w:val="el-GR"/>
        </w:rPr>
        <w:t xml:space="preserve">Ενώνουν τις δυνάμεις τους για την προστασία των ελληνικών ακτών και θαλασσών, συνεχίζοντας το </w:t>
      </w:r>
      <w:r w:rsidRPr="00036139">
        <w:rPr>
          <w:rFonts w:ascii="Lidl Font Pro" w:eastAsia="Lidl Font Pro" w:hAnsi="Lidl Font Pro" w:cs="Lidl Font Pro"/>
          <w:b/>
          <w:color w:val="1F497D"/>
          <w:lang w:val="el-GR"/>
        </w:rPr>
        <w:t>πρόγραμμα “</w:t>
      </w:r>
      <w:proofErr w:type="spellStart"/>
      <w:r w:rsidRPr="00036139">
        <w:rPr>
          <w:rFonts w:ascii="Lidl Font Pro" w:eastAsia="Lidl Font Pro" w:hAnsi="Lidl Font Pro" w:cs="Lidl Font Pro"/>
          <w:b/>
          <w:color w:val="1F497D"/>
          <w:lang w:val="el-GR"/>
        </w:rPr>
        <w:t>Plastic</w:t>
      </w:r>
      <w:proofErr w:type="spellEnd"/>
      <w:r w:rsidRPr="00036139">
        <w:rPr>
          <w:rFonts w:ascii="Lidl Font Pro" w:eastAsia="Lidl Font Pro" w:hAnsi="Lidl Font Pro" w:cs="Lidl Font Pro"/>
          <w:b/>
          <w:color w:val="1F497D"/>
          <w:lang w:val="el-GR"/>
        </w:rPr>
        <w:t xml:space="preserve"> Free </w:t>
      </w:r>
      <w:proofErr w:type="spellStart"/>
      <w:r w:rsidRPr="00036139">
        <w:rPr>
          <w:rFonts w:ascii="Lidl Font Pro" w:eastAsia="Lidl Font Pro" w:hAnsi="Lidl Font Pro" w:cs="Lidl Font Pro"/>
          <w:b/>
          <w:color w:val="1F497D"/>
          <w:lang w:val="el-GR"/>
        </w:rPr>
        <w:t>Greece</w:t>
      </w:r>
      <w:proofErr w:type="spellEnd"/>
      <w:r w:rsidRPr="00036139">
        <w:rPr>
          <w:rFonts w:ascii="Lidl Font Pro" w:eastAsia="Lidl Font Pro" w:hAnsi="Lidl Font Pro" w:cs="Lidl Font Pro"/>
          <w:b/>
          <w:color w:val="1F497D"/>
          <w:lang w:val="el-GR"/>
        </w:rPr>
        <w:t xml:space="preserve">”, υπό την αιγίδα του Υπουργείου Τουρισμού και του Υπουργείου Περιβάλλοντος και Ενέργειας.   </w:t>
      </w:r>
      <w:r>
        <w:rPr>
          <w:rFonts w:ascii="Lidl Font Pro" w:eastAsia="Lidl Font Pro" w:hAnsi="Lidl Font Pro" w:cs="Lidl Font Pro"/>
          <w:b/>
          <w:color w:val="1F497D"/>
          <w:lang w:val="el-GR"/>
        </w:rPr>
        <w:t xml:space="preserve"> </w:t>
      </w:r>
    </w:p>
    <w:p w14:paraId="49FA3383" w14:textId="5FF20540" w:rsidR="00084233" w:rsidRPr="007547CF" w:rsidRDefault="009E2F2B" w:rsidP="00084233">
      <w:pPr>
        <w:spacing w:before="100" w:beforeAutospacing="1" w:after="120" w:line="360" w:lineRule="auto"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  <w:r>
        <w:rPr>
          <w:rFonts w:ascii="Lidl Font Pro" w:hAnsi="Lidl Font Pro" w:cs="Calibri,Bold"/>
          <w:lang w:val="el-GR"/>
        </w:rPr>
        <w:t>Καθιστώντας την</w:t>
      </w:r>
      <w:r w:rsidRPr="009E2F2B">
        <w:rPr>
          <w:rFonts w:ascii="Lidl Font Pro" w:hAnsi="Lidl Font Pro" w:cs="Calibri,Bold"/>
          <w:lang w:val="el-GR"/>
        </w:rPr>
        <w:t xml:space="preserve"> προστασία του πλανήτη κατευθυντήρια αρχή των ενεργειών </w:t>
      </w:r>
      <w:r>
        <w:rPr>
          <w:rFonts w:ascii="Lidl Font Pro" w:hAnsi="Lidl Font Pro" w:cs="Calibri,Bold"/>
          <w:lang w:val="el-GR"/>
        </w:rPr>
        <w:t>της</w:t>
      </w:r>
      <w:r w:rsidR="00084233">
        <w:rPr>
          <w:rFonts w:ascii="Lidl Font Pro" w:hAnsi="Lidl Font Pro" w:cs="Calibri,Bold"/>
          <w:lang w:val="el-GR"/>
        </w:rPr>
        <w:t xml:space="preserve">, η </w:t>
      </w:r>
      <w:r w:rsidR="00084233" w:rsidRPr="00F23B1D">
        <w:rPr>
          <w:rFonts w:ascii="Lidl Font Pro" w:hAnsi="Lidl Font Pro" w:cs="Calibri,Bold"/>
          <w:b/>
          <w:bCs/>
          <w:lang w:val="en-US"/>
        </w:rPr>
        <w:t>Lidl</w:t>
      </w:r>
      <w:r w:rsidR="00084233" w:rsidRPr="00F23B1D">
        <w:rPr>
          <w:rFonts w:ascii="Lidl Font Pro" w:hAnsi="Lidl Font Pro" w:cs="Calibri,Bold"/>
          <w:b/>
          <w:bCs/>
          <w:lang w:val="el-GR"/>
        </w:rPr>
        <w:t xml:space="preserve"> Ελλάς</w:t>
      </w:r>
      <w:r w:rsidR="00084233">
        <w:rPr>
          <w:rFonts w:ascii="Lidl Font Pro" w:hAnsi="Lidl Font Pro" w:cs="Calibri,Bold"/>
          <w:lang w:val="el-GR"/>
        </w:rPr>
        <w:t xml:space="preserve"> </w:t>
      </w:r>
      <w:r w:rsidR="00084233" w:rsidRPr="00D17CAD">
        <w:rPr>
          <w:rFonts w:ascii="Lidl Font Pro" w:hAnsi="Lidl Font Pro" w:cs="Calibri,Bold"/>
          <w:b/>
          <w:bCs/>
          <w:lang w:val="el-GR"/>
        </w:rPr>
        <w:t xml:space="preserve">συνεχίζει για </w:t>
      </w:r>
      <w:r w:rsidR="008D4AE2">
        <w:rPr>
          <w:rFonts w:ascii="Lidl Font Pro" w:hAnsi="Lidl Font Pro" w:cs="Calibri,Bold"/>
          <w:b/>
          <w:bCs/>
          <w:lang w:val="el-GR"/>
        </w:rPr>
        <w:t>5</w:t>
      </w:r>
      <w:r w:rsidR="00084233" w:rsidRPr="00D17CAD">
        <w:rPr>
          <w:rFonts w:ascii="Lidl Font Pro" w:hAnsi="Lidl Font Pro" w:cs="Calibri,Bold"/>
          <w:b/>
          <w:bCs/>
          <w:vertAlign w:val="superscript"/>
          <w:lang w:val="el-GR"/>
        </w:rPr>
        <w:t>η</w:t>
      </w:r>
      <w:r w:rsidR="00084233" w:rsidRPr="00D17CAD">
        <w:rPr>
          <w:rFonts w:ascii="Lidl Font Pro" w:hAnsi="Lidl Font Pro" w:cs="Calibri,Bold"/>
          <w:b/>
          <w:bCs/>
          <w:lang w:val="el-GR"/>
        </w:rPr>
        <w:t xml:space="preserve"> χρονιά</w:t>
      </w:r>
      <w:r w:rsidR="00084233">
        <w:rPr>
          <w:rFonts w:ascii="Lidl Font Pro" w:hAnsi="Lidl Font Pro" w:cs="Calibri,Bold"/>
          <w:lang w:val="el-GR"/>
        </w:rPr>
        <w:t xml:space="preserve"> το έργο </w:t>
      </w:r>
      <w:r w:rsidR="008D4AE2">
        <w:rPr>
          <w:rFonts w:ascii="Lidl Font Pro" w:hAnsi="Lidl Font Pro" w:cs="Calibri,Bold"/>
          <w:lang w:val="el-GR"/>
        </w:rPr>
        <w:t>του προγράμματος</w:t>
      </w:r>
      <w:r w:rsidR="00084233">
        <w:rPr>
          <w:rFonts w:ascii="Lidl Font Pro" w:hAnsi="Lidl Font Pro" w:cs="Calibri,Bold"/>
          <w:lang w:val="el-GR"/>
        </w:rPr>
        <w:t xml:space="preserve"> </w:t>
      </w:r>
      <w:r w:rsidR="00084233" w:rsidRPr="00D17CAD">
        <w:rPr>
          <w:rFonts w:ascii="Lidl Font Pro" w:hAnsi="Lidl Font Pro" w:cs="Calibri,Bold"/>
          <w:b/>
          <w:bCs/>
          <w:lang w:val="el-GR"/>
        </w:rPr>
        <w:t>“</w:t>
      </w:r>
      <w:r w:rsidR="00084233" w:rsidRPr="00D17CAD">
        <w:rPr>
          <w:rFonts w:ascii="Lidl Font Pro" w:hAnsi="Lidl Font Pro" w:cs="Calibri,Bold"/>
          <w:b/>
          <w:bCs/>
          <w:lang w:val="en-US"/>
        </w:rPr>
        <w:t>Plastic</w:t>
      </w:r>
      <w:r w:rsidR="00084233" w:rsidRPr="00D17CAD">
        <w:rPr>
          <w:rFonts w:ascii="Lidl Font Pro" w:hAnsi="Lidl Font Pro" w:cs="Calibri,Bold"/>
          <w:b/>
          <w:bCs/>
          <w:lang w:val="el-GR"/>
        </w:rPr>
        <w:t xml:space="preserve"> </w:t>
      </w:r>
      <w:r w:rsidR="00084233" w:rsidRPr="00D17CAD">
        <w:rPr>
          <w:rFonts w:ascii="Lidl Font Pro" w:hAnsi="Lidl Font Pro" w:cs="Calibri,Bold"/>
          <w:b/>
          <w:bCs/>
          <w:lang w:val="en-US"/>
        </w:rPr>
        <w:t>Free</w:t>
      </w:r>
      <w:r w:rsidR="00084233" w:rsidRPr="00D17CAD">
        <w:rPr>
          <w:rFonts w:ascii="Lidl Font Pro" w:hAnsi="Lidl Font Pro" w:cs="Calibri,Bold"/>
          <w:b/>
          <w:bCs/>
          <w:lang w:val="el-GR"/>
        </w:rPr>
        <w:t xml:space="preserve"> </w:t>
      </w:r>
      <w:r w:rsidR="00084233" w:rsidRPr="00D17CAD">
        <w:rPr>
          <w:rFonts w:ascii="Lidl Font Pro" w:hAnsi="Lidl Font Pro" w:cs="Calibri,Bold"/>
          <w:b/>
          <w:bCs/>
          <w:lang w:val="en-US"/>
        </w:rPr>
        <w:t>Greece</w:t>
      </w:r>
      <w:r w:rsidR="00084233" w:rsidRPr="00D17CAD">
        <w:rPr>
          <w:rFonts w:ascii="Lidl Font Pro" w:hAnsi="Lidl Font Pro" w:cs="Calibri,Bold"/>
          <w:b/>
          <w:bCs/>
          <w:lang w:val="el-GR"/>
        </w:rPr>
        <w:t>”</w:t>
      </w:r>
      <w:r w:rsidR="00084233">
        <w:rPr>
          <w:rFonts w:ascii="Lidl Font Pro" w:hAnsi="Lidl Font Pro" w:cs="Calibri,Bold"/>
          <w:lang w:val="el-GR"/>
        </w:rPr>
        <w:t xml:space="preserve"> σε συνεργασία με το </w:t>
      </w:r>
      <w:r w:rsidR="00084233" w:rsidRPr="00F23B1D">
        <w:rPr>
          <w:rFonts w:ascii="Lidl Font Pro" w:hAnsi="Lidl Font Pro" w:cs="Calibri,Bold"/>
          <w:b/>
          <w:bCs/>
          <w:lang w:val="el-GR"/>
        </w:rPr>
        <w:t>Κοινωφελές Ίδρυμα Αθανάσιος Κ. Λασκαρίδης</w:t>
      </w:r>
      <w:r w:rsidR="00084233" w:rsidRPr="009C139C">
        <w:rPr>
          <w:rFonts w:ascii="Lidl Font Pro" w:hAnsi="Lidl Font Pro" w:cs="Calibri,Bold"/>
          <w:lang w:val="el-GR"/>
        </w:rPr>
        <w:t>,</w:t>
      </w:r>
      <w:r w:rsidR="00084233">
        <w:rPr>
          <w:rFonts w:ascii="Lidl Font Pro" w:hAnsi="Lidl Font Pro" w:cs="Calibri,Bold"/>
          <w:lang w:val="el-GR"/>
        </w:rPr>
        <w:t xml:space="preserve"> </w:t>
      </w:r>
      <w:r w:rsidR="00084233" w:rsidRPr="009C139C">
        <w:rPr>
          <w:rFonts w:ascii="Lidl Font Pro" w:hAnsi="Lidl Font Pro" w:cs="Calibri,Bold"/>
          <w:lang w:val="el-GR"/>
        </w:rPr>
        <w:t>υπό την αιγίδα του</w:t>
      </w:r>
      <w:r w:rsidR="00084233">
        <w:rPr>
          <w:rFonts w:ascii="Lidl Font Pro" w:hAnsi="Lidl Font Pro" w:cs="Calibri,Bold"/>
          <w:lang w:val="el-GR"/>
        </w:rPr>
        <w:t xml:space="preserve"> </w:t>
      </w:r>
      <w:r w:rsidR="00084233" w:rsidRPr="00F23B1D">
        <w:rPr>
          <w:rFonts w:ascii="Lidl Font Pro" w:hAnsi="Lidl Font Pro" w:cs="Calibri,Bold"/>
          <w:b/>
          <w:bCs/>
          <w:lang w:val="el-GR"/>
        </w:rPr>
        <w:t xml:space="preserve">Υπουργείου Τουρισμού </w:t>
      </w:r>
      <w:r w:rsidR="00084233">
        <w:rPr>
          <w:rFonts w:ascii="Lidl Font Pro" w:hAnsi="Lidl Font Pro" w:cs="Calibri,Bold"/>
          <w:lang w:val="el-GR"/>
        </w:rPr>
        <w:t xml:space="preserve">και του </w:t>
      </w:r>
      <w:r w:rsidR="00084233" w:rsidRPr="00F23B1D">
        <w:rPr>
          <w:rFonts w:ascii="Lidl Font Pro" w:hAnsi="Lidl Font Pro" w:cs="Calibri,Bold"/>
          <w:b/>
          <w:bCs/>
          <w:lang w:val="el-GR"/>
        </w:rPr>
        <w:t>Υπουργείου Περιβάλλοντος και Ενέργειας</w:t>
      </w:r>
      <w:r w:rsidR="00084233" w:rsidRPr="009C139C">
        <w:rPr>
          <w:rFonts w:ascii="Lidl Font Pro" w:hAnsi="Lidl Font Pro" w:cs="Calibri,Bold"/>
          <w:lang w:val="el-GR"/>
        </w:rPr>
        <w:t>,</w:t>
      </w:r>
      <w:r w:rsidR="00084233">
        <w:rPr>
          <w:rFonts w:ascii="Lidl Font Pro" w:hAnsi="Lidl Font Pro" w:cs="Calibri,Bold"/>
          <w:lang w:val="el-GR"/>
        </w:rPr>
        <w:t xml:space="preserve"> </w:t>
      </w:r>
      <w:r w:rsidR="00084233" w:rsidRPr="00FB7059">
        <w:rPr>
          <w:rFonts w:ascii="Lidl Font Pro" w:hAnsi="Lidl Font Pro" w:cs="Calibri,Bold"/>
          <w:lang w:val="el-GR"/>
        </w:rPr>
        <w:t xml:space="preserve">κάτω από την εθνική καμπάνια </w:t>
      </w:r>
      <w:r w:rsidR="00084233" w:rsidRPr="00F23B1D">
        <w:rPr>
          <w:rFonts w:ascii="Lidl Font Pro" w:hAnsi="Lidl Font Pro" w:cs="Calibri,Bold"/>
          <w:b/>
          <w:bCs/>
          <w:lang w:val="el-GR"/>
        </w:rPr>
        <w:t>«Ελλάδα χωρίς πλαστικά μίας χρήσης»</w:t>
      </w:r>
      <w:r w:rsidR="00084233">
        <w:rPr>
          <w:rFonts w:ascii="Lidl Font Pro" w:hAnsi="Lidl Font Pro" w:cs="Calibri,Bold"/>
          <w:lang w:val="el-GR"/>
        </w:rPr>
        <w:t xml:space="preserve">. </w:t>
      </w:r>
      <w:r w:rsidR="008D4AE2">
        <w:rPr>
          <w:rFonts w:ascii="Lidl Font Pro" w:hAnsi="Lidl Font Pro" w:cs="Calibri,Bold"/>
          <w:lang w:val="el-GR"/>
        </w:rPr>
        <w:t xml:space="preserve">  </w:t>
      </w:r>
      <w:r w:rsidR="00BD722F">
        <w:rPr>
          <w:rFonts w:ascii="Lidl Font Pro" w:hAnsi="Lidl Font Pro" w:cs="Calibri,Bold"/>
          <w:lang w:val="el-GR"/>
        </w:rPr>
        <w:t xml:space="preserve">  </w:t>
      </w:r>
    </w:p>
    <w:p w14:paraId="1E96FE89" w14:textId="00B2C96C" w:rsidR="00084233" w:rsidRPr="00D42D28" w:rsidRDefault="00084233" w:rsidP="00084233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  <w:r>
        <w:rPr>
          <w:rFonts w:ascii="Lidl Font Pro" w:hAnsi="Lidl Font Pro" w:cs="Calibri,Bold"/>
          <w:lang w:val="el-GR"/>
        </w:rPr>
        <w:t>Το καλοκαίρι το</w:t>
      </w:r>
      <w:r w:rsidR="00BD722F">
        <w:rPr>
          <w:rFonts w:ascii="Lidl Font Pro" w:hAnsi="Lidl Font Pro" w:cs="Calibri,Bold"/>
          <w:lang w:val="el-GR"/>
        </w:rPr>
        <w:t>υ</w:t>
      </w:r>
      <w:r>
        <w:rPr>
          <w:rFonts w:ascii="Lidl Font Pro" w:hAnsi="Lidl Font Pro" w:cs="Calibri,Bold"/>
          <w:lang w:val="el-GR"/>
        </w:rPr>
        <w:t xml:space="preserve"> 202</w:t>
      </w:r>
      <w:r w:rsidR="008D4AE2">
        <w:rPr>
          <w:rFonts w:ascii="Lidl Font Pro" w:hAnsi="Lidl Font Pro" w:cs="Calibri,Bold"/>
          <w:lang w:val="el-GR"/>
        </w:rPr>
        <w:t>3</w:t>
      </w:r>
      <w:r>
        <w:rPr>
          <w:rFonts w:ascii="Lidl Font Pro" w:hAnsi="Lidl Font Pro" w:cs="Calibri,Bold"/>
          <w:lang w:val="el-GR"/>
        </w:rPr>
        <w:t xml:space="preserve"> </w:t>
      </w:r>
      <w:r w:rsidRPr="00AF4FCE">
        <w:rPr>
          <w:rFonts w:ascii="Lidl Font Pro" w:hAnsi="Lidl Font Pro" w:cs="Calibri,Bold"/>
          <w:lang w:val="el-GR"/>
        </w:rPr>
        <w:t xml:space="preserve">εκπρόσωποι της Lidl Ελλάς, μαζί με </w:t>
      </w:r>
      <w:r w:rsidRPr="0047329E">
        <w:rPr>
          <w:rFonts w:ascii="Lidl Font Pro" w:hAnsi="Lidl Font Pro" w:cs="Calibri,Bold"/>
          <w:color w:val="000000" w:themeColor="text1"/>
          <w:lang w:val="el-GR"/>
        </w:rPr>
        <w:t xml:space="preserve">συνεργάτες της και </w:t>
      </w:r>
      <w:r w:rsidR="00B30A7D">
        <w:rPr>
          <w:rFonts w:ascii="Lidl Font Pro" w:hAnsi="Lidl Font Pro" w:cs="Calibri,Bold"/>
          <w:color w:val="000000" w:themeColor="text1"/>
          <w:lang w:val="el-GR"/>
        </w:rPr>
        <w:t>στελέχη</w:t>
      </w:r>
      <w:r w:rsidRPr="00AF4FCE">
        <w:rPr>
          <w:rFonts w:ascii="Lidl Font Pro" w:hAnsi="Lidl Font Pro" w:cs="Calibri,Bold"/>
          <w:lang w:val="el-GR"/>
        </w:rPr>
        <w:t xml:space="preserve"> του Ιδρύματος, </w:t>
      </w:r>
      <w:r w:rsidR="000226E7">
        <w:rPr>
          <w:rFonts w:ascii="Lidl Font Pro" w:hAnsi="Lidl Font Pro" w:cs="Calibri,Bold"/>
          <w:lang w:val="el-GR"/>
        </w:rPr>
        <w:t>έγιναν μία ομάδα</w:t>
      </w:r>
      <w:r w:rsidRPr="00B02FB7">
        <w:rPr>
          <w:rFonts w:ascii="Lidl Font Pro" w:hAnsi="Lidl Font Pro" w:cs="Calibri,Bold"/>
          <w:lang w:val="el-GR"/>
        </w:rPr>
        <w:t xml:space="preserve"> </w:t>
      </w:r>
      <w:r w:rsidR="000226E7" w:rsidRPr="000226E7">
        <w:rPr>
          <w:rFonts w:ascii="Lidl Font Pro" w:hAnsi="Lidl Font Pro" w:cs="Calibri,Bold"/>
          <w:lang w:val="el-GR"/>
        </w:rPr>
        <w:t>για την προστασία του θαλάσσιου περιβάλλοντος και των ελληνικών ακτών</w:t>
      </w:r>
      <w:r w:rsidR="00074C05" w:rsidRPr="00074C05">
        <w:rPr>
          <w:rFonts w:ascii="Lidl Font Pro" w:hAnsi="Lidl Font Pro" w:cs="Calibri,Bold"/>
          <w:lang w:val="el-GR"/>
        </w:rPr>
        <w:t xml:space="preserve">, </w:t>
      </w:r>
      <w:r w:rsidR="00074C05">
        <w:rPr>
          <w:rFonts w:ascii="Lidl Font Pro" w:hAnsi="Lidl Font Pro" w:cs="Calibri,Bold"/>
          <w:lang w:val="el-GR"/>
        </w:rPr>
        <w:t>μειώνοντας το περιβαλλοντικό αποτύπωμα</w:t>
      </w:r>
      <w:r w:rsidR="000226E7" w:rsidRPr="000226E7">
        <w:rPr>
          <w:rFonts w:ascii="Lidl Font Pro" w:hAnsi="Lidl Font Pro" w:cs="Calibri,Bold"/>
          <w:lang w:val="el-GR"/>
        </w:rPr>
        <w:t xml:space="preserve"> </w:t>
      </w:r>
      <w:r w:rsidR="000226E7">
        <w:rPr>
          <w:rFonts w:ascii="Lidl Font Pro" w:hAnsi="Lidl Font Pro" w:cs="Calibri,Bold"/>
          <w:lang w:val="el-GR"/>
        </w:rPr>
        <w:t>από τα πλαστικά μίας χρήσης</w:t>
      </w:r>
      <w:r w:rsidR="00074C05">
        <w:rPr>
          <w:rFonts w:ascii="Lidl Font Pro" w:hAnsi="Lidl Font Pro" w:cs="Calibri,Bold"/>
          <w:lang w:val="el-GR"/>
        </w:rPr>
        <w:t>.</w:t>
      </w:r>
      <w:r w:rsidRPr="00AF4FCE">
        <w:rPr>
          <w:rFonts w:ascii="Lidl Font Pro" w:hAnsi="Lidl Font Pro" w:cs="Calibri,Bold"/>
          <w:lang w:val="el-GR"/>
        </w:rPr>
        <w:t xml:space="preserve"> </w:t>
      </w:r>
      <w:r w:rsidR="00C45517">
        <w:rPr>
          <w:rFonts w:ascii="Lidl Font Pro" w:hAnsi="Lidl Font Pro" w:cs="Calibri,Bold"/>
          <w:lang w:val="el-GR"/>
        </w:rPr>
        <w:t>Στο πλαίσιο αυτό</w:t>
      </w:r>
      <w:r w:rsidR="00074C05">
        <w:rPr>
          <w:rFonts w:ascii="Lidl Font Pro" w:hAnsi="Lidl Font Pro" w:cs="Calibri,Bold"/>
          <w:lang w:val="el-GR"/>
        </w:rPr>
        <w:t xml:space="preserve"> ε</w:t>
      </w:r>
      <w:r w:rsidRPr="00AF4FCE">
        <w:rPr>
          <w:rFonts w:ascii="Lidl Font Pro" w:hAnsi="Lidl Font Pro" w:cs="Calibri,Bold"/>
          <w:lang w:val="el-GR"/>
        </w:rPr>
        <w:t xml:space="preserve">πισκέφθηκαν </w:t>
      </w:r>
      <w:r w:rsidR="000226E7" w:rsidRPr="000226E7">
        <w:rPr>
          <w:rFonts w:ascii="Lidl Font Pro" w:hAnsi="Lidl Font Pro" w:cs="Calibri,Bold"/>
          <w:lang w:val="el-GR"/>
        </w:rPr>
        <w:t xml:space="preserve">τον Άγιο Νικόλαο Κρήτης, τη Ζάκυνθο, τη Σαντορίνη, τη </w:t>
      </w:r>
      <w:proofErr w:type="spellStart"/>
      <w:r w:rsidR="000226E7" w:rsidRPr="000226E7">
        <w:rPr>
          <w:rFonts w:ascii="Lidl Font Pro" w:hAnsi="Lidl Font Pro" w:cs="Calibri,Bold"/>
          <w:lang w:val="el-GR"/>
        </w:rPr>
        <w:t>Xίο</w:t>
      </w:r>
      <w:proofErr w:type="spellEnd"/>
      <w:r w:rsidR="000226E7" w:rsidRPr="000226E7">
        <w:rPr>
          <w:rFonts w:ascii="Lidl Font Pro" w:hAnsi="Lidl Font Pro" w:cs="Calibri,Bold"/>
          <w:lang w:val="el-GR"/>
        </w:rPr>
        <w:t>, την Αίγινα, καθώς και τη λίμνη Κερκίνη</w:t>
      </w:r>
      <w:r w:rsidR="006B6F4D" w:rsidRPr="006B6F4D">
        <w:rPr>
          <w:rFonts w:ascii="Lidl Font Pro" w:hAnsi="Lidl Font Pro" w:cs="Calibri,Bold"/>
          <w:lang w:val="el-GR"/>
        </w:rPr>
        <w:t xml:space="preserve">. </w:t>
      </w:r>
      <w:r>
        <w:rPr>
          <w:rFonts w:ascii="Lidl Font Pro" w:hAnsi="Lidl Font Pro" w:cs="Calibri,Bold"/>
          <w:lang w:val="el-GR"/>
        </w:rPr>
        <w:t>Συνολικά, από την έναρξη της δράσης</w:t>
      </w:r>
      <w:r w:rsidRPr="00F23B1D">
        <w:rPr>
          <w:rFonts w:ascii="Lidl Font Pro" w:hAnsi="Lidl Font Pro" w:cs="Calibri,Bold"/>
          <w:lang w:val="el-GR"/>
        </w:rPr>
        <w:t xml:space="preserve"> </w:t>
      </w:r>
      <w:r>
        <w:rPr>
          <w:rFonts w:ascii="Lidl Font Pro" w:hAnsi="Lidl Font Pro" w:cs="Calibri,Bold"/>
          <w:lang w:val="el-GR"/>
        </w:rPr>
        <w:t>τον Ιούνιο του 2020</w:t>
      </w:r>
      <w:r w:rsidRPr="00AF4FCE">
        <w:rPr>
          <w:rFonts w:ascii="Lidl Font Pro" w:hAnsi="Lidl Font Pro" w:cs="Calibri,Bold"/>
          <w:lang w:val="el-GR"/>
        </w:rPr>
        <w:t xml:space="preserve"> </w:t>
      </w:r>
      <w:r w:rsidRPr="00D17CAD">
        <w:rPr>
          <w:rFonts w:ascii="Lidl Font Pro" w:hAnsi="Lidl Font Pro" w:cs="Calibri,Bold"/>
          <w:b/>
          <w:bCs/>
          <w:lang w:val="el-GR"/>
        </w:rPr>
        <w:t>έχουν συλλεχθεί</w:t>
      </w:r>
      <w:r w:rsidRPr="00F23B1D">
        <w:rPr>
          <w:rFonts w:ascii="Lidl Font Pro" w:hAnsi="Lidl Font Pro" w:cs="Calibri,Bold"/>
          <w:b/>
          <w:bCs/>
          <w:lang w:val="el-GR"/>
        </w:rPr>
        <w:t xml:space="preserve"> </w:t>
      </w:r>
      <w:r w:rsidR="00062B7A">
        <w:rPr>
          <w:rFonts w:ascii="Lidl Font Pro" w:hAnsi="Lidl Font Pro" w:cs="Calibri,Bold"/>
          <w:b/>
          <w:bCs/>
          <w:lang w:val="el-GR"/>
        </w:rPr>
        <w:t>5.871</w:t>
      </w:r>
      <w:r>
        <w:rPr>
          <w:rFonts w:ascii="Lidl Font Pro" w:hAnsi="Lidl Font Pro" w:cs="Calibri,Bold"/>
          <w:b/>
          <w:bCs/>
          <w:lang w:val="el-GR"/>
        </w:rPr>
        <w:t xml:space="preserve"> </w:t>
      </w:r>
      <w:r w:rsidRPr="00F23B1D">
        <w:rPr>
          <w:rFonts w:ascii="Lidl Font Pro" w:hAnsi="Lidl Font Pro" w:cs="Calibri,Bold"/>
          <w:b/>
          <w:bCs/>
          <w:lang w:val="el-GR"/>
        </w:rPr>
        <w:t xml:space="preserve">κιλά </w:t>
      </w:r>
      <w:r>
        <w:rPr>
          <w:rFonts w:ascii="Lidl Font Pro" w:hAnsi="Lidl Font Pro" w:cs="Calibri,Bold"/>
          <w:b/>
          <w:bCs/>
          <w:lang w:val="el-GR"/>
        </w:rPr>
        <w:t>απορρίμματα</w:t>
      </w:r>
      <w:r>
        <w:rPr>
          <w:rFonts w:ascii="Lidl Font Pro" w:hAnsi="Lidl Font Pro" w:cs="Calibri,Bold"/>
          <w:lang w:val="el-GR"/>
        </w:rPr>
        <w:t xml:space="preserve">, συγκεκριμένα </w:t>
      </w:r>
      <w:r w:rsidR="00C7079E">
        <w:rPr>
          <w:rFonts w:ascii="Lidl Font Pro" w:hAnsi="Lidl Font Pro" w:cs="Calibri,Bold"/>
          <w:lang w:val="el-GR"/>
        </w:rPr>
        <w:t>1.050</w:t>
      </w:r>
      <w:r>
        <w:rPr>
          <w:rFonts w:ascii="Lidl Font Pro" w:hAnsi="Lidl Font Pro" w:cs="Calibri,Bold"/>
          <w:lang w:val="el-GR"/>
        </w:rPr>
        <w:t xml:space="preserve"> </w:t>
      </w:r>
      <w:r w:rsidRPr="00AF4FCE">
        <w:rPr>
          <w:rFonts w:ascii="Lidl Font Pro" w:hAnsi="Lidl Font Pro" w:cs="Calibri,Bold"/>
          <w:lang w:val="el-GR"/>
        </w:rPr>
        <w:t xml:space="preserve">κιλά </w:t>
      </w:r>
      <w:r>
        <w:rPr>
          <w:rFonts w:ascii="Lidl Font Pro" w:hAnsi="Lidl Font Pro" w:cs="Calibri,Bold"/>
          <w:lang w:val="el-GR"/>
        </w:rPr>
        <w:t>στους</w:t>
      </w:r>
      <w:r w:rsidRPr="00AF4FCE">
        <w:rPr>
          <w:rFonts w:ascii="Lidl Font Pro" w:hAnsi="Lidl Font Pro" w:cs="Calibri,Bold"/>
          <w:lang w:val="el-GR"/>
        </w:rPr>
        <w:t xml:space="preserve"> παράκτιους και </w:t>
      </w:r>
      <w:r w:rsidR="00062B7A" w:rsidRPr="00F032F4">
        <w:rPr>
          <w:rFonts w:ascii="Lidl Font Pro" w:hAnsi="Lidl Font Pro" w:cs="Calibri,Bold"/>
          <w:lang w:val="el-GR"/>
        </w:rPr>
        <w:t xml:space="preserve">4.821 </w:t>
      </w:r>
      <w:r w:rsidRPr="00F032F4">
        <w:rPr>
          <w:rFonts w:ascii="Lidl Font Pro" w:hAnsi="Lidl Font Pro" w:cs="Calibri,Bold"/>
          <w:lang w:val="el-GR"/>
        </w:rPr>
        <w:t>κιλά</w:t>
      </w:r>
      <w:r w:rsidRPr="00AF4FCE">
        <w:rPr>
          <w:rFonts w:ascii="Lidl Font Pro" w:hAnsi="Lidl Font Pro" w:cs="Calibri,Bold"/>
          <w:lang w:val="el-GR"/>
        </w:rPr>
        <w:t xml:space="preserve"> στους υποθαλάσσιους καθαρισμούς.</w:t>
      </w:r>
      <w:r>
        <w:rPr>
          <w:rFonts w:ascii="Lidl Font Pro" w:hAnsi="Lidl Font Pro" w:cs="Calibri,Bold"/>
          <w:lang w:val="el-GR"/>
        </w:rPr>
        <w:t xml:space="preserve"> </w:t>
      </w:r>
      <w:r w:rsidR="004C7BB4" w:rsidRPr="004C7BB4">
        <w:rPr>
          <w:rFonts w:ascii="Lidl Font Pro" w:hAnsi="Lidl Font Pro" w:cs="Calibri,Bold"/>
          <w:lang w:val="el-GR"/>
        </w:rPr>
        <w:t xml:space="preserve"> </w:t>
      </w:r>
      <w:r w:rsidR="001003CC">
        <w:rPr>
          <w:rFonts w:ascii="Lidl Font Pro" w:hAnsi="Lidl Font Pro" w:cs="Calibri,Bold"/>
          <w:lang w:val="el-GR"/>
        </w:rPr>
        <w:t xml:space="preserve"> </w:t>
      </w:r>
    </w:p>
    <w:p w14:paraId="21AF8E5C" w14:textId="65E5EDB4" w:rsidR="00084233" w:rsidRDefault="00084233" w:rsidP="00084233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  <w:r>
        <w:rPr>
          <w:rFonts w:ascii="Lidl Font Pro" w:hAnsi="Lidl Font Pro" w:cs="Calibri,Bold"/>
          <w:lang w:val="el-GR"/>
        </w:rPr>
        <w:t>Το ταξίδι συνεχίζεται και το καλοκαίρι του 202</w:t>
      </w:r>
      <w:r w:rsidR="001003CC">
        <w:rPr>
          <w:rFonts w:ascii="Lidl Font Pro" w:hAnsi="Lidl Font Pro" w:cs="Calibri,Bold"/>
          <w:lang w:val="el-GR"/>
        </w:rPr>
        <w:t>4</w:t>
      </w:r>
      <w:r w:rsidR="00327CE1">
        <w:rPr>
          <w:rFonts w:ascii="Lidl Font Pro" w:hAnsi="Lidl Font Pro" w:cs="Calibri,Bold"/>
          <w:lang w:val="el-GR"/>
        </w:rPr>
        <w:t>,</w:t>
      </w:r>
      <w:r w:rsidR="001003CC">
        <w:rPr>
          <w:rFonts w:ascii="Lidl Font Pro" w:hAnsi="Lidl Font Pro" w:cs="Calibri,Bold"/>
          <w:lang w:val="el-GR"/>
        </w:rPr>
        <w:t xml:space="preserve"> </w:t>
      </w:r>
      <w:r>
        <w:rPr>
          <w:rFonts w:ascii="Lidl Font Pro" w:hAnsi="Lidl Font Pro" w:cs="Calibri,Bold"/>
          <w:lang w:val="el-GR"/>
        </w:rPr>
        <w:t xml:space="preserve">με </w:t>
      </w:r>
      <w:r w:rsidR="00BF5250">
        <w:rPr>
          <w:rFonts w:ascii="Lidl Font Pro" w:hAnsi="Lidl Font Pro" w:cs="Calibri,Bold"/>
          <w:b/>
          <w:bCs/>
          <w:lang w:val="el-GR"/>
        </w:rPr>
        <w:t>8</w:t>
      </w:r>
      <w:r w:rsidRPr="00F23B1D">
        <w:rPr>
          <w:rFonts w:ascii="Lidl Font Pro" w:hAnsi="Lidl Font Pro" w:cs="Calibri,Bold"/>
          <w:b/>
          <w:bCs/>
          <w:lang w:val="el-GR"/>
        </w:rPr>
        <w:t xml:space="preserve"> </w:t>
      </w:r>
      <w:r w:rsidR="00F636F5">
        <w:rPr>
          <w:rFonts w:ascii="Lidl Font Pro" w:hAnsi="Lidl Font Pro" w:cs="Calibri,Bold"/>
          <w:b/>
          <w:bCs/>
          <w:lang w:val="en-US"/>
        </w:rPr>
        <w:t>Plastic</w:t>
      </w:r>
      <w:r w:rsidR="00F636F5" w:rsidRPr="00845372">
        <w:rPr>
          <w:rFonts w:ascii="Lidl Font Pro" w:hAnsi="Lidl Font Pro" w:cs="Calibri,Bold"/>
          <w:b/>
          <w:bCs/>
          <w:lang w:val="el-GR"/>
        </w:rPr>
        <w:t xml:space="preserve"> </w:t>
      </w:r>
      <w:r w:rsidR="00F636F5">
        <w:rPr>
          <w:rFonts w:ascii="Lidl Font Pro" w:hAnsi="Lidl Font Pro" w:cs="Calibri,Bold"/>
          <w:b/>
          <w:bCs/>
          <w:lang w:val="en-US"/>
        </w:rPr>
        <w:t>Free</w:t>
      </w:r>
      <w:r w:rsidR="00F636F5" w:rsidRPr="00845372">
        <w:rPr>
          <w:rFonts w:ascii="Lidl Font Pro" w:hAnsi="Lidl Font Pro" w:cs="Calibri,Bold"/>
          <w:b/>
          <w:bCs/>
          <w:lang w:val="el-GR"/>
        </w:rPr>
        <w:t xml:space="preserve"> </w:t>
      </w:r>
      <w:r w:rsidRPr="00F23B1D">
        <w:rPr>
          <w:rFonts w:ascii="Lidl Font Pro" w:hAnsi="Lidl Font Pro" w:cs="Calibri,Bold"/>
          <w:b/>
          <w:bCs/>
          <w:lang w:val="el-GR"/>
        </w:rPr>
        <w:t>προορισμο</w:t>
      </w:r>
      <w:r w:rsidR="00F636F5">
        <w:rPr>
          <w:rFonts w:ascii="Lidl Font Pro" w:hAnsi="Lidl Font Pro" w:cs="Calibri,Bold"/>
          <w:b/>
          <w:bCs/>
          <w:lang w:val="el-GR"/>
        </w:rPr>
        <w:t>ύς</w:t>
      </w:r>
      <w:r w:rsidRPr="009D52F7">
        <w:rPr>
          <w:rFonts w:ascii="Lidl Font Pro" w:hAnsi="Lidl Font Pro" w:cs="Calibri,Bold"/>
          <w:lang w:val="el-GR"/>
        </w:rPr>
        <w:t xml:space="preserve">. </w:t>
      </w:r>
      <w:r>
        <w:rPr>
          <w:rFonts w:ascii="Lidl Font Pro" w:hAnsi="Lidl Font Pro" w:cs="Calibri,Bold"/>
          <w:lang w:val="el-GR"/>
        </w:rPr>
        <w:t>Φέτος, για πρώτη χρονιά</w:t>
      </w:r>
      <w:r w:rsidR="00B30A7D">
        <w:rPr>
          <w:rFonts w:ascii="Lidl Font Pro" w:hAnsi="Lidl Font Pro" w:cs="Calibri,Bold"/>
          <w:lang w:val="el-GR"/>
        </w:rPr>
        <w:t>,</w:t>
      </w:r>
      <w:r>
        <w:rPr>
          <w:rFonts w:ascii="Lidl Font Pro" w:hAnsi="Lidl Font Pro" w:cs="Calibri,Bold"/>
          <w:lang w:val="el-GR"/>
        </w:rPr>
        <w:t xml:space="preserve"> οι εκστρατείες καθαρισμού θα πραγματοποιηθούν και </w:t>
      </w:r>
      <w:r w:rsidR="007547CF">
        <w:rPr>
          <w:rFonts w:ascii="Lidl Font Pro" w:hAnsi="Lidl Font Pro" w:cs="Calibri,Bold"/>
          <w:lang w:val="el-GR"/>
        </w:rPr>
        <w:t>σε</w:t>
      </w:r>
      <w:r w:rsidR="00C45517">
        <w:rPr>
          <w:rFonts w:ascii="Lidl Font Pro" w:hAnsi="Lidl Font Pro" w:cs="Calibri,Bold"/>
          <w:lang w:val="el-GR"/>
        </w:rPr>
        <w:t xml:space="preserve"> περιοχές όπου η </w:t>
      </w:r>
      <w:r w:rsidR="00C45517">
        <w:rPr>
          <w:rFonts w:ascii="Lidl Font Pro" w:hAnsi="Lidl Font Pro" w:cs="Calibri,Bold"/>
          <w:lang w:val="en-US"/>
        </w:rPr>
        <w:t>Lidl</w:t>
      </w:r>
      <w:r w:rsidR="00C45517" w:rsidRPr="00C45517">
        <w:rPr>
          <w:rFonts w:ascii="Lidl Font Pro" w:hAnsi="Lidl Font Pro" w:cs="Calibri,Bold"/>
          <w:lang w:val="el-GR"/>
        </w:rPr>
        <w:t xml:space="preserve"> </w:t>
      </w:r>
      <w:r w:rsidR="00C45517">
        <w:rPr>
          <w:rFonts w:ascii="Lidl Font Pro" w:hAnsi="Lidl Font Pro" w:cs="Calibri,Bold"/>
          <w:lang w:val="el-GR"/>
        </w:rPr>
        <w:t xml:space="preserve">Ελλάς έχει παρουσία με </w:t>
      </w:r>
      <w:r w:rsidR="00C45517">
        <w:rPr>
          <w:rFonts w:ascii="Lidl Font Pro" w:hAnsi="Lidl Font Pro" w:cs="Calibri,Bold"/>
          <w:lang w:val="en-US"/>
        </w:rPr>
        <w:t>logistics</w:t>
      </w:r>
      <w:r w:rsidR="00C45517" w:rsidRPr="00C45517">
        <w:rPr>
          <w:rFonts w:ascii="Lidl Font Pro" w:hAnsi="Lidl Font Pro" w:cs="Calibri,Bold"/>
          <w:lang w:val="el-GR"/>
        </w:rPr>
        <w:t xml:space="preserve"> </w:t>
      </w:r>
      <w:r w:rsidR="00C45517">
        <w:rPr>
          <w:rFonts w:ascii="Lidl Font Pro" w:hAnsi="Lidl Font Pro" w:cs="Calibri,Bold"/>
          <w:lang w:val="en-US"/>
        </w:rPr>
        <w:t>centers</w:t>
      </w:r>
      <w:r w:rsidR="00C45517" w:rsidRPr="00C45517">
        <w:rPr>
          <w:rFonts w:ascii="Lidl Font Pro" w:hAnsi="Lidl Font Pro" w:cs="Calibri,Bold"/>
          <w:lang w:val="el-GR"/>
        </w:rPr>
        <w:t xml:space="preserve">, </w:t>
      </w:r>
      <w:r w:rsidR="00C45517">
        <w:rPr>
          <w:rFonts w:ascii="Lidl Font Pro" w:hAnsi="Lidl Font Pro" w:cs="Calibri,Bold"/>
          <w:lang w:val="el-GR"/>
        </w:rPr>
        <w:t>σ</w:t>
      </w:r>
      <w:r w:rsidR="00327CE1">
        <w:rPr>
          <w:rFonts w:ascii="Lidl Font Pro" w:hAnsi="Lidl Font Pro" w:cs="Calibri,Bold"/>
          <w:lang w:val="el-GR"/>
        </w:rPr>
        <w:t>την</w:t>
      </w:r>
      <w:r w:rsidR="00C45517">
        <w:rPr>
          <w:rFonts w:ascii="Lidl Font Pro" w:hAnsi="Lidl Font Pro" w:cs="Calibri,Bold"/>
          <w:lang w:val="el-GR"/>
        </w:rPr>
        <w:t xml:space="preserve"> </w:t>
      </w:r>
      <w:r w:rsidR="00C45517" w:rsidRPr="00C45517">
        <w:rPr>
          <w:rFonts w:ascii="Lidl Font Pro" w:hAnsi="Lidl Font Pro" w:cs="Calibri,Bold"/>
          <w:lang w:val="el-GR"/>
        </w:rPr>
        <w:t>Αττική</w:t>
      </w:r>
      <w:r w:rsidR="00BF5250">
        <w:rPr>
          <w:rFonts w:ascii="Lidl Font Pro" w:hAnsi="Lidl Font Pro" w:cs="Calibri,Bold"/>
          <w:lang w:val="el-GR"/>
        </w:rPr>
        <w:t xml:space="preserve"> (Καλύβια </w:t>
      </w:r>
      <w:r w:rsidR="00BF5250" w:rsidRPr="00BF5250">
        <w:rPr>
          <w:rFonts w:ascii="Lidl Font Pro" w:hAnsi="Lidl Font Pro" w:cs="Calibri,Bold"/>
          <w:lang w:val="el-GR"/>
        </w:rPr>
        <w:t>Θορικού</w:t>
      </w:r>
      <w:r w:rsidR="00BF5250">
        <w:rPr>
          <w:rFonts w:ascii="Lidl Font Pro" w:hAnsi="Lidl Font Pro" w:cs="Calibri,Bold"/>
          <w:lang w:val="el-GR"/>
        </w:rPr>
        <w:t>)</w:t>
      </w:r>
      <w:r w:rsidR="00C45517" w:rsidRPr="00C45517">
        <w:rPr>
          <w:rFonts w:ascii="Lidl Font Pro" w:hAnsi="Lidl Font Pro" w:cs="Calibri,Bold"/>
          <w:lang w:val="el-GR"/>
        </w:rPr>
        <w:t xml:space="preserve">, </w:t>
      </w:r>
      <w:r w:rsidR="00327CE1">
        <w:rPr>
          <w:rFonts w:ascii="Lidl Font Pro" w:hAnsi="Lidl Font Pro" w:cs="Calibri,Bold"/>
          <w:lang w:val="el-GR"/>
        </w:rPr>
        <w:t xml:space="preserve">στη </w:t>
      </w:r>
      <w:r w:rsidR="00C45517" w:rsidRPr="00C45517">
        <w:rPr>
          <w:rFonts w:ascii="Lidl Font Pro" w:hAnsi="Lidl Font Pro" w:cs="Calibri,Bold"/>
          <w:lang w:val="el-GR"/>
        </w:rPr>
        <w:t>Θεσσαλονίκη</w:t>
      </w:r>
      <w:r w:rsidR="00BF5250">
        <w:rPr>
          <w:rFonts w:ascii="Lidl Font Pro" w:hAnsi="Lidl Font Pro" w:cs="Calibri,Bold"/>
          <w:lang w:val="el-GR"/>
        </w:rPr>
        <w:t xml:space="preserve"> (ΒΙ.ΠΕ. </w:t>
      </w:r>
      <w:proofErr w:type="spellStart"/>
      <w:r w:rsidR="00BF5250">
        <w:rPr>
          <w:rFonts w:ascii="Lidl Font Pro" w:hAnsi="Lidl Font Pro" w:cs="Calibri,Bold"/>
          <w:lang w:val="el-GR"/>
        </w:rPr>
        <w:t>Σίνδου</w:t>
      </w:r>
      <w:proofErr w:type="spellEnd"/>
      <w:r w:rsidR="00BF5250">
        <w:rPr>
          <w:rFonts w:ascii="Lidl Font Pro" w:hAnsi="Lidl Font Pro" w:cs="Calibri,Bold"/>
          <w:lang w:val="el-GR"/>
        </w:rPr>
        <w:t>)</w:t>
      </w:r>
      <w:r w:rsidR="00C45517" w:rsidRPr="00C45517">
        <w:rPr>
          <w:rFonts w:ascii="Lidl Font Pro" w:hAnsi="Lidl Font Pro" w:cs="Calibri,Bold"/>
          <w:lang w:val="el-GR"/>
        </w:rPr>
        <w:t xml:space="preserve">, </w:t>
      </w:r>
      <w:r w:rsidR="00327CE1">
        <w:rPr>
          <w:rFonts w:ascii="Lidl Font Pro" w:hAnsi="Lidl Font Pro" w:cs="Calibri,Bold"/>
          <w:lang w:val="el-GR"/>
        </w:rPr>
        <w:t xml:space="preserve">στα </w:t>
      </w:r>
      <w:r w:rsidR="00C45517" w:rsidRPr="00C45517">
        <w:rPr>
          <w:rFonts w:ascii="Lidl Font Pro" w:hAnsi="Lidl Font Pro" w:cs="Calibri,Bold"/>
          <w:lang w:val="el-GR"/>
        </w:rPr>
        <w:t>Τρίκαλα</w:t>
      </w:r>
      <w:r w:rsidR="006841FD">
        <w:rPr>
          <w:rFonts w:ascii="Lidl Font Pro" w:hAnsi="Lidl Font Pro" w:cs="Calibri,Bold"/>
          <w:lang w:val="el-GR"/>
        </w:rPr>
        <w:t xml:space="preserve"> και </w:t>
      </w:r>
      <w:r w:rsidR="00327CE1">
        <w:rPr>
          <w:rFonts w:ascii="Lidl Font Pro" w:hAnsi="Lidl Font Pro" w:cs="Calibri,Bold"/>
          <w:lang w:val="el-GR"/>
        </w:rPr>
        <w:t xml:space="preserve">στην </w:t>
      </w:r>
      <w:r w:rsidR="006841FD">
        <w:rPr>
          <w:rFonts w:ascii="Lidl Font Pro" w:hAnsi="Lidl Font Pro" w:cs="Calibri,Bold"/>
          <w:lang w:val="el-GR"/>
        </w:rPr>
        <w:t>Πάτρα</w:t>
      </w:r>
      <w:r w:rsidR="00B30A7D">
        <w:rPr>
          <w:rFonts w:ascii="Lidl Font Pro" w:hAnsi="Lidl Font Pro" w:cs="Calibri,Bold"/>
          <w:lang w:val="el-GR"/>
        </w:rPr>
        <w:t>,</w:t>
      </w:r>
      <w:r w:rsidR="006841FD">
        <w:rPr>
          <w:rFonts w:ascii="Lidl Font Pro" w:hAnsi="Lidl Font Pro" w:cs="Calibri,Bold"/>
          <w:lang w:val="el-GR"/>
        </w:rPr>
        <w:t xml:space="preserve"> </w:t>
      </w:r>
      <w:r w:rsidR="00C7079E">
        <w:rPr>
          <w:rFonts w:ascii="Lidl Font Pro" w:hAnsi="Lidl Font Pro" w:cs="Calibri,Bold"/>
          <w:lang w:val="el-GR"/>
        </w:rPr>
        <w:t>με την εθελοντική συμμετοχή εργαζομένων της εταιρείας.</w:t>
      </w:r>
      <w:r>
        <w:rPr>
          <w:rFonts w:ascii="Lidl Font Pro" w:hAnsi="Lidl Font Pro" w:cs="Calibri,Bold"/>
          <w:lang w:val="el-GR"/>
        </w:rPr>
        <w:t xml:space="preserve"> </w:t>
      </w:r>
      <w:r w:rsidR="00C7079E">
        <w:rPr>
          <w:rFonts w:ascii="Lidl Font Pro" w:hAnsi="Lidl Font Pro" w:cs="Calibri,Bold"/>
          <w:lang w:val="el-GR"/>
        </w:rPr>
        <w:t>Επιπλέον, η</w:t>
      </w:r>
      <w:r>
        <w:rPr>
          <w:rFonts w:ascii="Lidl Font Pro" w:hAnsi="Lidl Font Pro" w:cs="Calibri,Bold"/>
          <w:lang w:val="el-GR"/>
        </w:rPr>
        <w:t xml:space="preserve"> ομάδα του προγράμματος, αποτελούμενη από στελέχη και εθελοντές των δύο συνεργαζόμενων φορέων, θα επισκεφθεί</w:t>
      </w:r>
      <w:r w:rsidR="00C7079E">
        <w:rPr>
          <w:rFonts w:ascii="Lidl Font Pro" w:hAnsi="Lidl Font Pro" w:cs="Calibri,Bold"/>
          <w:lang w:val="el-GR"/>
        </w:rPr>
        <w:t xml:space="preserve"> τη Λέσβο, τη Σαντορίνη, τη Χίο και τη Ρόδο, υλοποιώντας</w:t>
      </w:r>
      <w:r>
        <w:rPr>
          <w:rFonts w:ascii="Lidl Font Pro" w:hAnsi="Lidl Font Pro" w:cs="Calibri,Bold"/>
          <w:lang w:val="el-GR"/>
        </w:rPr>
        <w:t xml:space="preserve"> δράσεις κινητοποίησης </w:t>
      </w:r>
      <w:r w:rsidRPr="00700346">
        <w:rPr>
          <w:rFonts w:ascii="Lidl Font Pro" w:hAnsi="Lidl Font Pro" w:cs="Calibri,Bold"/>
          <w:lang w:val="el-GR"/>
        </w:rPr>
        <w:t xml:space="preserve">για την </w:t>
      </w:r>
      <w:r>
        <w:rPr>
          <w:rFonts w:ascii="Lidl Font Pro" w:hAnsi="Lidl Font Pro" w:cs="Calibri,Bold"/>
          <w:lang w:val="el-GR"/>
        </w:rPr>
        <w:t>προστασία του περιβάλλοντος</w:t>
      </w:r>
      <w:r w:rsidRPr="00700346">
        <w:rPr>
          <w:rFonts w:ascii="Lidl Font Pro" w:hAnsi="Lidl Font Pro" w:cs="Calibri,Bold"/>
          <w:lang w:val="el-GR"/>
        </w:rPr>
        <w:t>.</w:t>
      </w:r>
    </w:p>
    <w:p w14:paraId="66F528ED" w14:textId="2FCE48DC" w:rsidR="00084233" w:rsidRDefault="00084233" w:rsidP="00084233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  <w:r>
        <w:rPr>
          <w:rFonts w:ascii="Lidl Font Pro" w:hAnsi="Lidl Font Pro" w:cs="Calibri,Bold"/>
          <w:lang w:val="el-GR"/>
        </w:rPr>
        <w:lastRenderedPageBreak/>
        <w:t>Ω</w:t>
      </w:r>
      <w:r w:rsidRPr="004E3063">
        <w:rPr>
          <w:rFonts w:ascii="Lidl Font Pro" w:hAnsi="Lidl Font Pro" w:cs="Calibri,Bold"/>
          <w:lang w:val="el-GR"/>
        </w:rPr>
        <w:t xml:space="preserve">ς βασικό εργαλείο </w:t>
      </w:r>
      <w:r w:rsidR="00C7079E">
        <w:rPr>
          <w:rFonts w:ascii="Lidl Font Pro" w:hAnsi="Lidl Font Pro" w:cs="Calibri,Bold"/>
          <w:lang w:val="el-GR"/>
        </w:rPr>
        <w:t>ευαισθητοποίησης</w:t>
      </w:r>
      <w:r w:rsidRPr="004E3063">
        <w:rPr>
          <w:rFonts w:ascii="Lidl Font Pro" w:hAnsi="Lidl Font Pro" w:cs="Calibri,Bold"/>
          <w:lang w:val="el-GR"/>
        </w:rPr>
        <w:t xml:space="preserve"> για την πρόληψη της ρύπανσης</w:t>
      </w:r>
      <w:r w:rsidR="00B30A7D">
        <w:rPr>
          <w:rFonts w:ascii="Lidl Font Pro" w:hAnsi="Lidl Font Pro" w:cs="Calibri,Bold"/>
          <w:lang w:val="el-GR"/>
        </w:rPr>
        <w:t xml:space="preserve"> από πλαστικά απορρίμματα, σε κάθε προορισμό</w:t>
      </w:r>
      <w:r w:rsidRPr="00856CBC">
        <w:rPr>
          <w:rFonts w:ascii="Lidl Font Pro" w:hAnsi="Lidl Font Pro" w:cs="Calibri,Bold"/>
          <w:lang w:val="el-GR"/>
        </w:rPr>
        <w:t xml:space="preserve"> θα πραγματοποιηθούν</w:t>
      </w:r>
      <w:r>
        <w:rPr>
          <w:rFonts w:ascii="Lidl Font Pro" w:hAnsi="Lidl Font Pro" w:cs="Calibri,Bold"/>
          <w:lang w:val="el-GR"/>
        </w:rPr>
        <w:t xml:space="preserve"> </w:t>
      </w:r>
      <w:r w:rsidRPr="0047329E">
        <w:rPr>
          <w:rFonts w:ascii="Lidl Font Pro" w:hAnsi="Lidl Font Pro" w:cs="Calibri,Bold"/>
          <w:color w:val="000000" w:themeColor="text1"/>
          <w:lang w:val="el-GR"/>
        </w:rPr>
        <w:t xml:space="preserve">παράκτιοι ή/και υποβρύχιοι </w:t>
      </w:r>
      <w:r w:rsidRPr="00856CBC">
        <w:rPr>
          <w:rFonts w:ascii="Lidl Font Pro" w:hAnsi="Lidl Font Pro" w:cs="Calibri,Bold"/>
          <w:lang w:val="el-GR"/>
        </w:rPr>
        <w:t>καθαρισμοί,</w:t>
      </w:r>
      <w:r>
        <w:rPr>
          <w:rFonts w:ascii="Lidl Font Pro" w:hAnsi="Lidl Font Pro" w:cs="Calibri,Bold"/>
          <w:lang w:val="el-GR"/>
        </w:rPr>
        <w:t xml:space="preserve"> καθώς και </w:t>
      </w:r>
      <w:r w:rsidRPr="00856CBC">
        <w:rPr>
          <w:rFonts w:ascii="Lidl Font Pro" w:hAnsi="Lidl Font Pro" w:cs="Calibri,Bold"/>
          <w:lang w:val="el-GR"/>
        </w:rPr>
        <w:t>συναντήσεις με εκπροσώπους της τοπικής αυτοδιοίκησης και δράσεις</w:t>
      </w:r>
      <w:r w:rsidR="00F636F5">
        <w:rPr>
          <w:rFonts w:ascii="Lidl Font Pro" w:hAnsi="Lidl Font Pro" w:cs="Calibri,Bold"/>
          <w:lang w:val="el-GR"/>
        </w:rPr>
        <w:t xml:space="preserve"> ενημέρωσης</w:t>
      </w:r>
      <w:r w:rsidRPr="00856CBC">
        <w:rPr>
          <w:rFonts w:ascii="Lidl Font Pro" w:hAnsi="Lidl Font Pro" w:cs="Calibri,Bold"/>
          <w:lang w:val="el-GR"/>
        </w:rPr>
        <w:t>.</w:t>
      </w:r>
      <w:r>
        <w:rPr>
          <w:rFonts w:ascii="Lidl Font Pro" w:hAnsi="Lidl Font Pro" w:cs="Calibri,Bold"/>
          <w:lang w:val="el-GR"/>
        </w:rPr>
        <w:t xml:space="preserve"> </w:t>
      </w:r>
    </w:p>
    <w:p w14:paraId="24B054A1" w14:textId="445BD474" w:rsidR="00D42D28" w:rsidRPr="00D42D28" w:rsidRDefault="00BE30EA" w:rsidP="00845372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  <w:r w:rsidRPr="00D42D28">
        <w:rPr>
          <w:rFonts w:ascii="Lidl Font Pro" w:hAnsi="Lidl Font Pro" w:cs="Calibri,Bold"/>
          <w:lang w:val="el-GR"/>
        </w:rPr>
        <w:t xml:space="preserve">Ως μέλος του Ομίλου </w:t>
      </w:r>
      <w:proofErr w:type="spellStart"/>
      <w:r w:rsidRPr="00D42D28">
        <w:rPr>
          <w:rFonts w:ascii="Lidl Font Pro" w:hAnsi="Lidl Font Pro" w:cs="Calibri,Bold"/>
          <w:lang w:val="el-GR"/>
        </w:rPr>
        <w:t>Schwarz</w:t>
      </w:r>
      <w:proofErr w:type="spellEnd"/>
      <w:r w:rsidRPr="00D42D28">
        <w:rPr>
          <w:rFonts w:ascii="Lidl Font Pro" w:hAnsi="Lidl Font Pro" w:cs="Calibri,Bold"/>
          <w:lang w:val="el-GR"/>
        </w:rPr>
        <w:t xml:space="preserve">, η Lidl </w:t>
      </w:r>
      <w:r w:rsidR="00854F48" w:rsidRPr="00D42D28">
        <w:rPr>
          <w:rFonts w:ascii="Lidl Font Pro" w:hAnsi="Lidl Font Pro" w:cs="Calibri,Bold"/>
          <w:lang w:val="el-GR"/>
        </w:rPr>
        <w:t xml:space="preserve">αναλαμβάνει </w:t>
      </w:r>
      <w:r w:rsidRPr="00D42D28">
        <w:rPr>
          <w:rFonts w:ascii="Lidl Font Pro" w:hAnsi="Lidl Font Pro" w:cs="Calibri,Bold"/>
          <w:lang w:val="el-GR"/>
        </w:rPr>
        <w:t xml:space="preserve">την ευθύνη της απέναντι στο περιβάλλον και </w:t>
      </w:r>
      <w:r w:rsidR="00327CE1">
        <w:rPr>
          <w:rFonts w:ascii="Lidl Font Pro" w:hAnsi="Lidl Font Pro" w:cs="Calibri,Bold"/>
          <w:lang w:val="el-GR"/>
        </w:rPr>
        <w:t>σ</w:t>
      </w:r>
      <w:r w:rsidRPr="00D42D28">
        <w:rPr>
          <w:rFonts w:ascii="Lidl Font Pro" w:hAnsi="Lidl Font Pro" w:cs="Calibri,Bold"/>
          <w:lang w:val="el-GR"/>
        </w:rPr>
        <w:t>την κοινωνία</w:t>
      </w:r>
      <w:r w:rsidR="00854F48" w:rsidRPr="00D42D28">
        <w:rPr>
          <w:rFonts w:ascii="Lidl Font Pro" w:hAnsi="Lidl Font Pro" w:cs="Calibri,Bold"/>
          <w:lang w:val="el-GR"/>
        </w:rPr>
        <w:t xml:space="preserve"> – τοπικά και παγκοσμίως</w:t>
      </w:r>
      <w:r w:rsidRPr="00D42D28">
        <w:rPr>
          <w:rFonts w:ascii="Lidl Font Pro" w:hAnsi="Lidl Font Pro" w:cs="Calibri,Bold"/>
          <w:lang w:val="el-GR"/>
        </w:rPr>
        <w:t>.</w:t>
      </w:r>
      <w:r w:rsidR="00854F48" w:rsidRPr="00D42D28">
        <w:rPr>
          <w:rFonts w:ascii="Lidl Font Pro" w:hAnsi="Lidl Font Pro" w:cs="Calibri,Bold"/>
          <w:lang w:val="el-GR"/>
        </w:rPr>
        <w:t xml:space="preserve"> </w:t>
      </w:r>
      <w:r w:rsidRPr="00D42D28">
        <w:rPr>
          <w:rFonts w:ascii="Lidl Font Pro" w:hAnsi="Lidl Font Pro" w:cs="Calibri,Bold"/>
          <w:lang w:val="el-GR"/>
        </w:rPr>
        <w:t xml:space="preserve">Μέσα από τις εκστρατείες καθαρισμού </w:t>
      </w:r>
      <w:r w:rsidR="00854F48" w:rsidRPr="00D42D28">
        <w:rPr>
          <w:rFonts w:ascii="Lidl Font Pro" w:hAnsi="Lidl Font Pro" w:cs="Calibri,Bold"/>
          <w:lang w:val="el-GR"/>
        </w:rPr>
        <w:t>θέλει</w:t>
      </w:r>
      <w:r w:rsidRPr="00D42D28">
        <w:rPr>
          <w:rFonts w:ascii="Lidl Font Pro" w:hAnsi="Lidl Font Pro" w:cs="Calibri,Bold"/>
          <w:lang w:val="el-GR"/>
        </w:rPr>
        <w:t xml:space="preserve"> να</w:t>
      </w:r>
      <w:r w:rsidR="00854F48" w:rsidRPr="00D42D28">
        <w:rPr>
          <w:rFonts w:ascii="Lidl Font Pro" w:hAnsi="Lidl Font Pro" w:cs="Calibri,Bold"/>
          <w:lang w:val="el-GR"/>
        </w:rPr>
        <w:t xml:space="preserve"> συμβάλει στην απομάκρυνση  του πλαστικού από το περιβάλλον, ευαισθητοποιώντας, εκπαιδεύοντας και </w:t>
      </w:r>
      <w:r w:rsidRPr="00D42D28">
        <w:rPr>
          <w:rFonts w:ascii="Lidl Font Pro" w:hAnsi="Lidl Font Pro" w:cs="Calibri,Bold"/>
          <w:lang w:val="el-GR"/>
        </w:rPr>
        <w:t>ενθαρρύν</w:t>
      </w:r>
      <w:r w:rsidR="00854F48" w:rsidRPr="00D42D28">
        <w:rPr>
          <w:rFonts w:ascii="Lidl Font Pro" w:hAnsi="Lidl Font Pro" w:cs="Calibri,Bold"/>
          <w:lang w:val="el-GR"/>
        </w:rPr>
        <w:t>οντας</w:t>
      </w:r>
      <w:r w:rsidRPr="00D42D28">
        <w:rPr>
          <w:rFonts w:ascii="Lidl Font Pro" w:hAnsi="Lidl Font Pro" w:cs="Calibri,Bold"/>
          <w:lang w:val="el-GR"/>
        </w:rPr>
        <w:t xml:space="preserve"> τους ανθρώπους να </w:t>
      </w:r>
      <w:r w:rsidR="00B30A7D">
        <w:rPr>
          <w:rFonts w:ascii="Lidl Font Pro" w:hAnsi="Lidl Font Pro" w:cs="Calibri,Bold"/>
          <w:lang w:val="el-GR"/>
        </w:rPr>
        <w:t xml:space="preserve">το </w:t>
      </w:r>
      <w:r w:rsidRPr="00D42D28">
        <w:rPr>
          <w:rFonts w:ascii="Lidl Font Pro" w:hAnsi="Lidl Font Pro" w:cs="Calibri,Bold"/>
          <w:lang w:val="el-GR"/>
        </w:rPr>
        <w:t>προστατεύουν ενεργά.</w:t>
      </w:r>
    </w:p>
    <w:p w14:paraId="1A684D3A" w14:textId="77777777" w:rsidR="00D42D28" w:rsidRPr="00D42D28" w:rsidRDefault="00854F48" w:rsidP="00845372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  <w:r w:rsidRPr="00D42D28">
        <w:rPr>
          <w:rFonts w:ascii="Lidl Font Pro" w:hAnsi="Lidl Font Pro" w:cs="Calibri,Bold"/>
          <w:lang w:val="el-GR"/>
        </w:rPr>
        <w:t xml:space="preserve">Για τη Lidl, τα σημερινά απόβλητα είναι η πρώτη ύλη του αύριο. </w:t>
      </w:r>
    </w:p>
    <w:p w14:paraId="0828A122" w14:textId="2086CE70" w:rsidR="00845372" w:rsidRPr="00BD5CC4" w:rsidRDefault="00084233" w:rsidP="00845372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n-US"/>
        </w:rPr>
      </w:pPr>
      <w:r w:rsidRPr="00D42D28">
        <w:rPr>
          <w:rFonts w:ascii="Lidl Font Pro" w:hAnsi="Lidl Font Pro" w:cs="Calibri,Bold"/>
          <w:lang w:val="el-GR"/>
        </w:rPr>
        <w:t xml:space="preserve">Η ενέργεια αυτή εντάσσεται στο πλαίσιο του </w:t>
      </w:r>
      <w:hyperlink r:id="rId8" w:history="1">
        <w:r w:rsidRPr="00BD5CC4">
          <w:rPr>
            <w:rStyle w:val="-"/>
            <w:rFonts w:ascii="Lidl Font Pro" w:hAnsi="Lidl Font Pro" w:cs="Calibri,Bold"/>
            <w:lang w:val="el-GR"/>
          </w:rPr>
          <w:t>προγράμματος βιωσιμότητας της Lidl Ελλάς και συγκεκριμένα</w:t>
        </w:r>
      </w:hyperlink>
      <w:r w:rsidRPr="00D42D28">
        <w:rPr>
          <w:rFonts w:ascii="Lidl Font Pro" w:hAnsi="Lidl Font Pro" w:cs="Calibri,Bold"/>
          <w:lang w:val="el-GR"/>
        </w:rPr>
        <w:t xml:space="preserve"> στο πεδίο «Καλό για τον πλανήτη», με στρατηγικό πυλώνα τη Διατήρηση των Πόρων</w:t>
      </w:r>
      <w:r w:rsidR="00845372" w:rsidRPr="00D42D28">
        <w:rPr>
          <w:rFonts w:ascii="Lidl Font Pro" w:hAnsi="Lidl Font Pro" w:cs="Calibri,Bold"/>
          <w:lang w:val="el-GR"/>
        </w:rPr>
        <w:t>, ως μέρος της πρωτοβουλίας</w:t>
      </w:r>
      <w:r w:rsidR="00143512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143512" w:rsidRPr="00D42D28">
        <w:rPr>
          <w:rFonts w:ascii="Lidl Font Pro" w:hAnsi="Lidl Font Pro" w:cs="Calibri,Bold"/>
          <w:lang w:val="el-GR"/>
        </w:rPr>
        <w:t>R</w:t>
      </w:r>
      <w:r w:rsidR="001434EB" w:rsidRPr="00D42D28">
        <w:rPr>
          <w:rFonts w:ascii="Lidl Font Pro" w:hAnsi="Lidl Font Pro" w:cs="Calibri,Bold"/>
          <w:lang w:val="el-GR"/>
        </w:rPr>
        <w:t>Ε</w:t>
      </w:r>
      <w:r w:rsidR="00143512" w:rsidRPr="00D42D28">
        <w:rPr>
          <w:rFonts w:ascii="Lidl Font Pro" w:hAnsi="Lidl Font Pro" w:cs="Calibri,Bold"/>
          <w:lang w:val="el-GR"/>
        </w:rPr>
        <w:t>set</w:t>
      </w:r>
      <w:proofErr w:type="spellEnd"/>
      <w:r w:rsidR="00143512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143512" w:rsidRPr="00D42D28">
        <w:rPr>
          <w:rFonts w:ascii="Lidl Font Pro" w:hAnsi="Lidl Font Pro" w:cs="Calibri,Bold"/>
          <w:lang w:val="el-GR"/>
        </w:rPr>
        <w:t>Plastic</w:t>
      </w:r>
      <w:proofErr w:type="spellEnd"/>
      <w:r w:rsidR="00143512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143512" w:rsidRPr="00D42D28">
        <w:rPr>
          <w:rFonts w:ascii="Lidl Font Pro" w:hAnsi="Lidl Font Pro" w:cs="Calibri,Bold"/>
          <w:lang w:val="el-GR"/>
        </w:rPr>
        <w:t>Cleanup</w:t>
      </w:r>
      <w:proofErr w:type="spellEnd"/>
      <w:r w:rsidR="00143512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143512" w:rsidRPr="00D42D28">
        <w:rPr>
          <w:rFonts w:ascii="Lidl Font Pro" w:hAnsi="Lidl Font Pro" w:cs="Calibri,Bold"/>
          <w:lang w:val="el-GR"/>
        </w:rPr>
        <w:t>Collective</w:t>
      </w:r>
      <w:proofErr w:type="spellEnd"/>
      <w:r w:rsidR="00960BF7" w:rsidRPr="00D42D28">
        <w:rPr>
          <w:rFonts w:ascii="Lidl Font Pro" w:hAnsi="Lidl Font Pro" w:cs="Calibri,Bold"/>
          <w:lang w:val="el-GR"/>
        </w:rPr>
        <w:t xml:space="preserve"> του Ομίλου </w:t>
      </w:r>
      <w:proofErr w:type="spellStart"/>
      <w:r w:rsidR="00960BF7" w:rsidRPr="00D42D28">
        <w:rPr>
          <w:rFonts w:ascii="Lidl Font Pro" w:hAnsi="Lidl Font Pro" w:cs="Calibri,Bold"/>
          <w:lang w:val="el-GR"/>
        </w:rPr>
        <w:t>Schwarz</w:t>
      </w:r>
      <w:proofErr w:type="spellEnd"/>
      <w:r w:rsidRPr="00D42D28">
        <w:rPr>
          <w:rFonts w:ascii="Lidl Font Pro" w:hAnsi="Lidl Font Pro" w:cs="Calibri,Bold"/>
          <w:lang w:val="el-GR"/>
        </w:rPr>
        <w:t>.</w:t>
      </w:r>
      <w:r w:rsidR="00BE30EA" w:rsidRPr="00D42D28">
        <w:rPr>
          <w:rFonts w:ascii="Lidl Font Pro" w:hAnsi="Lidl Font Pro" w:cs="Calibri,Bold"/>
          <w:lang w:val="el-GR"/>
        </w:rPr>
        <w:t xml:space="preserve"> Με σύνθημα “</w:t>
      </w:r>
      <w:proofErr w:type="spellStart"/>
      <w:r w:rsidR="00845372" w:rsidRPr="00D42D28">
        <w:rPr>
          <w:rFonts w:ascii="Lidl Font Pro" w:hAnsi="Lidl Font Pro" w:cs="Calibri,Bold"/>
          <w:lang w:val="el-GR"/>
        </w:rPr>
        <w:t>Think</w:t>
      </w:r>
      <w:proofErr w:type="spellEnd"/>
      <w:r w:rsidR="00845372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845372" w:rsidRPr="00D42D28">
        <w:rPr>
          <w:rFonts w:ascii="Lidl Font Pro" w:hAnsi="Lidl Font Pro" w:cs="Calibri,Bold"/>
          <w:lang w:val="el-GR"/>
        </w:rPr>
        <w:t>globally</w:t>
      </w:r>
      <w:proofErr w:type="spellEnd"/>
      <w:r w:rsidR="00845372" w:rsidRPr="00D42D28">
        <w:rPr>
          <w:rFonts w:ascii="Lidl Font Pro" w:hAnsi="Lidl Font Pro" w:cs="Calibri,Bold"/>
          <w:lang w:val="el-GR"/>
        </w:rPr>
        <w:t xml:space="preserve">, </w:t>
      </w:r>
      <w:proofErr w:type="spellStart"/>
      <w:r w:rsidR="00845372" w:rsidRPr="00D42D28">
        <w:rPr>
          <w:rFonts w:ascii="Lidl Font Pro" w:hAnsi="Lidl Font Pro" w:cs="Calibri,Bold"/>
          <w:lang w:val="el-GR"/>
        </w:rPr>
        <w:t>act</w:t>
      </w:r>
      <w:proofErr w:type="spellEnd"/>
      <w:r w:rsidR="00845372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845372" w:rsidRPr="00D42D28">
        <w:rPr>
          <w:rFonts w:ascii="Lidl Font Pro" w:hAnsi="Lidl Font Pro" w:cs="Calibri,Bold"/>
          <w:lang w:val="el-GR"/>
        </w:rPr>
        <w:t>locally</w:t>
      </w:r>
      <w:proofErr w:type="spellEnd"/>
      <w:r w:rsidR="00BE30EA" w:rsidRPr="00D42D28">
        <w:rPr>
          <w:rFonts w:ascii="Lidl Font Pro" w:hAnsi="Lidl Font Pro" w:cs="Calibri,Bold"/>
          <w:lang w:val="el-GR"/>
        </w:rPr>
        <w:t xml:space="preserve">” </w:t>
      </w:r>
      <w:r w:rsidR="00845372" w:rsidRPr="00D42D28">
        <w:rPr>
          <w:rFonts w:ascii="Lidl Font Pro" w:hAnsi="Lidl Font Pro" w:cs="Calibri,Bold"/>
          <w:lang w:val="el-GR"/>
        </w:rPr>
        <w:t>συνεργαζόμαστε για ένα καθαρό περιβάλλον</w:t>
      </w:r>
      <w:r w:rsidR="00BE30EA" w:rsidRPr="00D42D28">
        <w:rPr>
          <w:rFonts w:ascii="Lidl Font Pro" w:hAnsi="Lidl Font Pro" w:cs="Calibri,Bold"/>
          <w:lang w:val="el-GR"/>
        </w:rPr>
        <w:t xml:space="preserve"> και συμβάλλουμε στην </w:t>
      </w:r>
      <w:r w:rsidR="00845372" w:rsidRPr="00D42D28">
        <w:rPr>
          <w:rFonts w:ascii="Lidl Font Pro" w:hAnsi="Lidl Font Pro" w:cs="Calibri,Bold"/>
          <w:lang w:val="el-GR"/>
        </w:rPr>
        <w:t xml:space="preserve">κοινή στρατηγική των εταιρειών του Ομίλου </w:t>
      </w:r>
      <w:proofErr w:type="spellStart"/>
      <w:r w:rsidR="00845372" w:rsidRPr="00D42D28">
        <w:rPr>
          <w:rFonts w:ascii="Lidl Font Pro" w:hAnsi="Lidl Font Pro" w:cs="Calibri,Bold"/>
          <w:lang w:val="el-GR"/>
        </w:rPr>
        <w:t>Schwarz</w:t>
      </w:r>
      <w:proofErr w:type="spellEnd"/>
      <w:r w:rsidR="00BE30EA" w:rsidRPr="00D42D28">
        <w:rPr>
          <w:rFonts w:ascii="Lidl Font Pro" w:hAnsi="Lidl Font Pro" w:cs="Calibri,Bold"/>
          <w:lang w:val="el-GR"/>
        </w:rPr>
        <w:t xml:space="preserve">, </w:t>
      </w:r>
      <w:proofErr w:type="spellStart"/>
      <w:r w:rsidR="00BE30EA" w:rsidRPr="00D42D28">
        <w:rPr>
          <w:rFonts w:ascii="Lidl Font Pro" w:hAnsi="Lidl Font Pro" w:cs="Calibri,Bold"/>
          <w:lang w:val="el-GR"/>
        </w:rPr>
        <w:t>Reset</w:t>
      </w:r>
      <w:proofErr w:type="spellEnd"/>
      <w:r w:rsidR="00BE30EA" w:rsidRPr="00D42D28">
        <w:rPr>
          <w:rFonts w:ascii="Lidl Font Pro" w:hAnsi="Lidl Font Pro" w:cs="Calibri,Bold"/>
          <w:lang w:val="el-GR"/>
        </w:rPr>
        <w:t xml:space="preserve"> </w:t>
      </w:r>
      <w:proofErr w:type="spellStart"/>
      <w:r w:rsidR="00BE30EA" w:rsidRPr="00D42D28">
        <w:rPr>
          <w:rFonts w:ascii="Lidl Font Pro" w:hAnsi="Lidl Font Pro" w:cs="Calibri,Bold"/>
          <w:lang w:val="el-GR"/>
        </w:rPr>
        <w:t>Plastic</w:t>
      </w:r>
      <w:proofErr w:type="spellEnd"/>
      <w:r w:rsidR="00845372" w:rsidRPr="00D42D28">
        <w:rPr>
          <w:rFonts w:ascii="Lidl Font Pro" w:hAnsi="Lidl Font Pro" w:cs="Calibri,Bold"/>
          <w:lang w:val="el-GR"/>
        </w:rPr>
        <w:t>. </w:t>
      </w:r>
    </w:p>
    <w:p w14:paraId="0CEB1DBD" w14:textId="77777777" w:rsidR="00845372" w:rsidRDefault="00845372" w:rsidP="00143512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</w:p>
    <w:p w14:paraId="42181546" w14:textId="0EB5F484" w:rsidR="007F7596" w:rsidRPr="00F05EE0" w:rsidRDefault="007F7596" w:rsidP="009D6BD1">
      <w:pPr>
        <w:spacing w:before="100" w:beforeAutospacing="1" w:after="120" w:line="360" w:lineRule="auto"/>
        <w:jc w:val="both"/>
        <w:rPr>
          <w:rFonts w:ascii="Lidl Font Pro" w:hAnsi="Lidl Font Pro" w:cs="Calibri,Bold"/>
          <w:lang w:val="el-GR"/>
        </w:rPr>
      </w:pPr>
    </w:p>
    <w:p w14:paraId="16FCD8E4" w14:textId="296FD3AB" w:rsidR="00FE7457" w:rsidRPr="009D6BD1" w:rsidRDefault="00FE7457" w:rsidP="009D6BD1">
      <w:pPr>
        <w:spacing w:before="100" w:beforeAutospacing="1" w:after="120" w:line="360" w:lineRule="auto"/>
        <w:jc w:val="both"/>
        <w:rPr>
          <w:rFonts w:ascii="Lidl Font Pro" w:eastAsia="Lidl Font Pro" w:hAnsi="Lidl Font Pro" w:cs="Lidl Font Pro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BD5CC4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BD5CC4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3462" w:rsidRDefault="00BD5CC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nb-NO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_</w:t>
        </w:r>
      </w:hyperlink>
    </w:p>
    <w:p w14:paraId="49FEE512" w14:textId="3814CFE8" w:rsidR="00FE7457" w:rsidRPr="001F3462" w:rsidRDefault="00BD5CC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nb-NO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3462">
          <w:rPr>
            <w:rFonts w:ascii="Lidl Font Pro" w:hAnsi="Lidl Font Pro" w:cs="Calibri,Bold"/>
            <w:b/>
            <w:bCs/>
            <w:color w:val="1F497D"/>
            <w:lang w:val="nb-NO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BD5CC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4"/>
      <w:footerReference w:type="default" r:id="rId15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BE55" w14:textId="77777777" w:rsidR="008110FC" w:rsidRDefault="008110FC" w:rsidP="00C15348">
      <w:pPr>
        <w:spacing w:after="0" w:line="240" w:lineRule="auto"/>
      </w:pPr>
      <w:r>
        <w:separator/>
      </w:r>
    </w:p>
  </w:endnote>
  <w:endnote w:type="continuationSeparator" w:id="0">
    <w:p w14:paraId="4559061D" w14:textId="77777777" w:rsidR="008110FC" w:rsidRDefault="008110FC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BDDC" w14:textId="77777777" w:rsidR="008110FC" w:rsidRDefault="008110FC" w:rsidP="00C15348">
      <w:pPr>
        <w:spacing w:after="0" w:line="240" w:lineRule="auto"/>
      </w:pPr>
      <w:r>
        <w:separator/>
      </w:r>
    </w:p>
  </w:footnote>
  <w:footnote w:type="continuationSeparator" w:id="0">
    <w:p w14:paraId="5E789AC2" w14:textId="77777777" w:rsidR="008110FC" w:rsidRDefault="008110FC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06173C7B" w:rsidR="00257AB3" w:rsidRDefault="00354E9D" w:rsidP="00354E9D">
    <w:pPr>
      <w:pStyle w:val="a3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3F54EE4D" w:rsidR="00257AB3" w:rsidRPr="006A6EC5" w:rsidRDefault="006A6EC5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3F54EE4D" w:rsidR="00257AB3" w:rsidRPr="006A6EC5" w:rsidRDefault="006A6EC5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0379"/>
    <w:multiLevelType w:val="multilevel"/>
    <w:tmpl w:val="C3A2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2A0CFF"/>
    <w:multiLevelType w:val="hybridMultilevel"/>
    <w:tmpl w:val="E51848A0"/>
    <w:lvl w:ilvl="0" w:tplc="5F4EA74E">
      <w:start w:val="7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7068">
    <w:abstractNumId w:val="4"/>
  </w:num>
  <w:num w:numId="2" w16cid:durableId="717168183">
    <w:abstractNumId w:val="3"/>
  </w:num>
  <w:num w:numId="3" w16cid:durableId="779835755">
    <w:abstractNumId w:val="2"/>
  </w:num>
  <w:num w:numId="4" w16cid:durableId="1068109371">
    <w:abstractNumId w:val="0"/>
  </w:num>
  <w:num w:numId="5" w16cid:durableId="99406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0B27"/>
    <w:rsid w:val="00011DFD"/>
    <w:rsid w:val="00015897"/>
    <w:rsid w:val="0001632D"/>
    <w:rsid w:val="00017D87"/>
    <w:rsid w:val="00020E29"/>
    <w:rsid w:val="000226E7"/>
    <w:rsid w:val="00024A8A"/>
    <w:rsid w:val="00024D8B"/>
    <w:rsid w:val="00024E48"/>
    <w:rsid w:val="000254DA"/>
    <w:rsid w:val="00025EEA"/>
    <w:rsid w:val="000279F1"/>
    <w:rsid w:val="00030F4F"/>
    <w:rsid w:val="0003444F"/>
    <w:rsid w:val="00034EA1"/>
    <w:rsid w:val="00037EEF"/>
    <w:rsid w:val="00042F82"/>
    <w:rsid w:val="00043D53"/>
    <w:rsid w:val="00045FF6"/>
    <w:rsid w:val="000466ED"/>
    <w:rsid w:val="00050063"/>
    <w:rsid w:val="000513E5"/>
    <w:rsid w:val="00056C27"/>
    <w:rsid w:val="00057498"/>
    <w:rsid w:val="00062075"/>
    <w:rsid w:val="00062B7A"/>
    <w:rsid w:val="00065BFE"/>
    <w:rsid w:val="00066017"/>
    <w:rsid w:val="00066F5D"/>
    <w:rsid w:val="000727AD"/>
    <w:rsid w:val="00072AF8"/>
    <w:rsid w:val="00074C05"/>
    <w:rsid w:val="000777FD"/>
    <w:rsid w:val="00080512"/>
    <w:rsid w:val="00081C4A"/>
    <w:rsid w:val="00082066"/>
    <w:rsid w:val="0008263F"/>
    <w:rsid w:val="00083507"/>
    <w:rsid w:val="0008388B"/>
    <w:rsid w:val="00084233"/>
    <w:rsid w:val="000845D6"/>
    <w:rsid w:val="00084703"/>
    <w:rsid w:val="000852E2"/>
    <w:rsid w:val="00085E0D"/>
    <w:rsid w:val="00087C07"/>
    <w:rsid w:val="0009075E"/>
    <w:rsid w:val="00092370"/>
    <w:rsid w:val="00094364"/>
    <w:rsid w:val="00096343"/>
    <w:rsid w:val="00097B23"/>
    <w:rsid w:val="000A0C30"/>
    <w:rsid w:val="000A1CDB"/>
    <w:rsid w:val="000A1DDC"/>
    <w:rsid w:val="000A3234"/>
    <w:rsid w:val="000A4225"/>
    <w:rsid w:val="000A5A35"/>
    <w:rsid w:val="000A6920"/>
    <w:rsid w:val="000A6CEE"/>
    <w:rsid w:val="000A7472"/>
    <w:rsid w:val="000A7CDB"/>
    <w:rsid w:val="000B0743"/>
    <w:rsid w:val="000B1B09"/>
    <w:rsid w:val="000B1D4C"/>
    <w:rsid w:val="000B580C"/>
    <w:rsid w:val="000B73F6"/>
    <w:rsid w:val="000C0F47"/>
    <w:rsid w:val="000C3947"/>
    <w:rsid w:val="000C5113"/>
    <w:rsid w:val="000C7809"/>
    <w:rsid w:val="000D2C07"/>
    <w:rsid w:val="000E40B1"/>
    <w:rsid w:val="000E6376"/>
    <w:rsid w:val="000E7534"/>
    <w:rsid w:val="000F02AF"/>
    <w:rsid w:val="000F02F9"/>
    <w:rsid w:val="000F0ABB"/>
    <w:rsid w:val="000F27F1"/>
    <w:rsid w:val="000F33FD"/>
    <w:rsid w:val="000F346E"/>
    <w:rsid w:val="000F358A"/>
    <w:rsid w:val="000F36C8"/>
    <w:rsid w:val="000F6EE6"/>
    <w:rsid w:val="000F7670"/>
    <w:rsid w:val="001003CC"/>
    <w:rsid w:val="001013D5"/>
    <w:rsid w:val="00101915"/>
    <w:rsid w:val="00101FD3"/>
    <w:rsid w:val="001036A1"/>
    <w:rsid w:val="001135B3"/>
    <w:rsid w:val="00116158"/>
    <w:rsid w:val="001200D3"/>
    <w:rsid w:val="001232F3"/>
    <w:rsid w:val="001233B4"/>
    <w:rsid w:val="00125797"/>
    <w:rsid w:val="00126F3C"/>
    <w:rsid w:val="0013010C"/>
    <w:rsid w:val="001304EF"/>
    <w:rsid w:val="001313C7"/>
    <w:rsid w:val="00133427"/>
    <w:rsid w:val="00135977"/>
    <w:rsid w:val="001362F5"/>
    <w:rsid w:val="00137024"/>
    <w:rsid w:val="001406A8"/>
    <w:rsid w:val="00140B1E"/>
    <w:rsid w:val="001429C3"/>
    <w:rsid w:val="001434EB"/>
    <w:rsid w:val="00143512"/>
    <w:rsid w:val="00144D07"/>
    <w:rsid w:val="00145AAC"/>
    <w:rsid w:val="00145C28"/>
    <w:rsid w:val="00151379"/>
    <w:rsid w:val="0015238D"/>
    <w:rsid w:val="00153D2D"/>
    <w:rsid w:val="00161632"/>
    <w:rsid w:val="00161C78"/>
    <w:rsid w:val="00162B5D"/>
    <w:rsid w:val="001637D2"/>
    <w:rsid w:val="0016448B"/>
    <w:rsid w:val="00165FDC"/>
    <w:rsid w:val="0016700C"/>
    <w:rsid w:val="00170F2D"/>
    <w:rsid w:val="001741A0"/>
    <w:rsid w:val="0017481B"/>
    <w:rsid w:val="0018545A"/>
    <w:rsid w:val="0018663A"/>
    <w:rsid w:val="00186F5A"/>
    <w:rsid w:val="001910CB"/>
    <w:rsid w:val="00191FAC"/>
    <w:rsid w:val="001922A9"/>
    <w:rsid w:val="00193AF9"/>
    <w:rsid w:val="001940B2"/>
    <w:rsid w:val="00194AC1"/>
    <w:rsid w:val="00194BD8"/>
    <w:rsid w:val="00195C13"/>
    <w:rsid w:val="00197138"/>
    <w:rsid w:val="001A4B5D"/>
    <w:rsid w:val="001A5E66"/>
    <w:rsid w:val="001A651E"/>
    <w:rsid w:val="001B54A3"/>
    <w:rsid w:val="001B5703"/>
    <w:rsid w:val="001C08E2"/>
    <w:rsid w:val="001C0DCF"/>
    <w:rsid w:val="001C1455"/>
    <w:rsid w:val="001C6E27"/>
    <w:rsid w:val="001C6EF3"/>
    <w:rsid w:val="001C72F1"/>
    <w:rsid w:val="001C758C"/>
    <w:rsid w:val="001D13FC"/>
    <w:rsid w:val="001D20F9"/>
    <w:rsid w:val="001D2405"/>
    <w:rsid w:val="001D4624"/>
    <w:rsid w:val="001D6703"/>
    <w:rsid w:val="001D79C7"/>
    <w:rsid w:val="001E09FB"/>
    <w:rsid w:val="001E0FBD"/>
    <w:rsid w:val="001E1C8C"/>
    <w:rsid w:val="001E2593"/>
    <w:rsid w:val="001E2CE0"/>
    <w:rsid w:val="001E3793"/>
    <w:rsid w:val="001E4730"/>
    <w:rsid w:val="001E77AB"/>
    <w:rsid w:val="001F13C9"/>
    <w:rsid w:val="001F3462"/>
    <w:rsid w:val="001F6678"/>
    <w:rsid w:val="00201C85"/>
    <w:rsid w:val="002036F7"/>
    <w:rsid w:val="00206469"/>
    <w:rsid w:val="002102D2"/>
    <w:rsid w:val="00215514"/>
    <w:rsid w:val="00223209"/>
    <w:rsid w:val="002234DA"/>
    <w:rsid w:val="00226375"/>
    <w:rsid w:val="002270E9"/>
    <w:rsid w:val="00227973"/>
    <w:rsid w:val="0023463E"/>
    <w:rsid w:val="002350DA"/>
    <w:rsid w:val="00237A95"/>
    <w:rsid w:val="00240308"/>
    <w:rsid w:val="00240359"/>
    <w:rsid w:val="0024064A"/>
    <w:rsid w:val="00241BE9"/>
    <w:rsid w:val="00246031"/>
    <w:rsid w:val="00246491"/>
    <w:rsid w:val="002465EA"/>
    <w:rsid w:val="00251BFD"/>
    <w:rsid w:val="002537DF"/>
    <w:rsid w:val="00255722"/>
    <w:rsid w:val="00256296"/>
    <w:rsid w:val="00256326"/>
    <w:rsid w:val="00257AB3"/>
    <w:rsid w:val="00257C0F"/>
    <w:rsid w:val="00257DF7"/>
    <w:rsid w:val="00264955"/>
    <w:rsid w:val="002669C6"/>
    <w:rsid w:val="0026735D"/>
    <w:rsid w:val="00267926"/>
    <w:rsid w:val="002679A4"/>
    <w:rsid w:val="0027389A"/>
    <w:rsid w:val="00274439"/>
    <w:rsid w:val="00274AF7"/>
    <w:rsid w:val="00276D05"/>
    <w:rsid w:val="00277C99"/>
    <w:rsid w:val="00281581"/>
    <w:rsid w:val="00282D77"/>
    <w:rsid w:val="002917AD"/>
    <w:rsid w:val="00291837"/>
    <w:rsid w:val="0029424A"/>
    <w:rsid w:val="00295E90"/>
    <w:rsid w:val="00296D08"/>
    <w:rsid w:val="00297895"/>
    <w:rsid w:val="002A3BEB"/>
    <w:rsid w:val="002A6C9A"/>
    <w:rsid w:val="002A7C9A"/>
    <w:rsid w:val="002B0AF5"/>
    <w:rsid w:val="002B156B"/>
    <w:rsid w:val="002B5A82"/>
    <w:rsid w:val="002B6C2B"/>
    <w:rsid w:val="002C0DD0"/>
    <w:rsid w:val="002C1CDF"/>
    <w:rsid w:val="002C45A9"/>
    <w:rsid w:val="002C78CB"/>
    <w:rsid w:val="002D041D"/>
    <w:rsid w:val="002D4818"/>
    <w:rsid w:val="002D5247"/>
    <w:rsid w:val="002D6041"/>
    <w:rsid w:val="002D7980"/>
    <w:rsid w:val="002E4881"/>
    <w:rsid w:val="002E498C"/>
    <w:rsid w:val="002E5544"/>
    <w:rsid w:val="002E68DD"/>
    <w:rsid w:val="002E7525"/>
    <w:rsid w:val="002E7EA2"/>
    <w:rsid w:val="002F0181"/>
    <w:rsid w:val="002F056E"/>
    <w:rsid w:val="002F1992"/>
    <w:rsid w:val="002F22C8"/>
    <w:rsid w:val="002F580D"/>
    <w:rsid w:val="002F6963"/>
    <w:rsid w:val="0030082B"/>
    <w:rsid w:val="00303911"/>
    <w:rsid w:val="00306FEF"/>
    <w:rsid w:val="00322884"/>
    <w:rsid w:val="00322B23"/>
    <w:rsid w:val="0032762F"/>
    <w:rsid w:val="00327CE1"/>
    <w:rsid w:val="0033434F"/>
    <w:rsid w:val="003366BF"/>
    <w:rsid w:val="00337A0D"/>
    <w:rsid w:val="00340219"/>
    <w:rsid w:val="00340366"/>
    <w:rsid w:val="003425BA"/>
    <w:rsid w:val="00344923"/>
    <w:rsid w:val="00344D27"/>
    <w:rsid w:val="0034602E"/>
    <w:rsid w:val="00347416"/>
    <w:rsid w:val="0035350C"/>
    <w:rsid w:val="00354E9D"/>
    <w:rsid w:val="00357C8F"/>
    <w:rsid w:val="00361980"/>
    <w:rsid w:val="0036254A"/>
    <w:rsid w:val="003627C8"/>
    <w:rsid w:val="0036408F"/>
    <w:rsid w:val="0036664C"/>
    <w:rsid w:val="003674EA"/>
    <w:rsid w:val="00370483"/>
    <w:rsid w:val="00373B34"/>
    <w:rsid w:val="00374B9E"/>
    <w:rsid w:val="0037510A"/>
    <w:rsid w:val="00380C9A"/>
    <w:rsid w:val="00387C21"/>
    <w:rsid w:val="00390C5A"/>
    <w:rsid w:val="003969E1"/>
    <w:rsid w:val="00397150"/>
    <w:rsid w:val="003A2353"/>
    <w:rsid w:val="003A3948"/>
    <w:rsid w:val="003A481F"/>
    <w:rsid w:val="003A7199"/>
    <w:rsid w:val="003B1B39"/>
    <w:rsid w:val="003B2665"/>
    <w:rsid w:val="003B3672"/>
    <w:rsid w:val="003B3DD2"/>
    <w:rsid w:val="003B5A64"/>
    <w:rsid w:val="003B6586"/>
    <w:rsid w:val="003B71C0"/>
    <w:rsid w:val="003C2114"/>
    <w:rsid w:val="003C2F05"/>
    <w:rsid w:val="003C3F11"/>
    <w:rsid w:val="003C5940"/>
    <w:rsid w:val="003C6022"/>
    <w:rsid w:val="003C69F7"/>
    <w:rsid w:val="003D2087"/>
    <w:rsid w:val="003D4EBC"/>
    <w:rsid w:val="003E12D6"/>
    <w:rsid w:val="003E1E63"/>
    <w:rsid w:val="003E22C6"/>
    <w:rsid w:val="003E30A6"/>
    <w:rsid w:val="003E6996"/>
    <w:rsid w:val="003E7337"/>
    <w:rsid w:val="003F2B8D"/>
    <w:rsid w:val="003F48D1"/>
    <w:rsid w:val="003F6FD8"/>
    <w:rsid w:val="004016D2"/>
    <w:rsid w:val="00404006"/>
    <w:rsid w:val="004041FE"/>
    <w:rsid w:val="00406FF5"/>
    <w:rsid w:val="00413192"/>
    <w:rsid w:val="00413A88"/>
    <w:rsid w:val="0041408E"/>
    <w:rsid w:val="00414E38"/>
    <w:rsid w:val="00414EDB"/>
    <w:rsid w:val="00414F21"/>
    <w:rsid w:val="00415DC4"/>
    <w:rsid w:val="00415F2D"/>
    <w:rsid w:val="00416424"/>
    <w:rsid w:val="0042107B"/>
    <w:rsid w:val="00425FB8"/>
    <w:rsid w:val="00426A5C"/>
    <w:rsid w:val="004327E6"/>
    <w:rsid w:val="004339B9"/>
    <w:rsid w:val="00434C16"/>
    <w:rsid w:val="004357ED"/>
    <w:rsid w:val="00436A97"/>
    <w:rsid w:val="00436EB4"/>
    <w:rsid w:val="00437F3B"/>
    <w:rsid w:val="004409EC"/>
    <w:rsid w:val="00443DFD"/>
    <w:rsid w:val="00443E44"/>
    <w:rsid w:val="004440CE"/>
    <w:rsid w:val="004470A0"/>
    <w:rsid w:val="00447F97"/>
    <w:rsid w:val="00454722"/>
    <w:rsid w:val="00454A50"/>
    <w:rsid w:val="00455392"/>
    <w:rsid w:val="004553EB"/>
    <w:rsid w:val="00462BFE"/>
    <w:rsid w:val="004631C8"/>
    <w:rsid w:val="00464923"/>
    <w:rsid w:val="00465E4A"/>
    <w:rsid w:val="00471CE4"/>
    <w:rsid w:val="004739D3"/>
    <w:rsid w:val="004753AB"/>
    <w:rsid w:val="004758E6"/>
    <w:rsid w:val="00475B6F"/>
    <w:rsid w:val="00476AA0"/>
    <w:rsid w:val="00476DD6"/>
    <w:rsid w:val="0047758A"/>
    <w:rsid w:val="0048239D"/>
    <w:rsid w:val="0048249F"/>
    <w:rsid w:val="004862EF"/>
    <w:rsid w:val="00487767"/>
    <w:rsid w:val="00493571"/>
    <w:rsid w:val="00494547"/>
    <w:rsid w:val="004A07C6"/>
    <w:rsid w:val="004A2312"/>
    <w:rsid w:val="004A47AB"/>
    <w:rsid w:val="004A752A"/>
    <w:rsid w:val="004B43C3"/>
    <w:rsid w:val="004B462B"/>
    <w:rsid w:val="004B5BC6"/>
    <w:rsid w:val="004B687D"/>
    <w:rsid w:val="004B69B8"/>
    <w:rsid w:val="004C0179"/>
    <w:rsid w:val="004C1AEF"/>
    <w:rsid w:val="004C1D19"/>
    <w:rsid w:val="004C1F44"/>
    <w:rsid w:val="004C4A17"/>
    <w:rsid w:val="004C7BB4"/>
    <w:rsid w:val="004D0AF0"/>
    <w:rsid w:val="004D2759"/>
    <w:rsid w:val="004D5103"/>
    <w:rsid w:val="004D5642"/>
    <w:rsid w:val="004D5A97"/>
    <w:rsid w:val="004E1B59"/>
    <w:rsid w:val="004E61DF"/>
    <w:rsid w:val="004E66B5"/>
    <w:rsid w:val="004E6A83"/>
    <w:rsid w:val="004F5A8A"/>
    <w:rsid w:val="004F65FA"/>
    <w:rsid w:val="004F6C8B"/>
    <w:rsid w:val="004F736C"/>
    <w:rsid w:val="00501833"/>
    <w:rsid w:val="00501C4B"/>
    <w:rsid w:val="0050253A"/>
    <w:rsid w:val="00504728"/>
    <w:rsid w:val="00505420"/>
    <w:rsid w:val="00506274"/>
    <w:rsid w:val="00506CBC"/>
    <w:rsid w:val="00511BC1"/>
    <w:rsid w:val="00513421"/>
    <w:rsid w:val="00514E11"/>
    <w:rsid w:val="0051501B"/>
    <w:rsid w:val="0052011A"/>
    <w:rsid w:val="00523EE8"/>
    <w:rsid w:val="00526BF2"/>
    <w:rsid w:val="00527CFF"/>
    <w:rsid w:val="00530FDF"/>
    <w:rsid w:val="005326AD"/>
    <w:rsid w:val="0053631D"/>
    <w:rsid w:val="00541ACF"/>
    <w:rsid w:val="00547FEE"/>
    <w:rsid w:val="0055028F"/>
    <w:rsid w:val="00551482"/>
    <w:rsid w:val="0055217A"/>
    <w:rsid w:val="005530C4"/>
    <w:rsid w:val="0055357E"/>
    <w:rsid w:val="00553CDC"/>
    <w:rsid w:val="00553E94"/>
    <w:rsid w:val="00554C7C"/>
    <w:rsid w:val="00564011"/>
    <w:rsid w:val="0056481F"/>
    <w:rsid w:val="005664E6"/>
    <w:rsid w:val="005721E5"/>
    <w:rsid w:val="00576BC8"/>
    <w:rsid w:val="00576CC0"/>
    <w:rsid w:val="005774FF"/>
    <w:rsid w:val="00581F46"/>
    <w:rsid w:val="0058265D"/>
    <w:rsid w:val="00587025"/>
    <w:rsid w:val="00590A03"/>
    <w:rsid w:val="005913FE"/>
    <w:rsid w:val="00592AFE"/>
    <w:rsid w:val="00592BD8"/>
    <w:rsid w:val="00593063"/>
    <w:rsid w:val="005944DB"/>
    <w:rsid w:val="00594CCA"/>
    <w:rsid w:val="00596EF8"/>
    <w:rsid w:val="005A0FD6"/>
    <w:rsid w:val="005A488E"/>
    <w:rsid w:val="005A50F0"/>
    <w:rsid w:val="005A56ED"/>
    <w:rsid w:val="005A62CF"/>
    <w:rsid w:val="005B0AC5"/>
    <w:rsid w:val="005B196F"/>
    <w:rsid w:val="005B2682"/>
    <w:rsid w:val="005B3710"/>
    <w:rsid w:val="005B51F6"/>
    <w:rsid w:val="005B53EC"/>
    <w:rsid w:val="005B5BEC"/>
    <w:rsid w:val="005C04A2"/>
    <w:rsid w:val="005C4119"/>
    <w:rsid w:val="005C7B02"/>
    <w:rsid w:val="005D0BA7"/>
    <w:rsid w:val="005D0E66"/>
    <w:rsid w:val="005D1291"/>
    <w:rsid w:val="005D2435"/>
    <w:rsid w:val="005D2E66"/>
    <w:rsid w:val="005D4A48"/>
    <w:rsid w:val="005D65AF"/>
    <w:rsid w:val="005E21F3"/>
    <w:rsid w:val="005E2405"/>
    <w:rsid w:val="005E4703"/>
    <w:rsid w:val="005E4D58"/>
    <w:rsid w:val="005E6BEC"/>
    <w:rsid w:val="005F0960"/>
    <w:rsid w:val="005F179D"/>
    <w:rsid w:val="005F1CD6"/>
    <w:rsid w:val="005F2989"/>
    <w:rsid w:val="005F607C"/>
    <w:rsid w:val="0060120C"/>
    <w:rsid w:val="00601FC6"/>
    <w:rsid w:val="0060433B"/>
    <w:rsid w:val="00615154"/>
    <w:rsid w:val="006174A5"/>
    <w:rsid w:val="00620F83"/>
    <w:rsid w:val="006260EA"/>
    <w:rsid w:val="006304D7"/>
    <w:rsid w:val="006305E8"/>
    <w:rsid w:val="0063094C"/>
    <w:rsid w:val="00633684"/>
    <w:rsid w:val="00633E64"/>
    <w:rsid w:val="00636B30"/>
    <w:rsid w:val="00636F23"/>
    <w:rsid w:val="00640435"/>
    <w:rsid w:val="00640725"/>
    <w:rsid w:val="00643AF1"/>
    <w:rsid w:val="00644D69"/>
    <w:rsid w:val="0064616A"/>
    <w:rsid w:val="00651268"/>
    <w:rsid w:val="0065167E"/>
    <w:rsid w:val="00652FA6"/>
    <w:rsid w:val="006538BB"/>
    <w:rsid w:val="00654FCB"/>
    <w:rsid w:val="0065577B"/>
    <w:rsid w:val="006565B7"/>
    <w:rsid w:val="00660436"/>
    <w:rsid w:val="00661344"/>
    <w:rsid w:val="006620CD"/>
    <w:rsid w:val="00664720"/>
    <w:rsid w:val="0066789B"/>
    <w:rsid w:val="006703A3"/>
    <w:rsid w:val="00670D63"/>
    <w:rsid w:val="006721CD"/>
    <w:rsid w:val="006746E1"/>
    <w:rsid w:val="0068010B"/>
    <w:rsid w:val="00683EFA"/>
    <w:rsid w:val="006841FD"/>
    <w:rsid w:val="0069112E"/>
    <w:rsid w:val="0069175B"/>
    <w:rsid w:val="00691CD1"/>
    <w:rsid w:val="00691F7A"/>
    <w:rsid w:val="00694718"/>
    <w:rsid w:val="006A61C9"/>
    <w:rsid w:val="006A6EC5"/>
    <w:rsid w:val="006B1E2B"/>
    <w:rsid w:val="006B2925"/>
    <w:rsid w:val="006B3851"/>
    <w:rsid w:val="006B6F4D"/>
    <w:rsid w:val="006C1139"/>
    <w:rsid w:val="006C1700"/>
    <w:rsid w:val="006C5678"/>
    <w:rsid w:val="006D3B63"/>
    <w:rsid w:val="006D498E"/>
    <w:rsid w:val="006E0F2C"/>
    <w:rsid w:val="006E1512"/>
    <w:rsid w:val="006E1D0C"/>
    <w:rsid w:val="006E4ED3"/>
    <w:rsid w:val="006E4F84"/>
    <w:rsid w:val="006E6378"/>
    <w:rsid w:val="006E7AE4"/>
    <w:rsid w:val="006E7B5D"/>
    <w:rsid w:val="006E7EF4"/>
    <w:rsid w:val="006F0218"/>
    <w:rsid w:val="007016EF"/>
    <w:rsid w:val="00701CAF"/>
    <w:rsid w:val="00702AB8"/>
    <w:rsid w:val="0070461E"/>
    <w:rsid w:val="00707043"/>
    <w:rsid w:val="007073C8"/>
    <w:rsid w:val="00707D65"/>
    <w:rsid w:val="0071007D"/>
    <w:rsid w:val="007142B2"/>
    <w:rsid w:val="00714E23"/>
    <w:rsid w:val="00715533"/>
    <w:rsid w:val="007179B6"/>
    <w:rsid w:val="00722503"/>
    <w:rsid w:val="00725623"/>
    <w:rsid w:val="0072655B"/>
    <w:rsid w:val="007268DB"/>
    <w:rsid w:val="00730431"/>
    <w:rsid w:val="0073480A"/>
    <w:rsid w:val="007355D6"/>
    <w:rsid w:val="00737A95"/>
    <w:rsid w:val="00743D12"/>
    <w:rsid w:val="00747236"/>
    <w:rsid w:val="00750CD2"/>
    <w:rsid w:val="007521BD"/>
    <w:rsid w:val="00753B67"/>
    <w:rsid w:val="00753E5B"/>
    <w:rsid w:val="007547CF"/>
    <w:rsid w:val="00766E19"/>
    <w:rsid w:val="007670DF"/>
    <w:rsid w:val="0077156A"/>
    <w:rsid w:val="00772E7A"/>
    <w:rsid w:val="00774FD9"/>
    <w:rsid w:val="0078031A"/>
    <w:rsid w:val="00781EE5"/>
    <w:rsid w:val="00782049"/>
    <w:rsid w:val="00784E92"/>
    <w:rsid w:val="00790660"/>
    <w:rsid w:val="007922FF"/>
    <w:rsid w:val="00794F0D"/>
    <w:rsid w:val="0079686B"/>
    <w:rsid w:val="007A1A19"/>
    <w:rsid w:val="007A32B5"/>
    <w:rsid w:val="007A5350"/>
    <w:rsid w:val="007A6132"/>
    <w:rsid w:val="007B158C"/>
    <w:rsid w:val="007B19D1"/>
    <w:rsid w:val="007B2386"/>
    <w:rsid w:val="007B26E0"/>
    <w:rsid w:val="007B3EDF"/>
    <w:rsid w:val="007B6B3A"/>
    <w:rsid w:val="007C0240"/>
    <w:rsid w:val="007C0D61"/>
    <w:rsid w:val="007C67F4"/>
    <w:rsid w:val="007C69A4"/>
    <w:rsid w:val="007D1C80"/>
    <w:rsid w:val="007D2F1C"/>
    <w:rsid w:val="007D463C"/>
    <w:rsid w:val="007D4D51"/>
    <w:rsid w:val="007D50F0"/>
    <w:rsid w:val="007E087A"/>
    <w:rsid w:val="007E4BE3"/>
    <w:rsid w:val="007E4BED"/>
    <w:rsid w:val="007E69E8"/>
    <w:rsid w:val="007E6B62"/>
    <w:rsid w:val="007F161B"/>
    <w:rsid w:val="007F2DC5"/>
    <w:rsid w:val="007F3131"/>
    <w:rsid w:val="007F5514"/>
    <w:rsid w:val="007F7364"/>
    <w:rsid w:val="007F7407"/>
    <w:rsid w:val="007F7596"/>
    <w:rsid w:val="00800A3B"/>
    <w:rsid w:val="00801D2D"/>
    <w:rsid w:val="008058F6"/>
    <w:rsid w:val="00805A03"/>
    <w:rsid w:val="008065C0"/>
    <w:rsid w:val="00807E92"/>
    <w:rsid w:val="008110FC"/>
    <w:rsid w:val="00811C25"/>
    <w:rsid w:val="00813211"/>
    <w:rsid w:val="008132E4"/>
    <w:rsid w:val="00817D1B"/>
    <w:rsid w:val="00821B49"/>
    <w:rsid w:val="00822133"/>
    <w:rsid w:val="0082297B"/>
    <w:rsid w:val="00823FB0"/>
    <w:rsid w:val="008258E3"/>
    <w:rsid w:val="0082661C"/>
    <w:rsid w:val="008301F6"/>
    <w:rsid w:val="008326FA"/>
    <w:rsid w:val="008343D2"/>
    <w:rsid w:val="00834894"/>
    <w:rsid w:val="00837447"/>
    <w:rsid w:val="00837FAE"/>
    <w:rsid w:val="00843384"/>
    <w:rsid w:val="00843F37"/>
    <w:rsid w:val="00844C1D"/>
    <w:rsid w:val="00844CE5"/>
    <w:rsid w:val="00844EB6"/>
    <w:rsid w:val="00845372"/>
    <w:rsid w:val="00845D58"/>
    <w:rsid w:val="00850429"/>
    <w:rsid w:val="00854F48"/>
    <w:rsid w:val="00855E35"/>
    <w:rsid w:val="0086133F"/>
    <w:rsid w:val="008613B1"/>
    <w:rsid w:val="00863077"/>
    <w:rsid w:val="00863610"/>
    <w:rsid w:val="00864512"/>
    <w:rsid w:val="00864824"/>
    <w:rsid w:val="00865B05"/>
    <w:rsid w:val="008672F9"/>
    <w:rsid w:val="00871408"/>
    <w:rsid w:val="00873B02"/>
    <w:rsid w:val="0087622A"/>
    <w:rsid w:val="00877680"/>
    <w:rsid w:val="00880AC2"/>
    <w:rsid w:val="008818D7"/>
    <w:rsid w:val="00887368"/>
    <w:rsid w:val="008878D6"/>
    <w:rsid w:val="00891ED3"/>
    <w:rsid w:val="008933DD"/>
    <w:rsid w:val="00894107"/>
    <w:rsid w:val="008944C4"/>
    <w:rsid w:val="008945BB"/>
    <w:rsid w:val="00897EA6"/>
    <w:rsid w:val="008A04A6"/>
    <w:rsid w:val="008A1402"/>
    <w:rsid w:val="008A213F"/>
    <w:rsid w:val="008A2C7B"/>
    <w:rsid w:val="008A2E9E"/>
    <w:rsid w:val="008A415D"/>
    <w:rsid w:val="008A4974"/>
    <w:rsid w:val="008A576E"/>
    <w:rsid w:val="008A5BCE"/>
    <w:rsid w:val="008A5E8C"/>
    <w:rsid w:val="008B053F"/>
    <w:rsid w:val="008B0C90"/>
    <w:rsid w:val="008B23F1"/>
    <w:rsid w:val="008B2FF3"/>
    <w:rsid w:val="008B5ABC"/>
    <w:rsid w:val="008B7501"/>
    <w:rsid w:val="008C1E18"/>
    <w:rsid w:val="008C213E"/>
    <w:rsid w:val="008C301F"/>
    <w:rsid w:val="008C3ADF"/>
    <w:rsid w:val="008C4194"/>
    <w:rsid w:val="008C584F"/>
    <w:rsid w:val="008D0E47"/>
    <w:rsid w:val="008D4537"/>
    <w:rsid w:val="008D46AF"/>
    <w:rsid w:val="008D4AE2"/>
    <w:rsid w:val="008D4E1B"/>
    <w:rsid w:val="008D4F82"/>
    <w:rsid w:val="008D55F8"/>
    <w:rsid w:val="008D59C2"/>
    <w:rsid w:val="008D6174"/>
    <w:rsid w:val="008D636A"/>
    <w:rsid w:val="008D7696"/>
    <w:rsid w:val="008E0197"/>
    <w:rsid w:val="008E59B1"/>
    <w:rsid w:val="008F4AF0"/>
    <w:rsid w:val="008F626F"/>
    <w:rsid w:val="008F6E9C"/>
    <w:rsid w:val="0090046A"/>
    <w:rsid w:val="00900E2D"/>
    <w:rsid w:val="00902CAC"/>
    <w:rsid w:val="00904528"/>
    <w:rsid w:val="0090693B"/>
    <w:rsid w:val="00910748"/>
    <w:rsid w:val="00910E0D"/>
    <w:rsid w:val="009149BA"/>
    <w:rsid w:val="0091587E"/>
    <w:rsid w:val="00915B02"/>
    <w:rsid w:val="00916507"/>
    <w:rsid w:val="00916C12"/>
    <w:rsid w:val="00920CEE"/>
    <w:rsid w:val="00934904"/>
    <w:rsid w:val="0093729D"/>
    <w:rsid w:val="00940C69"/>
    <w:rsid w:val="009433A6"/>
    <w:rsid w:val="00944D83"/>
    <w:rsid w:val="0095043B"/>
    <w:rsid w:val="009508E0"/>
    <w:rsid w:val="00950F01"/>
    <w:rsid w:val="0095410F"/>
    <w:rsid w:val="00954351"/>
    <w:rsid w:val="00956777"/>
    <w:rsid w:val="00957F63"/>
    <w:rsid w:val="009606A3"/>
    <w:rsid w:val="00960BF7"/>
    <w:rsid w:val="00960FB0"/>
    <w:rsid w:val="00962AC6"/>
    <w:rsid w:val="00962C33"/>
    <w:rsid w:val="00964789"/>
    <w:rsid w:val="00970D9A"/>
    <w:rsid w:val="00972978"/>
    <w:rsid w:val="00972A51"/>
    <w:rsid w:val="00972FD5"/>
    <w:rsid w:val="00974C89"/>
    <w:rsid w:val="00975019"/>
    <w:rsid w:val="00975CDC"/>
    <w:rsid w:val="009762F3"/>
    <w:rsid w:val="00980D1F"/>
    <w:rsid w:val="00982D0E"/>
    <w:rsid w:val="0098658B"/>
    <w:rsid w:val="009918B9"/>
    <w:rsid w:val="0099429A"/>
    <w:rsid w:val="009A2687"/>
    <w:rsid w:val="009A32CB"/>
    <w:rsid w:val="009A3BA0"/>
    <w:rsid w:val="009A57AA"/>
    <w:rsid w:val="009A57DD"/>
    <w:rsid w:val="009A7E98"/>
    <w:rsid w:val="009B0BD4"/>
    <w:rsid w:val="009B1438"/>
    <w:rsid w:val="009B2931"/>
    <w:rsid w:val="009B4917"/>
    <w:rsid w:val="009C2622"/>
    <w:rsid w:val="009C469A"/>
    <w:rsid w:val="009C513E"/>
    <w:rsid w:val="009C679A"/>
    <w:rsid w:val="009C73CA"/>
    <w:rsid w:val="009C75B8"/>
    <w:rsid w:val="009C7703"/>
    <w:rsid w:val="009D1D5F"/>
    <w:rsid w:val="009D24A2"/>
    <w:rsid w:val="009D4057"/>
    <w:rsid w:val="009D51E7"/>
    <w:rsid w:val="009D6BD1"/>
    <w:rsid w:val="009D78A3"/>
    <w:rsid w:val="009E03B1"/>
    <w:rsid w:val="009E14AE"/>
    <w:rsid w:val="009E2F2B"/>
    <w:rsid w:val="009E384A"/>
    <w:rsid w:val="009E61FE"/>
    <w:rsid w:val="009F02B9"/>
    <w:rsid w:val="009F0FAD"/>
    <w:rsid w:val="009F1408"/>
    <w:rsid w:val="009F1F6D"/>
    <w:rsid w:val="009F24C7"/>
    <w:rsid w:val="009F2A0C"/>
    <w:rsid w:val="009F481A"/>
    <w:rsid w:val="009F5A1B"/>
    <w:rsid w:val="00A00FAE"/>
    <w:rsid w:val="00A02F1F"/>
    <w:rsid w:val="00A10D2B"/>
    <w:rsid w:val="00A1766F"/>
    <w:rsid w:val="00A2171F"/>
    <w:rsid w:val="00A24C32"/>
    <w:rsid w:val="00A258BB"/>
    <w:rsid w:val="00A25F75"/>
    <w:rsid w:val="00A30780"/>
    <w:rsid w:val="00A30DFB"/>
    <w:rsid w:val="00A31108"/>
    <w:rsid w:val="00A33E2E"/>
    <w:rsid w:val="00A34E43"/>
    <w:rsid w:val="00A35083"/>
    <w:rsid w:val="00A35174"/>
    <w:rsid w:val="00A35C20"/>
    <w:rsid w:val="00A3667E"/>
    <w:rsid w:val="00A37707"/>
    <w:rsid w:val="00A40B39"/>
    <w:rsid w:val="00A4124B"/>
    <w:rsid w:val="00A41A86"/>
    <w:rsid w:val="00A43D39"/>
    <w:rsid w:val="00A47E30"/>
    <w:rsid w:val="00A5088B"/>
    <w:rsid w:val="00A51CCE"/>
    <w:rsid w:val="00A5273D"/>
    <w:rsid w:val="00A52A12"/>
    <w:rsid w:val="00A5328B"/>
    <w:rsid w:val="00A54F94"/>
    <w:rsid w:val="00A556D7"/>
    <w:rsid w:val="00A56179"/>
    <w:rsid w:val="00A56877"/>
    <w:rsid w:val="00A655DB"/>
    <w:rsid w:val="00A65E76"/>
    <w:rsid w:val="00A667D2"/>
    <w:rsid w:val="00A66AB7"/>
    <w:rsid w:val="00A7051D"/>
    <w:rsid w:val="00A72445"/>
    <w:rsid w:val="00A729CD"/>
    <w:rsid w:val="00A7516B"/>
    <w:rsid w:val="00A75A8A"/>
    <w:rsid w:val="00A816B3"/>
    <w:rsid w:val="00A8297A"/>
    <w:rsid w:val="00A84816"/>
    <w:rsid w:val="00A862C8"/>
    <w:rsid w:val="00A8705F"/>
    <w:rsid w:val="00A91FC3"/>
    <w:rsid w:val="00A939C5"/>
    <w:rsid w:val="00A93D9D"/>
    <w:rsid w:val="00A948F3"/>
    <w:rsid w:val="00A95337"/>
    <w:rsid w:val="00A95970"/>
    <w:rsid w:val="00A97957"/>
    <w:rsid w:val="00AA1269"/>
    <w:rsid w:val="00AA1E78"/>
    <w:rsid w:val="00AA1FC2"/>
    <w:rsid w:val="00AA216E"/>
    <w:rsid w:val="00AA250C"/>
    <w:rsid w:val="00AA2C65"/>
    <w:rsid w:val="00AA386F"/>
    <w:rsid w:val="00AA3A3E"/>
    <w:rsid w:val="00AA59DE"/>
    <w:rsid w:val="00AA7B9F"/>
    <w:rsid w:val="00AB1294"/>
    <w:rsid w:val="00AB180B"/>
    <w:rsid w:val="00AB3B4C"/>
    <w:rsid w:val="00AB4E7E"/>
    <w:rsid w:val="00AC4020"/>
    <w:rsid w:val="00AC6D15"/>
    <w:rsid w:val="00AC7E73"/>
    <w:rsid w:val="00AD03DE"/>
    <w:rsid w:val="00AD0CD9"/>
    <w:rsid w:val="00AD3852"/>
    <w:rsid w:val="00AD6277"/>
    <w:rsid w:val="00AD7F22"/>
    <w:rsid w:val="00AE203C"/>
    <w:rsid w:val="00AE4E05"/>
    <w:rsid w:val="00AE7922"/>
    <w:rsid w:val="00AE7F31"/>
    <w:rsid w:val="00AF290D"/>
    <w:rsid w:val="00AF2F26"/>
    <w:rsid w:val="00AF2FF9"/>
    <w:rsid w:val="00AF5F7B"/>
    <w:rsid w:val="00AF6388"/>
    <w:rsid w:val="00AF750E"/>
    <w:rsid w:val="00B001BC"/>
    <w:rsid w:val="00B01341"/>
    <w:rsid w:val="00B03959"/>
    <w:rsid w:val="00B0698E"/>
    <w:rsid w:val="00B10B6E"/>
    <w:rsid w:val="00B12235"/>
    <w:rsid w:val="00B12FF5"/>
    <w:rsid w:val="00B17828"/>
    <w:rsid w:val="00B21ECB"/>
    <w:rsid w:val="00B2361F"/>
    <w:rsid w:val="00B2728C"/>
    <w:rsid w:val="00B2735E"/>
    <w:rsid w:val="00B27F18"/>
    <w:rsid w:val="00B30A7D"/>
    <w:rsid w:val="00B310F9"/>
    <w:rsid w:val="00B340B5"/>
    <w:rsid w:val="00B357E1"/>
    <w:rsid w:val="00B36DCD"/>
    <w:rsid w:val="00B37062"/>
    <w:rsid w:val="00B420E8"/>
    <w:rsid w:val="00B47BC6"/>
    <w:rsid w:val="00B5106B"/>
    <w:rsid w:val="00B57F1A"/>
    <w:rsid w:val="00B6032C"/>
    <w:rsid w:val="00B60393"/>
    <w:rsid w:val="00B6312D"/>
    <w:rsid w:val="00B67A0E"/>
    <w:rsid w:val="00B70FA2"/>
    <w:rsid w:val="00B71198"/>
    <w:rsid w:val="00B7121A"/>
    <w:rsid w:val="00B71942"/>
    <w:rsid w:val="00B71EB4"/>
    <w:rsid w:val="00B722FD"/>
    <w:rsid w:val="00B7263F"/>
    <w:rsid w:val="00B74D15"/>
    <w:rsid w:val="00B766EF"/>
    <w:rsid w:val="00B77CFD"/>
    <w:rsid w:val="00B77D21"/>
    <w:rsid w:val="00B83C88"/>
    <w:rsid w:val="00B8526D"/>
    <w:rsid w:val="00B912BE"/>
    <w:rsid w:val="00B935FF"/>
    <w:rsid w:val="00B9382D"/>
    <w:rsid w:val="00B938E9"/>
    <w:rsid w:val="00B96A7F"/>
    <w:rsid w:val="00B97B64"/>
    <w:rsid w:val="00B97C9F"/>
    <w:rsid w:val="00BA02F9"/>
    <w:rsid w:val="00BA0D33"/>
    <w:rsid w:val="00BA1109"/>
    <w:rsid w:val="00BA1E67"/>
    <w:rsid w:val="00BA206A"/>
    <w:rsid w:val="00BA3AEB"/>
    <w:rsid w:val="00BA6D09"/>
    <w:rsid w:val="00BB0462"/>
    <w:rsid w:val="00BB45FE"/>
    <w:rsid w:val="00BB6CDD"/>
    <w:rsid w:val="00BC6DC9"/>
    <w:rsid w:val="00BC709A"/>
    <w:rsid w:val="00BD2626"/>
    <w:rsid w:val="00BD4063"/>
    <w:rsid w:val="00BD4C6E"/>
    <w:rsid w:val="00BD5CC4"/>
    <w:rsid w:val="00BD7027"/>
    <w:rsid w:val="00BD722F"/>
    <w:rsid w:val="00BD7CE9"/>
    <w:rsid w:val="00BE0412"/>
    <w:rsid w:val="00BE1CE0"/>
    <w:rsid w:val="00BE2D1C"/>
    <w:rsid w:val="00BE30EA"/>
    <w:rsid w:val="00BF0396"/>
    <w:rsid w:val="00BF0892"/>
    <w:rsid w:val="00BF1268"/>
    <w:rsid w:val="00BF5250"/>
    <w:rsid w:val="00BF62F5"/>
    <w:rsid w:val="00C0059B"/>
    <w:rsid w:val="00C01570"/>
    <w:rsid w:val="00C03FD5"/>
    <w:rsid w:val="00C07C55"/>
    <w:rsid w:val="00C1031B"/>
    <w:rsid w:val="00C136CD"/>
    <w:rsid w:val="00C13DA8"/>
    <w:rsid w:val="00C15348"/>
    <w:rsid w:val="00C15B09"/>
    <w:rsid w:val="00C15F15"/>
    <w:rsid w:val="00C1645A"/>
    <w:rsid w:val="00C16D64"/>
    <w:rsid w:val="00C16FE2"/>
    <w:rsid w:val="00C173F2"/>
    <w:rsid w:val="00C2081E"/>
    <w:rsid w:val="00C21C2A"/>
    <w:rsid w:val="00C22A3A"/>
    <w:rsid w:val="00C25999"/>
    <w:rsid w:val="00C26DD6"/>
    <w:rsid w:val="00C31BDA"/>
    <w:rsid w:val="00C33F32"/>
    <w:rsid w:val="00C34690"/>
    <w:rsid w:val="00C34719"/>
    <w:rsid w:val="00C40720"/>
    <w:rsid w:val="00C41E73"/>
    <w:rsid w:val="00C43070"/>
    <w:rsid w:val="00C43587"/>
    <w:rsid w:val="00C45517"/>
    <w:rsid w:val="00C47246"/>
    <w:rsid w:val="00C47821"/>
    <w:rsid w:val="00C55C66"/>
    <w:rsid w:val="00C610FD"/>
    <w:rsid w:val="00C628F2"/>
    <w:rsid w:val="00C64CCE"/>
    <w:rsid w:val="00C66D4B"/>
    <w:rsid w:val="00C701D0"/>
    <w:rsid w:val="00C7079E"/>
    <w:rsid w:val="00C71500"/>
    <w:rsid w:val="00C72E89"/>
    <w:rsid w:val="00C73716"/>
    <w:rsid w:val="00C74964"/>
    <w:rsid w:val="00C7574F"/>
    <w:rsid w:val="00C81087"/>
    <w:rsid w:val="00C8194B"/>
    <w:rsid w:val="00C820AB"/>
    <w:rsid w:val="00C8317B"/>
    <w:rsid w:val="00C87A9D"/>
    <w:rsid w:val="00C87C2F"/>
    <w:rsid w:val="00C91BDC"/>
    <w:rsid w:val="00CA0FA7"/>
    <w:rsid w:val="00CA2C89"/>
    <w:rsid w:val="00CA338C"/>
    <w:rsid w:val="00CA38CC"/>
    <w:rsid w:val="00CB0793"/>
    <w:rsid w:val="00CB0ACB"/>
    <w:rsid w:val="00CB0F3B"/>
    <w:rsid w:val="00CB278F"/>
    <w:rsid w:val="00CB3AE7"/>
    <w:rsid w:val="00CB43B3"/>
    <w:rsid w:val="00CB7B14"/>
    <w:rsid w:val="00CC2E3C"/>
    <w:rsid w:val="00CC366F"/>
    <w:rsid w:val="00CC426F"/>
    <w:rsid w:val="00CC591E"/>
    <w:rsid w:val="00CC5E78"/>
    <w:rsid w:val="00CC6D24"/>
    <w:rsid w:val="00CD3F4D"/>
    <w:rsid w:val="00CD555F"/>
    <w:rsid w:val="00CD62A4"/>
    <w:rsid w:val="00CD681C"/>
    <w:rsid w:val="00CD6885"/>
    <w:rsid w:val="00CD6F5A"/>
    <w:rsid w:val="00CE022E"/>
    <w:rsid w:val="00CE1F9C"/>
    <w:rsid w:val="00CE20F2"/>
    <w:rsid w:val="00CE4107"/>
    <w:rsid w:val="00CE4449"/>
    <w:rsid w:val="00CE499C"/>
    <w:rsid w:val="00CE5C61"/>
    <w:rsid w:val="00CE7FCC"/>
    <w:rsid w:val="00CF31C9"/>
    <w:rsid w:val="00CF34CE"/>
    <w:rsid w:val="00CF5370"/>
    <w:rsid w:val="00CF7398"/>
    <w:rsid w:val="00D067AB"/>
    <w:rsid w:val="00D112A2"/>
    <w:rsid w:val="00D11BB6"/>
    <w:rsid w:val="00D125BB"/>
    <w:rsid w:val="00D13352"/>
    <w:rsid w:val="00D138CB"/>
    <w:rsid w:val="00D140F2"/>
    <w:rsid w:val="00D149A0"/>
    <w:rsid w:val="00D1589C"/>
    <w:rsid w:val="00D15E91"/>
    <w:rsid w:val="00D23767"/>
    <w:rsid w:val="00D27440"/>
    <w:rsid w:val="00D312D6"/>
    <w:rsid w:val="00D35440"/>
    <w:rsid w:val="00D35ACC"/>
    <w:rsid w:val="00D365FF"/>
    <w:rsid w:val="00D4072E"/>
    <w:rsid w:val="00D41667"/>
    <w:rsid w:val="00D41734"/>
    <w:rsid w:val="00D42D28"/>
    <w:rsid w:val="00D42E62"/>
    <w:rsid w:val="00D43E09"/>
    <w:rsid w:val="00D448C4"/>
    <w:rsid w:val="00D50D18"/>
    <w:rsid w:val="00D51A2A"/>
    <w:rsid w:val="00D52C06"/>
    <w:rsid w:val="00D53899"/>
    <w:rsid w:val="00D55FAC"/>
    <w:rsid w:val="00D57352"/>
    <w:rsid w:val="00D617D5"/>
    <w:rsid w:val="00D628C6"/>
    <w:rsid w:val="00D64631"/>
    <w:rsid w:val="00D649F2"/>
    <w:rsid w:val="00D64D1B"/>
    <w:rsid w:val="00D668DC"/>
    <w:rsid w:val="00D7169A"/>
    <w:rsid w:val="00D741EA"/>
    <w:rsid w:val="00D7424F"/>
    <w:rsid w:val="00D750C2"/>
    <w:rsid w:val="00D760E9"/>
    <w:rsid w:val="00D77DE3"/>
    <w:rsid w:val="00D8233D"/>
    <w:rsid w:val="00D823B8"/>
    <w:rsid w:val="00D8374C"/>
    <w:rsid w:val="00D8393B"/>
    <w:rsid w:val="00D83E2D"/>
    <w:rsid w:val="00D841A2"/>
    <w:rsid w:val="00D84F0B"/>
    <w:rsid w:val="00D85A34"/>
    <w:rsid w:val="00D86AFD"/>
    <w:rsid w:val="00D90CC8"/>
    <w:rsid w:val="00D9201C"/>
    <w:rsid w:val="00D92F74"/>
    <w:rsid w:val="00D93A10"/>
    <w:rsid w:val="00D95E07"/>
    <w:rsid w:val="00D977E1"/>
    <w:rsid w:val="00DA280B"/>
    <w:rsid w:val="00DA2B5F"/>
    <w:rsid w:val="00DA2FEC"/>
    <w:rsid w:val="00DA3183"/>
    <w:rsid w:val="00DA5276"/>
    <w:rsid w:val="00DA7932"/>
    <w:rsid w:val="00DB253A"/>
    <w:rsid w:val="00DB2F8E"/>
    <w:rsid w:val="00DB56A5"/>
    <w:rsid w:val="00DB6B61"/>
    <w:rsid w:val="00DB746C"/>
    <w:rsid w:val="00DC05CA"/>
    <w:rsid w:val="00DC14A6"/>
    <w:rsid w:val="00DC1B1C"/>
    <w:rsid w:val="00DC2BD8"/>
    <w:rsid w:val="00DC2D0E"/>
    <w:rsid w:val="00DC4327"/>
    <w:rsid w:val="00DC5AB1"/>
    <w:rsid w:val="00DC6657"/>
    <w:rsid w:val="00DC74B7"/>
    <w:rsid w:val="00DD125C"/>
    <w:rsid w:val="00DD1668"/>
    <w:rsid w:val="00DD1CEF"/>
    <w:rsid w:val="00DD4A50"/>
    <w:rsid w:val="00DD4AA0"/>
    <w:rsid w:val="00DD70F4"/>
    <w:rsid w:val="00DE0D44"/>
    <w:rsid w:val="00DE1225"/>
    <w:rsid w:val="00DE2D88"/>
    <w:rsid w:val="00DE41BC"/>
    <w:rsid w:val="00DE6D50"/>
    <w:rsid w:val="00DE6F9A"/>
    <w:rsid w:val="00DF2BDE"/>
    <w:rsid w:val="00DF582E"/>
    <w:rsid w:val="00E0299D"/>
    <w:rsid w:val="00E03553"/>
    <w:rsid w:val="00E0525C"/>
    <w:rsid w:val="00E10B2A"/>
    <w:rsid w:val="00E10F6A"/>
    <w:rsid w:val="00E12576"/>
    <w:rsid w:val="00E137F8"/>
    <w:rsid w:val="00E1600B"/>
    <w:rsid w:val="00E17039"/>
    <w:rsid w:val="00E20400"/>
    <w:rsid w:val="00E222D1"/>
    <w:rsid w:val="00E234D1"/>
    <w:rsid w:val="00E24E6C"/>
    <w:rsid w:val="00E2522C"/>
    <w:rsid w:val="00E2641D"/>
    <w:rsid w:val="00E264DA"/>
    <w:rsid w:val="00E276C6"/>
    <w:rsid w:val="00E311F2"/>
    <w:rsid w:val="00E31799"/>
    <w:rsid w:val="00E32D54"/>
    <w:rsid w:val="00E34990"/>
    <w:rsid w:val="00E34DDF"/>
    <w:rsid w:val="00E37F80"/>
    <w:rsid w:val="00E40AAE"/>
    <w:rsid w:val="00E40CB8"/>
    <w:rsid w:val="00E42493"/>
    <w:rsid w:val="00E43A8A"/>
    <w:rsid w:val="00E4569E"/>
    <w:rsid w:val="00E512F6"/>
    <w:rsid w:val="00E544CD"/>
    <w:rsid w:val="00E600CE"/>
    <w:rsid w:val="00E607BF"/>
    <w:rsid w:val="00E64C60"/>
    <w:rsid w:val="00E665E4"/>
    <w:rsid w:val="00E66A45"/>
    <w:rsid w:val="00E70986"/>
    <w:rsid w:val="00E70D70"/>
    <w:rsid w:val="00E7121A"/>
    <w:rsid w:val="00E72BBE"/>
    <w:rsid w:val="00E7436E"/>
    <w:rsid w:val="00E7587E"/>
    <w:rsid w:val="00E7613C"/>
    <w:rsid w:val="00E86046"/>
    <w:rsid w:val="00E87F7F"/>
    <w:rsid w:val="00E902A0"/>
    <w:rsid w:val="00E92E34"/>
    <w:rsid w:val="00E93DE9"/>
    <w:rsid w:val="00EA2C68"/>
    <w:rsid w:val="00EA4E3B"/>
    <w:rsid w:val="00EA5F85"/>
    <w:rsid w:val="00EA7CE4"/>
    <w:rsid w:val="00EB0550"/>
    <w:rsid w:val="00EB3032"/>
    <w:rsid w:val="00EB42FB"/>
    <w:rsid w:val="00EB61B4"/>
    <w:rsid w:val="00EC0E18"/>
    <w:rsid w:val="00EC20DC"/>
    <w:rsid w:val="00EC4D1C"/>
    <w:rsid w:val="00EC4F0D"/>
    <w:rsid w:val="00EC5AD8"/>
    <w:rsid w:val="00ED1DFB"/>
    <w:rsid w:val="00ED52F2"/>
    <w:rsid w:val="00EE27D7"/>
    <w:rsid w:val="00EE38FB"/>
    <w:rsid w:val="00EF1285"/>
    <w:rsid w:val="00EF1F2B"/>
    <w:rsid w:val="00EF2089"/>
    <w:rsid w:val="00EF2165"/>
    <w:rsid w:val="00EF2DD5"/>
    <w:rsid w:val="00EF4876"/>
    <w:rsid w:val="00EF62A3"/>
    <w:rsid w:val="00EF6A25"/>
    <w:rsid w:val="00EF6A55"/>
    <w:rsid w:val="00EF7648"/>
    <w:rsid w:val="00EF7A5F"/>
    <w:rsid w:val="00F02079"/>
    <w:rsid w:val="00F02550"/>
    <w:rsid w:val="00F02AD3"/>
    <w:rsid w:val="00F032F4"/>
    <w:rsid w:val="00F0427B"/>
    <w:rsid w:val="00F05EE0"/>
    <w:rsid w:val="00F1451A"/>
    <w:rsid w:val="00F15131"/>
    <w:rsid w:val="00F154E0"/>
    <w:rsid w:val="00F17E59"/>
    <w:rsid w:val="00F234B9"/>
    <w:rsid w:val="00F23978"/>
    <w:rsid w:val="00F24A1E"/>
    <w:rsid w:val="00F25925"/>
    <w:rsid w:val="00F30800"/>
    <w:rsid w:val="00F31ED0"/>
    <w:rsid w:val="00F32356"/>
    <w:rsid w:val="00F32E7E"/>
    <w:rsid w:val="00F336DD"/>
    <w:rsid w:val="00F341C1"/>
    <w:rsid w:val="00F36540"/>
    <w:rsid w:val="00F37B39"/>
    <w:rsid w:val="00F4001A"/>
    <w:rsid w:val="00F43BB5"/>
    <w:rsid w:val="00F44181"/>
    <w:rsid w:val="00F45B26"/>
    <w:rsid w:val="00F5228D"/>
    <w:rsid w:val="00F55E2D"/>
    <w:rsid w:val="00F600E5"/>
    <w:rsid w:val="00F6173D"/>
    <w:rsid w:val="00F61CB5"/>
    <w:rsid w:val="00F61E02"/>
    <w:rsid w:val="00F623CC"/>
    <w:rsid w:val="00F636F5"/>
    <w:rsid w:val="00F64271"/>
    <w:rsid w:val="00F647BA"/>
    <w:rsid w:val="00F70DA1"/>
    <w:rsid w:val="00F721BB"/>
    <w:rsid w:val="00F73264"/>
    <w:rsid w:val="00F74F4B"/>
    <w:rsid w:val="00F75558"/>
    <w:rsid w:val="00F766E2"/>
    <w:rsid w:val="00F773AF"/>
    <w:rsid w:val="00F847FC"/>
    <w:rsid w:val="00F86746"/>
    <w:rsid w:val="00F86A16"/>
    <w:rsid w:val="00F873FD"/>
    <w:rsid w:val="00F90119"/>
    <w:rsid w:val="00F910E4"/>
    <w:rsid w:val="00F91699"/>
    <w:rsid w:val="00F932B0"/>
    <w:rsid w:val="00F94DA3"/>
    <w:rsid w:val="00FA2478"/>
    <w:rsid w:val="00FA3B3E"/>
    <w:rsid w:val="00FA41E0"/>
    <w:rsid w:val="00FA4CD1"/>
    <w:rsid w:val="00FA5AAC"/>
    <w:rsid w:val="00FA5BD0"/>
    <w:rsid w:val="00FB7BD7"/>
    <w:rsid w:val="00FC10AE"/>
    <w:rsid w:val="00FC1E53"/>
    <w:rsid w:val="00FC1FFF"/>
    <w:rsid w:val="00FC2385"/>
    <w:rsid w:val="00FC2965"/>
    <w:rsid w:val="00FC5577"/>
    <w:rsid w:val="00FC592B"/>
    <w:rsid w:val="00FD11A5"/>
    <w:rsid w:val="00FD1C0D"/>
    <w:rsid w:val="00FD3EA6"/>
    <w:rsid w:val="00FD4D83"/>
    <w:rsid w:val="00FD5559"/>
    <w:rsid w:val="00FD5B56"/>
    <w:rsid w:val="00FD655B"/>
    <w:rsid w:val="00FD683E"/>
    <w:rsid w:val="00FD6AD5"/>
    <w:rsid w:val="00FE0FD8"/>
    <w:rsid w:val="00FE5922"/>
    <w:rsid w:val="00FE7457"/>
    <w:rsid w:val="00FF1186"/>
    <w:rsid w:val="00FF1CA4"/>
    <w:rsid w:val="00FF1CCD"/>
    <w:rsid w:val="00FF3380"/>
    <w:rsid w:val="00FF37F5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274439"/>
    <w:rPr>
      <w:color w:val="800080" w:themeColor="followedHyperlink"/>
      <w:u w:val="single"/>
    </w:rPr>
  </w:style>
  <w:style w:type="character" w:styleId="ad">
    <w:name w:val="page number"/>
    <w:basedOn w:val="a0"/>
    <w:uiPriority w:val="99"/>
    <w:semiHidden/>
    <w:unhideWhenUsed/>
    <w:rsid w:val="008F626F"/>
  </w:style>
  <w:style w:type="character" w:customStyle="1" w:styleId="normaltextrun">
    <w:name w:val="normaltextrun"/>
    <w:basedOn w:val="a0"/>
    <w:rsid w:val="007E69E8"/>
  </w:style>
  <w:style w:type="paragraph" w:customStyle="1" w:styleId="paragraph">
    <w:name w:val="paragraph"/>
    <w:basedOn w:val="a"/>
    <w:rsid w:val="00B8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ui-provider">
    <w:name w:val="ui-provider"/>
    <w:basedOn w:val="a0"/>
    <w:rsid w:val="00042F82"/>
  </w:style>
  <w:style w:type="character" w:customStyle="1" w:styleId="scxw28836676">
    <w:name w:val="scxw28836676"/>
    <w:basedOn w:val="a0"/>
    <w:rsid w:val="009149BA"/>
  </w:style>
  <w:style w:type="paragraph" w:styleId="ae">
    <w:name w:val="Revision"/>
    <w:hidden/>
    <w:uiPriority w:val="99"/>
    <w:semiHidden/>
    <w:rsid w:val="00E234D1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sustainability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Evangelia Syrigou (ΕΥΑΓΓΕΛΙΑ ΣΥΡΙΓΟΥ)</cp:lastModifiedBy>
  <cp:revision>20</cp:revision>
  <cp:lastPrinted>2024-05-20T14:42:00Z</cp:lastPrinted>
  <dcterms:created xsi:type="dcterms:W3CDTF">2024-05-02T11:10:00Z</dcterms:created>
  <dcterms:modified xsi:type="dcterms:W3CDTF">2024-05-23T09:30:00Z</dcterms:modified>
</cp:coreProperties>
</file>