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8984B" w14:textId="23A6A32F" w:rsidR="001F1331" w:rsidRDefault="00E7250C" w:rsidP="001F1331">
      <w:pPr>
        <w:jc w:val="center"/>
        <w:rPr>
          <w:rFonts w:cstheme="minorHAnsi"/>
          <w:color w:val="000000" w:themeColor="text1"/>
          <w:sz w:val="32"/>
          <w:szCs w:val="32"/>
          <w:lang w:val="el-GR"/>
        </w:rPr>
      </w:pPr>
      <w:r>
        <w:rPr>
          <w:rFonts w:cstheme="minorHAnsi"/>
          <w:color w:val="000000" w:themeColor="text1"/>
          <w:sz w:val="32"/>
          <w:szCs w:val="32"/>
          <w:lang w:val="el-GR"/>
        </w:rPr>
        <w:t>Δελτίο</w:t>
      </w:r>
      <w:r w:rsidRPr="00470A2B">
        <w:rPr>
          <w:rFonts w:cstheme="minorHAnsi"/>
          <w:color w:val="000000" w:themeColor="text1"/>
          <w:sz w:val="32"/>
          <w:szCs w:val="32"/>
          <w:lang w:val="el-GR"/>
        </w:rPr>
        <w:t xml:space="preserve"> </w:t>
      </w:r>
      <w:r>
        <w:rPr>
          <w:rFonts w:cstheme="minorHAnsi"/>
          <w:color w:val="000000" w:themeColor="text1"/>
          <w:sz w:val="32"/>
          <w:szCs w:val="32"/>
          <w:lang w:val="el-GR"/>
        </w:rPr>
        <w:t>Τύπου</w:t>
      </w:r>
    </w:p>
    <w:p w14:paraId="025B40A1" w14:textId="77777777" w:rsidR="001F1331" w:rsidRPr="00470A2B" w:rsidRDefault="001F1331" w:rsidP="001F1331">
      <w:pPr>
        <w:jc w:val="center"/>
        <w:rPr>
          <w:rFonts w:cstheme="minorHAnsi"/>
          <w:color w:val="000000" w:themeColor="text1"/>
          <w:sz w:val="32"/>
          <w:szCs w:val="32"/>
          <w:lang w:val="el-GR"/>
        </w:rPr>
      </w:pPr>
    </w:p>
    <w:p w14:paraId="45977BD4" w14:textId="00BCBF82" w:rsidR="009F0B6A" w:rsidRPr="00470A2B" w:rsidRDefault="00470A2B" w:rsidP="009F0B6A">
      <w:pPr>
        <w:jc w:val="center"/>
        <w:rPr>
          <w:rFonts w:cstheme="minorHAnsi"/>
          <w:b/>
          <w:bCs/>
          <w:color w:val="000000" w:themeColor="text1"/>
          <w:sz w:val="36"/>
          <w:szCs w:val="36"/>
          <w:lang w:val="el-GR"/>
        </w:rPr>
      </w:pPr>
      <w:r>
        <w:rPr>
          <w:rFonts w:cstheme="minorHAnsi"/>
          <w:b/>
          <w:bCs/>
          <w:color w:val="000000" w:themeColor="text1"/>
          <w:sz w:val="36"/>
          <w:szCs w:val="36"/>
          <w:lang w:val="el-GR"/>
        </w:rPr>
        <w:t>Η</w:t>
      </w:r>
      <w:r w:rsidRPr="00470A2B">
        <w:rPr>
          <w:rFonts w:cstheme="minorHAnsi"/>
          <w:b/>
          <w:bCs/>
          <w:color w:val="000000" w:themeColor="text1"/>
          <w:sz w:val="36"/>
          <w:szCs w:val="36"/>
          <w:lang w:val="el-GR"/>
        </w:rPr>
        <w:t xml:space="preserve"> </w:t>
      </w:r>
      <w:r w:rsidRPr="00470A2B">
        <w:rPr>
          <w:rFonts w:cstheme="minorHAnsi"/>
          <w:b/>
          <w:bCs/>
          <w:color w:val="000000" w:themeColor="text1"/>
          <w:sz w:val="36"/>
          <w:szCs w:val="36"/>
        </w:rPr>
        <w:t>SCYTALYS</w:t>
      </w:r>
      <w:r w:rsidRPr="00470A2B">
        <w:rPr>
          <w:rFonts w:cstheme="minorHAnsi"/>
          <w:b/>
          <w:bCs/>
          <w:color w:val="000000" w:themeColor="text1"/>
          <w:sz w:val="36"/>
          <w:szCs w:val="36"/>
          <w:lang w:val="el-GR"/>
        </w:rPr>
        <w:t xml:space="preserve"> </w:t>
      </w:r>
      <w:r>
        <w:rPr>
          <w:rFonts w:cstheme="minorHAnsi"/>
          <w:b/>
          <w:bCs/>
          <w:color w:val="000000" w:themeColor="text1"/>
          <w:sz w:val="36"/>
          <w:szCs w:val="36"/>
          <w:lang w:val="el-GR"/>
        </w:rPr>
        <w:t>παρέδωσε</w:t>
      </w:r>
      <w:r w:rsidRPr="00470A2B">
        <w:rPr>
          <w:rFonts w:cstheme="minorHAnsi"/>
          <w:b/>
          <w:bCs/>
          <w:color w:val="000000" w:themeColor="text1"/>
          <w:sz w:val="36"/>
          <w:szCs w:val="36"/>
          <w:lang w:val="el-GR"/>
        </w:rPr>
        <w:t xml:space="preserve"> έργο διαλειτουργικότητας επόμενης γενιάς </w:t>
      </w:r>
      <w:r>
        <w:rPr>
          <w:rFonts w:cstheme="minorHAnsi"/>
          <w:b/>
          <w:bCs/>
          <w:color w:val="000000" w:themeColor="text1"/>
          <w:sz w:val="36"/>
          <w:szCs w:val="36"/>
          <w:lang w:val="el-GR"/>
        </w:rPr>
        <w:t>στις Ένοπλες</w:t>
      </w:r>
      <w:r w:rsidRPr="00470A2B">
        <w:rPr>
          <w:rFonts w:cstheme="minorHAnsi"/>
          <w:b/>
          <w:bCs/>
          <w:color w:val="000000" w:themeColor="text1"/>
          <w:sz w:val="36"/>
          <w:szCs w:val="36"/>
          <w:lang w:val="el-GR"/>
        </w:rPr>
        <w:t xml:space="preserve"> </w:t>
      </w:r>
      <w:r>
        <w:rPr>
          <w:rFonts w:cstheme="minorHAnsi"/>
          <w:b/>
          <w:bCs/>
          <w:color w:val="000000" w:themeColor="text1"/>
          <w:sz w:val="36"/>
          <w:szCs w:val="36"/>
          <w:lang w:val="el-GR"/>
        </w:rPr>
        <w:t xml:space="preserve">Δυνάμεις </w:t>
      </w:r>
      <w:r w:rsidRPr="00470A2B">
        <w:rPr>
          <w:rFonts w:cstheme="minorHAnsi"/>
          <w:b/>
          <w:bCs/>
          <w:color w:val="000000" w:themeColor="text1"/>
          <w:sz w:val="36"/>
          <w:szCs w:val="36"/>
          <w:lang w:val="el-GR"/>
        </w:rPr>
        <w:t>της Ινδονησίας</w:t>
      </w:r>
    </w:p>
    <w:p w14:paraId="4729D147" w14:textId="77777777" w:rsidR="00736C52" w:rsidRPr="004F77AF" w:rsidRDefault="00736C52" w:rsidP="009F6CAB">
      <w:pPr>
        <w:jc w:val="both"/>
        <w:rPr>
          <w:rFonts w:cstheme="minorHAnsi"/>
          <w:b/>
          <w:bCs/>
          <w:color w:val="000000" w:themeColor="text1"/>
          <w:sz w:val="32"/>
          <w:szCs w:val="32"/>
          <w:lang w:val="el-GR"/>
        </w:rPr>
      </w:pPr>
    </w:p>
    <w:p w14:paraId="2FF536FC" w14:textId="262BDFD8" w:rsidR="00470A2B" w:rsidRDefault="00470A2B" w:rsidP="009F6CAB">
      <w:pPr>
        <w:jc w:val="both"/>
        <w:rPr>
          <w:rFonts w:ascii="Aptos" w:hAnsi="Aptos" w:cstheme="minorHAnsi"/>
          <w:color w:val="000000" w:themeColor="text1"/>
          <w:lang w:val="el-GR"/>
        </w:rPr>
      </w:pPr>
      <w:r>
        <w:rPr>
          <w:rFonts w:ascii="Aptos" w:hAnsi="Aptos" w:cstheme="minorHAnsi"/>
          <w:color w:val="000000" w:themeColor="text1"/>
          <w:lang w:val="el-GR"/>
        </w:rPr>
        <w:t>Αθήνα</w:t>
      </w:r>
      <w:r w:rsidR="00736C52" w:rsidRPr="001F1331">
        <w:rPr>
          <w:rFonts w:ascii="Aptos" w:hAnsi="Aptos" w:cstheme="minorHAnsi"/>
          <w:color w:val="000000" w:themeColor="text1"/>
          <w:lang w:val="el-GR"/>
        </w:rPr>
        <w:t>, 1</w:t>
      </w:r>
      <w:r w:rsidR="002E6B2E" w:rsidRPr="0082355C">
        <w:rPr>
          <w:rFonts w:ascii="Aptos" w:hAnsi="Aptos" w:cstheme="minorHAnsi"/>
          <w:color w:val="000000" w:themeColor="text1"/>
          <w:lang w:val="el-GR"/>
        </w:rPr>
        <w:t>8</w:t>
      </w:r>
      <w:r w:rsidR="00736C52" w:rsidRPr="001F1331">
        <w:rPr>
          <w:rFonts w:ascii="Aptos" w:hAnsi="Aptos" w:cstheme="minorHAnsi"/>
          <w:color w:val="000000" w:themeColor="text1"/>
          <w:lang w:val="el-GR"/>
        </w:rPr>
        <w:t xml:space="preserve"> </w:t>
      </w:r>
      <w:r>
        <w:rPr>
          <w:rFonts w:ascii="Aptos" w:hAnsi="Aptos" w:cstheme="minorHAnsi"/>
          <w:color w:val="000000" w:themeColor="text1"/>
          <w:lang w:val="el-GR"/>
        </w:rPr>
        <w:t>Ιουνίου</w:t>
      </w:r>
      <w:r w:rsidR="00736C52" w:rsidRPr="001F1331">
        <w:rPr>
          <w:rFonts w:ascii="Aptos" w:hAnsi="Aptos" w:cstheme="minorHAnsi"/>
          <w:color w:val="000000" w:themeColor="text1"/>
          <w:lang w:val="el-GR"/>
        </w:rPr>
        <w:t xml:space="preserve"> 2024.</w:t>
      </w:r>
      <w:r w:rsidRPr="001F1331">
        <w:rPr>
          <w:rFonts w:ascii="Aptos" w:hAnsi="Aptos" w:cstheme="minorHAnsi"/>
          <w:color w:val="000000" w:themeColor="text1"/>
          <w:lang w:val="el-GR"/>
        </w:rPr>
        <w:t xml:space="preserve"> </w:t>
      </w:r>
      <w:r>
        <w:rPr>
          <w:rFonts w:ascii="Aptos" w:hAnsi="Aptos" w:cstheme="minorHAnsi"/>
          <w:color w:val="000000" w:themeColor="text1"/>
          <w:lang w:val="el-GR"/>
        </w:rPr>
        <w:t>Η</w:t>
      </w:r>
      <w:r w:rsidR="00736C52" w:rsidRPr="00470A2B">
        <w:rPr>
          <w:rFonts w:ascii="Aptos" w:hAnsi="Aptos" w:cstheme="minorHAnsi"/>
          <w:color w:val="000000" w:themeColor="text1"/>
          <w:lang w:val="el-GR"/>
        </w:rPr>
        <w:t xml:space="preserve"> </w:t>
      </w:r>
      <w:hyperlink r:id="rId10" w:history="1">
        <w:r w:rsidR="009F0B6A" w:rsidRPr="00023899">
          <w:rPr>
            <w:rStyle w:val="Hyperlink"/>
            <w:rFonts w:ascii="Aptos" w:hAnsi="Aptos" w:cstheme="minorHAnsi"/>
            <w:b/>
            <w:bCs/>
          </w:rPr>
          <w:t>SCYTALYS</w:t>
        </w:r>
        <w:r w:rsidR="009F0B6A" w:rsidRPr="00023899">
          <w:rPr>
            <w:rStyle w:val="Hyperlink"/>
            <w:rFonts w:ascii="Aptos" w:hAnsi="Aptos" w:cstheme="minorHAnsi"/>
            <w:b/>
            <w:bCs/>
            <w:lang w:val="el-GR"/>
          </w:rPr>
          <w:t>,</w:t>
        </w:r>
      </w:hyperlink>
      <w:r w:rsidR="009F0B6A" w:rsidRPr="00470A2B">
        <w:rPr>
          <w:rFonts w:ascii="Aptos" w:hAnsi="Aptos" w:cstheme="minorHAnsi"/>
          <w:color w:val="000000" w:themeColor="text1"/>
          <w:lang w:val="el-GR"/>
        </w:rPr>
        <w:t xml:space="preserve"> </w:t>
      </w:r>
      <w:r w:rsidRPr="00470A2B">
        <w:rPr>
          <w:rFonts w:ascii="Aptos" w:hAnsi="Aptos" w:cstheme="minorHAnsi"/>
          <w:color w:val="000000" w:themeColor="text1"/>
          <w:lang w:val="el-GR"/>
        </w:rPr>
        <w:t>πρωτοπόρος</w:t>
      </w:r>
      <w:r w:rsidR="00023899">
        <w:rPr>
          <w:rFonts w:ascii="Aptos" w:hAnsi="Aptos" w:cstheme="minorHAnsi"/>
          <w:color w:val="000000" w:themeColor="text1"/>
          <w:lang w:val="el-GR"/>
        </w:rPr>
        <w:t xml:space="preserve"> κατασκευαστής και</w:t>
      </w:r>
      <w:r w:rsidRPr="00470A2B">
        <w:rPr>
          <w:rFonts w:ascii="Aptos" w:hAnsi="Aptos" w:cstheme="minorHAnsi"/>
          <w:color w:val="000000" w:themeColor="text1"/>
          <w:lang w:val="el-GR"/>
        </w:rPr>
        <w:t xml:space="preserve"> πάροχος συστημάτων αμυντικής διαλειτουργικότητας</w:t>
      </w:r>
      <w:r w:rsidR="00133A64" w:rsidRPr="00133A64">
        <w:rPr>
          <w:rFonts w:ascii="Aptos" w:hAnsi="Aptos" w:cstheme="minorHAnsi"/>
          <w:color w:val="000000" w:themeColor="text1"/>
          <w:lang w:val="el-GR"/>
        </w:rPr>
        <w:t xml:space="preserve"> </w:t>
      </w:r>
      <w:r w:rsidR="00133A64">
        <w:rPr>
          <w:rFonts w:ascii="Aptos" w:hAnsi="Aptos" w:cstheme="minorHAnsi"/>
          <w:color w:val="000000" w:themeColor="text1"/>
          <w:lang w:val="el-GR"/>
        </w:rPr>
        <w:t xml:space="preserve">και μέλος του </w:t>
      </w:r>
      <w:r w:rsidR="00133A64">
        <w:rPr>
          <w:rFonts w:ascii="Aptos" w:hAnsi="Aptos" w:cstheme="minorHAnsi"/>
          <w:color w:val="000000" w:themeColor="text1"/>
          <w:lang w:val="en-US"/>
        </w:rPr>
        <w:t>EFA</w:t>
      </w:r>
      <w:r w:rsidR="00133A64" w:rsidRPr="00133A64">
        <w:rPr>
          <w:rFonts w:ascii="Aptos" w:hAnsi="Aptos" w:cstheme="minorHAnsi"/>
          <w:color w:val="000000" w:themeColor="text1"/>
          <w:lang w:val="el-GR"/>
        </w:rPr>
        <w:t xml:space="preserve"> </w:t>
      </w:r>
      <w:r w:rsidR="00133A64">
        <w:rPr>
          <w:rFonts w:ascii="Aptos" w:hAnsi="Aptos" w:cstheme="minorHAnsi"/>
          <w:color w:val="000000" w:themeColor="text1"/>
          <w:lang w:val="en-US"/>
        </w:rPr>
        <w:t>GROUP</w:t>
      </w:r>
      <w:r w:rsidRPr="00470A2B">
        <w:rPr>
          <w:rFonts w:ascii="Aptos" w:hAnsi="Aptos" w:cstheme="minorHAnsi"/>
          <w:color w:val="000000" w:themeColor="text1"/>
          <w:lang w:val="el-GR"/>
        </w:rPr>
        <w:t xml:space="preserve">, ανακοινώνει την παράδοση του </w:t>
      </w:r>
      <w:r w:rsidR="00023899">
        <w:rPr>
          <w:rFonts w:ascii="Aptos" w:hAnsi="Aptos" w:cstheme="minorHAnsi"/>
          <w:color w:val="000000" w:themeColor="text1"/>
          <w:lang w:val="el-GR"/>
        </w:rPr>
        <w:t>Π</w:t>
      </w:r>
      <w:r w:rsidRPr="00470A2B">
        <w:rPr>
          <w:rFonts w:ascii="Aptos" w:hAnsi="Aptos" w:cstheme="minorHAnsi"/>
          <w:color w:val="000000" w:themeColor="text1"/>
          <w:lang w:val="el-GR"/>
        </w:rPr>
        <w:t>ρογράμματος</w:t>
      </w:r>
      <w:r w:rsidR="00023899">
        <w:rPr>
          <w:rFonts w:ascii="Aptos" w:hAnsi="Aptos" w:cstheme="minorHAnsi"/>
          <w:color w:val="000000" w:themeColor="text1"/>
          <w:lang w:val="el-GR"/>
        </w:rPr>
        <w:t xml:space="preserve"> Διαλειτουργικότη</w:t>
      </w:r>
      <w:r w:rsidR="00640890">
        <w:rPr>
          <w:rFonts w:ascii="Aptos" w:hAnsi="Aptos" w:cstheme="minorHAnsi"/>
          <w:color w:val="000000" w:themeColor="text1"/>
          <w:lang w:val="el-GR"/>
        </w:rPr>
        <w:t>τ</w:t>
      </w:r>
      <w:r w:rsidR="00023899">
        <w:rPr>
          <w:rFonts w:ascii="Aptos" w:hAnsi="Aptos" w:cstheme="minorHAnsi"/>
          <w:color w:val="000000" w:themeColor="text1"/>
          <w:lang w:val="el-GR"/>
        </w:rPr>
        <w:t>ας</w:t>
      </w:r>
      <w:r w:rsidRPr="00470A2B">
        <w:rPr>
          <w:rFonts w:ascii="Aptos" w:hAnsi="Aptos" w:cstheme="minorHAnsi"/>
          <w:color w:val="000000" w:themeColor="text1"/>
          <w:lang w:val="el-GR"/>
        </w:rPr>
        <w:t xml:space="preserve"> </w:t>
      </w:r>
      <w:r w:rsidRPr="00023899">
        <w:rPr>
          <w:rFonts w:ascii="Aptos" w:hAnsi="Aptos" w:cstheme="minorHAnsi"/>
          <w:b/>
          <w:bCs/>
          <w:color w:val="000000" w:themeColor="text1"/>
        </w:rPr>
        <w:t>System</w:t>
      </w:r>
      <w:r w:rsidRPr="00023899">
        <w:rPr>
          <w:rFonts w:ascii="Aptos" w:hAnsi="Aptos" w:cstheme="minorHAnsi"/>
          <w:b/>
          <w:bCs/>
          <w:color w:val="000000" w:themeColor="text1"/>
          <w:lang w:val="el-GR"/>
        </w:rPr>
        <w:t xml:space="preserve"> </w:t>
      </w:r>
      <w:r w:rsidRPr="00023899">
        <w:rPr>
          <w:rFonts w:ascii="Aptos" w:hAnsi="Aptos" w:cstheme="minorHAnsi"/>
          <w:b/>
          <w:bCs/>
          <w:color w:val="000000" w:themeColor="text1"/>
        </w:rPr>
        <w:t>Interoperability</w:t>
      </w:r>
      <w:r w:rsidRPr="00023899">
        <w:rPr>
          <w:rFonts w:ascii="Aptos" w:hAnsi="Aptos" w:cstheme="minorHAnsi"/>
          <w:b/>
          <w:bCs/>
          <w:color w:val="000000" w:themeColor="text1"/>
          <w:lang w:val="el-GR"/>
        </w:rPr>
        <w:t xml:space="preserve"> </w:t>
      </w:r>
      <w:r w:rsidRPr="00023899">
        <w:rPr>
          <w:rFonts w:ascii="Aptos" w:hAnsi="Aptos" w:cstheme="minorHAnsi"/>
          <w:b/>
          <w:bCs/>
          <w:color w:val="000000" w:themeColor="text1"/>
        </w:rPr>
        <w:t>Kodal</w:t>
      </w:r>
      <w:r w:rsidRPr="00023899">
        <w:rPr>
          <w:rFonts w:ascii="Aptos" w:hAnsi="Aptos" w:cstheme="minorHAnsi"/>
          <w:b/>
          <w:bCs/>
          <w:color w:val="000000" w:themeColor="text1"/>
          <w:lang w:val="el-GR"/>
        </w:rPr>
        <w:t xml:space="preserve"> (</w:t>
      </w:r>
      <w:r w:rsidRPr="00023899">
        <w:rPr>
          <w:rFonts w:ascii="Aptos" w:hAnsi="Aptos" w:cstheme="minorHAnsi"/>
          <w:b/>
          <w:bCs/>
          <w:color w:val="000000" w:themeColor="text1"/>
        </w:rPr>
        <w:t>SIK</w:t>
      </w:r>
      <w:r w:rsidRPr="00023899">
        <w:rPr>
          <w:rFonts w:ascii="Aptos" w:hAnsi="Aptos" w:cstheme="minorHAnsi"/>
          <w:b/>
          <w:bCs/>
          <w:color w:val="000000" w:themeColor="text1"/>
          <w:lang w:val="el-GR"/>
        </w:rPr>
        <w:t>)</w:t>
      </w:r>
      <w:r w:rsidRPr="00470A2B">
        <w:rPr>
          <w:rFonts w:ascii="Aptos" w:hAnsi="Aptos" w:cstheme="minorHAnsi"/>
          <w:color w:val="000000" w:themeColor="text1"/>
          <w:lang w:val="el-GR"/>
        </w:rPr>
        <w:t xml:space="preserve"> στις Ινδονησιακές Ένοπλες Δυνάμεις (</w:t>
      </w:r>
      <w:r w:rsidRPr="00470A2B">
        <w:rPr>
          <w:rFonts w:ascii="Aptos" w:hAnsi="Aptos" w:cstheme="minorHAnsi"/>
          <w:color w:val="000000" w:themeColor="text1"/>
        </w:rPr>
        <w:t>TNI</w:t>
      </w:r>
      <w:r w:rsidRPr="00470A2B">
        <w:rPr>
          <w:rFonts w:ascii="Aptos" w:hAnsi="Aptos" w:cstheme="minorHAnsi"/>
          <w:color w:val="000000" w:themeColor="text1"/>
          <w:lang w:val="el-GR"/>
        </w:rPr>
        <w:t>)</w:t>
      </w:r>
      <w:r w:rsidR="00860419" w:rsidRPr="004F77AF">
        <w:rPr>
          <w:rFonts w:ascii="Aptos" w:hAnsi="Aptos" w:cstheme="minorHAnsi"/>
          <w:color w:val="000000" w:themeColor="text1"/>
          <w:lang w:val="el-GR"/>
        </w:rPr>
        <w:t xml:space="preserve">, </w:t>
      </w:r>
      <w:r w:rsidR="0082355C">
        <w:rPr>
          <w:rFonts w:ascii="Aptos" w:hAnsi="Aptos" w:cstheme="minorHAnsi"/>
          <w:color w:val="000000" w:themeColor="text1"/>
          <w:lang w:val="el-GR"/>
        </w:rPr>
        <w:t xml:space="preserve">κατόπιν  επιτυχούς ολοκλήρωσης σύμβασης </w:t>
      </w:r>
      <w:r w:rsidRPr="00470A2B">
        <w:rPr>
          <w:rFonts w:ascii="Aptos" w:hAnsi="Aptos" w:cstheme="minorHAnsi"/>
          <w:color w:val="000000" w:themeColor="text1"/>
          <w:lang w:val="el-GR"/>
        </w:rPr>
        <w:t xml:space="preserve">ύψους </w:t>
      </w:r>
      <w:r w:rsidR="00023899" w:rsidRPr="004F77AF">
        <w:rPr>
          <w:rFonts w:ascii="Aptos" w:hAnsi="Aptos" w:cstheme="minorHAnsi"/>
          <w:b/>
          <w:bCs/>
          <w:color w:val="000000" w:themeColor="text1"/>
          <w:lang w:val="el-GR"/>
        </w:rPr>
        <w:t>$</w:t>
      </w:r>
      <w:r w:rsidRPr="004F77AF">
        <w:rPr>
          <w:rFonts w:ascii="Aptos" w:hAnsi="Aptos" w:cstheme="minorHAnsi"/>
          <w:b/>
          <w:bCs/>
          <w:color w:val="000000" w:themeColor="text1"/>
          <w:lang w:val="el-GR"/>
        </w:rPr>
        <w:t xml:space="preserve">49 </w:t>
      </w:r>
      <w:r w:rsidR="0082355C" w:rsidRPr="004F77AF">
        <w:rPr>
          <w:rFonts w:ascii="Aptos" w:hAnsi="Aptos" w:cstheme="minorHAnsi"/>
          <w:b/>
          <w:bCs/>
          <w:color w:val="000000" w:themeColor="text1"/>
          <w:lang w:val="el-GR"/>
        </w:rPr>
        <w:t>εκατ.</w:t>
      </w:r>
      <w:r w:rsidR="0082355C">
        <w:rPr>
          <w:rFonts w:ascii="Aptos" w:hAnsi="Aptos" w:cstheme="minorHAnsi"/>
          <w:color w:val="000000" w:themeColor="text1"/>
          <w:lang w:val="el-GR"/>
        </w:rPr>
        <w:t xml:space="preserve"> </w:t>
      </w:r>
      <w:r w:rsidR="002F3792">
        <w:rPr>
          <w:rFonts w:ascii="Aptos" w:hAnsi="Aptos" w:cstheme="minorHAnsi"/>
          <w:color w:val="000000" w:themeColor="text1"/>
          <w:lang w:val="el-GR"/>
        </w:rPr>
        <w:t>με το</w:t>
      </w:r>
      <w:r w:rsidR="0082355C" w:rsidRPr="0082355C">
        <w:rPr>
          <w:rFonts w:ascii="Aptos" w:hAnsi="Aptos" w:cstheme="minorHAnsi"/>
          <w:color w:val="000000" w:themeColor="text1"/>
          <w:lang w:val="el-GR"/>
        </w:rPr>
        <w:t xml:space="preserve"> </w:t>
      </w:r>
      <w:r w:rsidR="0082355C" w:rsidRPr="00470A2B">
        <w:rPr>
          <w:rFonts w:ascii="Aptos" w:hAnsi="Aptos" w:cstheme="minorHAnsi"/>
          <w:color w:val="000000" w:themeColor="text1"/>
          <w:lang w:val="el-GR"/>
        </w:rPr>
        <w:t>Υπουργείο Άμυνας της Ινδονησίας</w:t>
      </w:r>
      <w:r w:rsidR="0082355C">
        <w:rPr>
          <w:rFonts w:ascii="Aptos" w:hAnsi="Aptos" w:cstheme="minorHAnsi"/>
          <w:color w:val="000000" w:themeColor="text1"/>
          <w:lang w:val="el-GR"/>
        </w:rPr>
        <w:t>.</w:t>
      </w:r>
    </w:p>
    <w:p w14:paraId="78CE43BA" w14:textId="77777777" w:rsidR="00AF2AE8" w:rsidRDefault="00AF2AE8" w:rsidP="009F6CAB">
      <w:pPr>
        <w:jc w:val="both"/>
        <w:rPr>
          <w:rFonts w:ascii="Aptos" w:hAnsi="Aptos" w:cstheme="minorHAnsi"/>
          <w:color w:val="000000" w:themeColor="text1"/>
          <w:lang w:val="el-GR"/>
        </w:rPr>
      </w:pPr>
    </w:p>
    <w:p w14:paraId="05D3F10F" w14:textId="1AA584F4" w:rsidR="00AF2AE8" w:rsidRPr="004F77AF" w:rsidRDefault="00AF2AE8" w:rsidP="009F6CAB">
      <w:pPr>
        <w:jc w:val="both"/>
        <w:rPr>
          <w:rFonts w:ascii="Aptos" w:hAnsi="Aptos" w:cstheme="minorHAnsi"/>
          <w:color w:val="000000" w:themeColor="text1"/>
          <w:lang w:val="el-GR"/>
        </w:rPr>
      </w:pPr>
      <w:r w:rsidRPr="00AF2AE8">
        <w:rPr>
          <w:rFonts w:ascii="Aptos" w:hAnsi="Aptos" w:cstheme="minorHAnsi"/>
          <w:color w:val="000000" w:themeColor="text1"/>
          <w:lang w:val="el-GR"/>
        </w:rPr>
        <w:t xml:space="preserve">Το πρόγραμμα SIK </w:t>
      </w:r>
      <w:r w:rsidR="00AD2120" w:rsidRPr="00AF2AE8">
        <w:rPr>
          <w:rFonts w:ascii="Aptos" w:hAnsi="Aptos" w:cstheme="minorHAnsi"/>
          <w:color w:val="000000" w:themeColor="text1"/>
          <w:lang w:val="el-GR"/>
        </w:rPr>
        <w:t>α</w:t>
      </w:r>
      <w:r w:rsidR="00AD2120">
        <w:rPr>
          <w:rFonts w:ascii="Aptos" w:hAnsi="Aptos" w:cstheme="minorHAnsi"/>
          <w:color w:val="000000" w:themeColor="text1"/>
          <w:lang w:val="el-GR"/>
        </w:rPr>
        <w:t>ποτελεί</w:t>
      </w:r>
      <w:r w:rsidR="00AD2120" w:rsidRPr="00AF2AE8">
        <w:rPr>
          <w:rFonts w:ascii="Aptos" w:hAnsi="Aptos" w:cstheme="minorHAnsi"/>
          <w:color w:val="000000" w:themeColor="text1"/>
          <w:lang w:val="el-GR"/>
        </w:rPr>
        <w:t xml:space="preserve"> </w:t>
      </w:r>
      <w:r w:rsidRPr="00AF2AE8">
        <w:rPr>
          <w:rFonts w:ascii="Aptos" w:hAnsi="Aptos" w:cstheme="minorHAnsi"/>
          <w:color w:val="000000" w:themeColor="text1"/>
          <w:lang w:val="el-GR"/>
        </w:rPr>
        <w:t xml:space="preserve">ένα σημαντικό βήμα στον οδικό χάρτη εκσυγχρονισμού των </w:t>
      </w:r>
      <w:r w:rsidRPr="004F77AF">
        <w:rPr>
          <w:rFonts w:ascii="Aptos" w:hAnsi="Aptos" w:cstheme="minorHAnsi"/>
          <w:b/>
          <w:bCs/>
          <w:color w:val="000000" w:themeColor="text1"/>
          <w:lang w:val="el-GR"/>
        </w:rPr>
        <w:t>Ενόπλων Δυνάμεων της Ινδονησίας (</w:t>
      </w:r>
      <w:r w:rsidRPr="004F77AF">
        <w:rPr>
          <w:rFonts w:ascii="Aptos" w:hAnsi="Aptos" w:cstheme="minorHAnsi"/>
          <w:b/>
          <w:bCs/>
          <w:color w:val="000000" w:themeColor="text1"/>
        </w:rPr>
        <w:t>TNI</w:t>
      </w:r>
      <w:r w:rsidRPr="004F77AF">
        <w:rPr>
          <w:rFonts w:ascii="Aptos" w:hAnsi="Aptos" w:cstheme="minorHAnsi"/>
          <w:b/>
          <w:bCs/>
          <w:color w:val="000000" w:themeColor="text1"/>
          <w:lang w:val="el-GR"/>
        </w:rPr>
        <w:t>)</w:t>
      </w:r>
      <w:r w:rsidR="0082355C" w:rsidRPr="00E1079D">
        <w:rPr>
          <w:rFonts w:ascii="Aptos" w:hAnsi="Aptos" w:cstheme="minorHAnsi"/>
          <w:color w:val="000000" w:themeColor="text1"/>
          <w:lang w:val="el-GR"/>
        </w:rPr>
        <w:t xml:space="preserve"> </w:t>
      </w:r>
      <w:r w:rsidR="009C0ED6">
        <w:rPr>
          <w:rFonts w:ascii="Aptos" w:hAnsi="Aptos" w:cstheme="minorHAnsi"/>
          <w:color w:val="000000" w:themeColor="text1"/>
          <w:lang w:val="el-GR"/>
        </w:rPr>
        <w:t xml:space="preserve">καθώς </w:t>
      </w:r>
      <w:r w:rsidR="00404442">
        <w:rPr>
          <w:rFonts w:ascii="Aptos" w:hAnsi="Aptos" w:cstheme="minorHAnsi"/>
          <w:color w:val="000000" w:themeColor="text1"/>
          <w:lang w:val="el-GR"/>
        </w:rPr>
        <w:t>δημιουργεί</w:t>
      </w:r>
      <w:r w:rsidRPr="00E1079D">
        <w:rPr>
          <w:rFonts w:ascii="Aptos" w:hAnsi="Aptos" w:cstheme="minorHAnsi"/>
          <w:color w:val="000000" w:themeColor="text1"/>
          <w:lang w:val="el-GR"/>
        </w:rPr>
        <w:t xml:space="preserve"> ένα ισχυρό πλαίσιο</w:t>
      </w:r>
      <w:r w:rsidR="00617EF6" w:rsidRPr="00E1079D">
        <w:rPr>
          <w:rFonts w:ascii="Aptos" w:hAnsi="Aptos" w:cstheme="minorHAnsi"/>
          <w:color w:val="000000" w:themeColor="text1"/>
          <w:lang w:val="el-GR"/>
        </w:rPr>
        <w:t xml:space="preserve"> κλαδικής</w:t>
      </w:r>
      <w:r w:rsidRPr="00E1079D">
        <w:rPr>
          <w:rFonts w:ascii="Aptos" w:hAnsi="Aptos" w:cstheme="minorHAnsi"/>
          <w:color w:val="000000" w:themeColor="text1"/>
          <w:lang w:val="el-GR"/>
        </w:rPr>
        <w:t xml:space="preserve"> </w:t>
      </w:r>
      <w:r w:rsidR="006E08FD" w:rsidRPr="00E1079D">
        <w:rPr>
          <w:rFonts w:ascii="Aptos" w:hAnsi="Aptos" w:cstheme="minorHAnsi"/>
          <w:color w:val="000000" w:themeColor="text1"/>
          <w:lang w:val="el-GR"/>
        </w:rPr>
        <w:t>δια</w:t>
      </w:r>
      <w:r w:rsidR="006E08FD">
        <w:rPr>
          <w:rFonts w:ascii="Aptos" w:hAnsi="Aptos" w:cstheme="minorHAnsi"/>
          <w:color w:val="000000" w:themeColor="text1"/>
          <w:lang w:val="el-GR"/>
        </w:rPr>
        <w:t>-</w:t>
      </w:r>
      <w:r w:rsidR="006E08FD" w:rsidRPr="00E1079D">
        <w:rPr>
          <w:rFonts w:ascii="Aptos" w:hAnsi="Aptos" w:cstheme="minorHAnsi"/>
          <w:color w:val="000000" w:themeColor="text1"/>
          <w:lang w:val="el-GR"/>
        </w:rPr>
        <w:t xml:space="preserve"> λειτουργικότητας</w:t>
      </w:r>
      <w:r w:rsidR="00E1079D" w:rsidRPr="00E1079D">
        <w:rPr>
          <w:rFonts w:ascii="Aptos" w:hAnsi="Aptos" w:cstheme="minorHAnsi"/>
          <w:color w:val="000000" w:themeColor="text1"/>
          <w:lang w:val="el-GR"/>
        </w:rPr>
        <w:t xml:space="preserve"> </w:t>
      </w:r>
      <w:r w:rsidR="00795CE7">
        <w:rPr>
          <w:rFonts w:ascii="Aptos" w:hAnsi="Aptos" w:cstheme="minorHAnsi"/>
          <w:color w:val="000000" w:themeColor="text1"/>
          <w:lang w:val="el-GR"/>
        </w:rPr>
        <w:t xml:space="preserve">και </w:t>
      </w:r>
      <w:r w:rsidR="002D51A3">
        <w:rPr>
          <w:rFonts w:ascii="Aptos" w:hAnsi="Aptos" w:cstheme="minorHAnsi"/>
          <w:color w:val="000000" w:themeColor="text1"/>
          <w:lang w:val="el-GR"/>
        </w:rPr>
        <w:t>εξασφαλίζ</w:t>
      </w:r>
      <w:r w:rsidR="009C0ED6">
        <w:rPr>
          <w:rFonts w:ascii="Aptos" w:hAnsi="Aptos" w:cstheme="minorHAnsi"/>
          <w:color w:val="000000" w:themeColor="text1"/>
          <w:lang w:val="el-GR"/>
        </w:rPr>
        <w:t>ει</w:t>
      </w:r>
      <w:r w:rsidR="007252BC">
        <w:rPr>
          <w:rFonts w:ascii="Aptos" w:hAnsi="Aptos" w:cstheme="minorHAnsi"/>
          <w:color w:val="000000" w:themeColor="text1"/>
          <w:lang w:val="el-GR"/>
        </w:rPr>
        <w:t xml:space="preserve"> </w:t>
      </w:r>
      <w:r w:rsidR="007252BC" w:rsidRPr="00E1079D">
        <w:rPr>
          <w:rFonts w:ascii="Aptos" w:hAnsi="Aptos" w:cstheme="minorHAnsi"/>
          <w:color w:val="000000" w:themeColor="text1"/>
          <w:lang w:val="el-GR"/>
        </w:rPr>
        <w:t>την απρόσκοπτη ροή τακτικών πληροφοριών</w:t>
      </w:r>
      <w:r w:rsidR="00A629D1">
        <w:rPr>
          <w:rFonts w:ascii="Aptos" w:hAnsi="Aptos" w:cstheme="minorHAnsi"/>
          <w:color w:val="000000" w:themeColor="text1"/>
          <w:lang w:val="el-GR"/>
        </w:rPr>
        <w:t xml:space="preserve">, απαραίτητη για τη </w:t>
      </w:r>
      <w:r w:rsidR="006E08FD">
        <w:rPr>
          <w:rFonts w:ascii="Aptos" w:hAnsi="Aptos" w:cstheme="minorHAnsi"/>
          <w:color w:val="000000" w:themeColor="text1"/>
          <w:lang w:val="el-GR"/>
        </w:rPr>
        <w:t xml:space="preserve">διεξαγωγή </w:t>
      </w:r>
      <w:r w:rsidR="00412B93" w:rsidRPr="00000058">
        <w:rPr>
          <w:rFonts w:ascii="Aptos" w:hAnsi="Aptos" w:cstheme="minorHAnsi"/>
          <w:color w:val="000000" w:themeColor="text1"/>
          <w:lang w:val="el-GR"/>
        </w:rPr>
        <w:t>σύγχρονων μορφών επιχειρήσεων</w:t>
      </w:r>
      <w:r w:rsidR="00412B93">
        <w:rPr>
          <w:rFonts w:ascii="Aptos" w:hAnsi="Aptos" w:cstheme="minorHAnsi"/>
          <w:color w:val="000000" w:themeColor="text1"/>
          <w:lang w:val="el-GR"/>
        </w:rPr>
        <w:t xml:space="preserve"> </w:t>
      </w:r>
      <w:r w:rsidR="0082355C" w:rsidRPr="004F77AF">
        <w:rPr>
          <w:rFonts w:ascii="Aptos" w:hAnsi="Aptos" w:cstheme="minorHAnsi"/>
          <w:b/>
          <w:bCs/>
          <w:color w:val="000000" w:themeColor="text1"/>
          <w:lang w:val="el-GR"/>
        </w:rPr>
        <w:t>Δικτυοκεντρικού Πολέμου (NCW)</w:t>
      </w:r>
      <w:r w:rsidR="0082355C" w:rsidRPr="00E1079D">
        <w:rPr>
          <w:rFonts w:ascii="Aptos" w:hAnsi="Aptos" w:cstheme="minorHAnsi"/>
          <w:color w:val="000000" w:themeColor="text1"/>
          <w:lang w:val="el-GR"/>
        </w:rPr>
        <w:t>,</w:t>
      </w:r>
    </w:p>
    <w:p w14:paraId="31164CC0" w14:textId="765C8BD6" w:rsidR="00A27FE1" w:rsidRPr="004F77AF" w:rsidRDefault="00A629D1" w:rsidP="004F77AF">
      <w:pPr>
        <w:jc w:val="center"/>
        <w:rPr>
          <w:rFonts w:ascii="Aptos" w:hAnsi="Aptos" w:cstheme="minorHAnsi"/>
          <w:color w:val="000000" w:themeColor="text1"/>
          <w:lang w:val="el-GR"/>
        </w:rPr>
      </w:pPr>
      <w:r>
        <w:rPr>
          <w:noProof/>
        </w:rPr>
        <w:drawing>
          <wp:inline distT="0" distB="0" distL="0" distR="0" wp14:anchorId="576D7751" wp14:editId="176D6B0F">
            <wp:extent cx="4897990" cy="3261360"/>
            <wp:effectExtent l="0" t="0" r="0" b="0"/>
            <wp:docPr id="339776004" name="Picture 1" descr="A group of people standing in front of monit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295094" name="Picture 1" descr="A group of people standing in front of monitor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78082" cy="3314690"/>
                    </a:xfrm>
                    <a:prstGeom prst="rect">
                      <a:avLst/>
                    </a:prstGeom>
                    <a:noFill/>
                    <a:ln>
                      <a:noFill/>
                    </a:ln>
                  </pic:spPr>
                </pic:pic>
              </a:graphicData>
            </a:graphic>
          </wp:inline>
        </w:drawing>
      </w:r>
    </w:p>
    <w:p w14:paraId="1D19FAED" w14:textId="08BF325C" w:rsidR="00A27FE1" w:rsidRPr="00470A2B" w:rsidRDefault="00A27FE1" w:rsidP="004F77AF">
      <w:pPr>
        <w:jc w:val="center"/>
        <w:rPr>
          <w:rFonts w:ascii="Aptos" w:hAnsi="Aptos" w:cstheme="minorHAnsi"/>
          <w:color w:val="000000" w:themeColor="text1"/>
          <w:lang w:val="el-GR"/>
        </w:rPr>
      </w:pPr>
    </w:p>
    <w:p w14:paraId="4FB559CA" w14:textId="075145D6" w:rsidR="00C42613" w:rsidRDefault="00C42613" w:rsidP="00C42613">
      <w:pPr>
        <w:jc w:val="both"/>
        <w:rPr>
          <w:rFonts w:ascii="Aptos" w:hAnsi="Aptos" w:cstheme="minorHAnsi"/>
          <w:color w:val="000000" w:themeColor="text1"/>
          <w:lang w:val="el-GR"/>
        </w:rPr>
      </w:pPr>
      <w:r w:rsidRPr="0037502B">
        <w:rPr>
          <w:rFonts w:ascii="Aptos" w:hAnsi="Aptos" w:cstheme="minorHAnsi"/>
          <w:color w:val="000000" w:themeColor="text1"/>
          <w:lang w:val="el-GR"/>
        </w:rPr>
        <w:t xml:space="preserve">Στο επίκεντρο αυτού του στρατηγικού προγράμματος βρίσκεται το υπερσύγχρονο </w:t>
      </w:r>
      <w:r w:rsidRPr="0037502B">
        <w:rPr>
          <w:rFonts w:ascii="Aptos" w:hAnsi="Aptos" w:cstheme="minorHAnsi"/>
          <w:b/>
          <w:bCs/>
          <w:color w:val="000000" w:themeColor="text1"/>
          <w:lang w:val="el-GR"/>
        </w:rPr>
        <w:t>Κέντρο Διοίκησης και Ελέγχου (C2),</w:t>
      </w:r>
      <w:r w:rsidRPr="0037502B">
        <w:rPr>
          <w:rFonts w:ascii="Aptos" w:hAnsi="Aptos" w:cstheme="minorHAnsi"/>
          <w:color w:val="000000" w:themeColor="text1"/>
          <w:lang w:val="el-GR"/>
        </w:rPr>
        <w:t xml:space="preserve"> το οποίο σχεδιάστηκε</w:t>
      </w:r>
      <w:r>
        <w:rPr>
          <w:rFonts w:ascii="Aptos" w:hAnsi="Aptos" w:cstheme="minorHAnsi"/>
          <w:color w:val="000000" w:themeColor="text1"/>
          <w:lang w:val="el-GR"/>
        </w:rPr>
        <w:t>, κατασκευάστηκε</w:t>
      </w:r>
      <w:r w:rsidRPr="0037502B">
        <w:rPr>
          <w:rFonts w:ascii="Aptos" w:hAnsi="Aptos" w:cstheme="minorHAnsi"/>
          <w:color w:val="000000" w:themeColor="text1"/>
          <w:lang w:val="el-GR"/>
        </w:rPr>
        <w:t xml:space="preserve"> και παραδόθηκε από τη SCYTALYS</w:t>
      </w:r>
      <w:r w:rsidR="00E711B5" w:rsidRPr="004F77AF">
        <w:rPr>
          <w:rFonts w:ascii="Aptos" w:hAnsi="Aptos" w:cstheme="minorHAnsi"/>
          <w:color w:val="000000" w:themeColor="text1"/>
          <w:lang w:val="el-GR"/>
        </w:rPr>
        <w:t xml:space="preserve"> </w:t>
      </w:r>
      <w:r w:rsidR="00E711B5">
        <w:rPr>
          <w:rFonts w:ascii="Aptos" w:hAnsi="Aptos" w:cstheme="minorHAnsi"/>
          <w:color w:val="000000" w:themeColor="text1"/>
          <w:lang w:val="el-GR"/>
        </w:rPr>
        <w:t xml:space="preserve">προκειμένου να </w:t>
      </w:r>
      <w:r w:rsidR="00E711B5" w:rsidRPr="0037502B">
        <w:rPr>
          <w:rFonts w:ascii="Aptos" w:hAnsi="Aptos" w:cstheme="minorHAnsi"/>
          <w:color w:val="000000" w:themeColor="text1"/>
          <w:lang w:val="el-GR"/>
        </w:rPr>
        <w:t>φιλοξενήσ</w:t>
      </w:r>
      <w:r w:rsidR="00E711B5">
        <w:rPr>
          <w:rFonts w:ascii="Aptos" w:hAnsi="Aptos" w:cstheme="minorHAnsi"/>
          <w:color w:val="000000" w:themeColor="text1"/>
          <w:lang w:val="el-GR"/>
        </w:rPr>
        <w:t>ει</w:t>
      </w:r>
      <w:r w:rsidRPr="0037502B">
        <w:rPr>
          <w:rFonts w:ascii="Aptos" w:hAnsi="Aptos" w:cstheme="minorHAnsi"/>
          <w:color w:val="000000" w:themeColor="text1"/>
          <w:lang w:val="el-GR"/>
        </w:rPr>
        <w:t xml:space="preserve"> το παρεχόμενο πλαίσιο </w:t>
      </w:r>
      <w:r w:rsidR="00E711B5" w:rsidRPr="0037502B">
        <w:rPr>
          <w:rFonts w:ascii="Aptos" w:hAnsi="Aptos" w:cstheme="minorHAnsi"/>
          <w:color w:val="000000" w:themeColor="text1"/>
          <w:lang w:val="el-GR"/>
        </w:rPr>
        <w:t>διαλειτουργικότητας</w:t>
      </w:r>
      <w:r w:rsidR="00E711B5">
        <w:rPr>
          <w:rFonts w:ascii="Aptos" w:hAnsi="Aptos" w:cstheme="minorHAnsi"/>
          <w:color w:val="000000" w:themeColor="text1"/>
          <w:lang w:val="el-GR"/>
        </w:rPr>
        <w:t>.</w:t>
      </w:r>
    </w:p>
    <w:p w14:paraId="5B00FB4B" w14:textId="77777777" w:rsidR="00C42613" w:rsidRPr="00C42613" w:rsidRDefault="00C42613" w:rsidP="006310D2">
      <w:pPr>
        <w:jc w:val="center"/>
        <w:rPr>
          <w:rFonts w:ascii="Aptos" w:hAnsi="Aptos"/>
          <w:lang w:val="el-GR"/>
        </w:rPr>
      </w:pPr>
    </w:p>
    <w:p w14:paraId="791D40DD" w14:textId="1B1A0686" w:rsidR="00A629D1" w:rsidRDefault="00C456A3" w:rsidP="00BD0002">
      <w:pPr>
        <w:jc w:val="both"/>
        <w:rPr>
          <w:rFonts w:ascii="Aptos" w:hAnsi="Aptos"/>
          <w:lang w:val="el-GR"/>
        </w:rPr>
      </w:pPr>
      <w:r w:rsidRPr="00C456A3">
        <w:rPr>
          <w:rFonts w:ascii="Aptos" w:hAnsi="Aptos"/>
          <w:lang w:val="el-GR"/>
        </w:rPr>
        <w:t xml:space="preserve">Ένα βασικό επίτευγμα του </w:t>
      </w:r>
      <w:r w:rsidR="002F669D">
        <w:rPr>
          <w:rFonts w:ascii="Aptos" w:hAnsi="Aptos"/>
          <w:lang w:val="el-GR"/>
        </w:rPr>
        <w:t>Π</w:t>
      </w:r>
      <w:r w:rsidRPr="00C456A3">
        <w:rPr>
          <w:rFonts w:ascii="Aptos" w:hAnsi="Aptos"/>
          <w:lang w:val="el-GR"/>
        </w:rPr>
        <w:t xml:space="preserve">ρογράμματος SIK είναι η παράδοση του </w:t>
      </w:r>
      <w:r w:rsidRPr="004F77AF">
        <w:rPr>
          <w:rFonts w:ascii="Aptos" w:hAnsi="Aptos"/>
          <w:b/>
          <w:bCs/>
          <w:lang w:val="el-GR"/>
        </w:rPr>
        <w:t xml:space="preserve">Ινδονησιακού Εθνικού Προτύπου </w:t>
      </w:r>
      <w:r w:rsidR="00D13A5E" w:rsidRPr="004F77AF">
        <w:rPr>
          <w:rFonts w:ascii="Aptos" w:hAnsi="Aptos"/>
          <w:b/>
          <w:bCs/>
          <w:lang w:val="el-GR"/>
        </w:rPr>
        <w:t xml:space="preserve">Ζεύξης </w:t>
      </w:r>
      <w:r w:rsidRPr="004F77AF">
        <w:rPr>
          <w:rFonts w:ascii="Aptos" w:hAnsi="Aptos"/>
          <w:b/>
          <w:bCs/>
          <w:lang w:val="el-GR"/>
        </w:rPr>
        <w:t>Δεδομένων (</w:t>
      </w:r>
      <w:r w:rsidR="00E51903" w:rsidRPr="004F77AF">
        <w:rPr>
          <w:rFonts w:ascii="Aptos" w:hAnsi="Aptos"/>
          <w:b/>
          <w:bCs/>
        </w:rPr>
        <w:t>Indonesian</w:t>
      </w:r>
      <w:r w:rsidR="00463276" w:rsidRPr="004F77AF">
        <w:rPr>
          <w:rFonts w:ascii="Aptos" w:hAnsi="Aptos"/>
          <w:b/>
          <w:bCs/>
          <w:lang w:val="el-GR"/>
        </w:rPr>
        <w:t xml:space="preserve"> </w:t>
      </w:r>
      <w:r w:rsidR="00463276" w:rsidRPr="004F77AF">
        <w:rPr>
          <w:rFonts w:ascii="Aptos" w:hAnsi="Aptos"/>
          <w:b/>
          <w:bCs/>
        </w:rPr>
        <w:t>National</w:t>
      </w:r>
      <w:r w:rsidR="00463276" w:rsidRPr="004F77AF">
        <w:rPr>
          <w:rFonts w:ascii="Aptos" w:hAnsi="Aptos"/>
          <w:b/>
          <w:bCs/>
          <w:lang w:val="el-GR"/>
        </w:rPr>
        <w:t xml:space="preserve"> </w:t>
      </w:r>
      <w:r w:rsidR="00463276" w:rsidRPr="004F77AF">
        <w:rPr>
          <w:rFonts w:ascii="Aptos" w:hAnsi="Aptos"/>
          <w:b/>
          <w:bCs/>
        </w:rPr>
        <w:t>Data</w:t>
      </w:r>
      <w:r w:rsidR="00463276" w:rsidRPr="004F77AF">
        <w:rPr>
          <w:rFonts w:ascii="Aptos" w:hAnsi="Aptos"/>
          <w:b/>
          <w:bCs/>
          <w:lang w:val="el-GR"/>
        </w:rPr>
        <w:t xml:space="preserve"> </w:t>
      </w:r>
      <w:r w:rsidR="00463276" w:rsidRPr="004F77AF">
        <w:rPr>
          <w:rFonts w:ascii="Aptos" w:hAnsi="Aptos"/>
          <w:b/>
          <w:bCs/>
        </w:rPr>
        <w:t>Link</w:t>
      </w:r>
      <w:r w:rsidR="00463276" w:rsidRPr="004F77AF">
        <w:rPr>
          <w:rFonts w:ascii="Aptos" w:hAnsi="Aptos"/>
          <w:b/>
          <w:bCs/>
          <w:lang w:val="el-GR"/>
        </w:rPr>
        <w:t xml:space="preserve"> - </w:t>
      </w:r>
      <w:r w:rsidRPr="004F77AF">
        <w:rPr>
          <w:rFonts w:ascii="Aptos" w:hAnsi="Aptos"/>
          <w:b/>
          <w:bCs/>
          <w:lang w:val="el-GR"/>
        </w:rPr>
        <w:t>INDL)</w:t>
      </w:r>
      <w:r w:rsidRPr="00C456A3">
        <w:rPr>
          <w:rFonts w:ascii="Aptos" w:hAnsi="Aptos"/>
          <w:lang w:val="el-GR"/>
        </w:rPr>
        <w:t xml:space="preserve">, ενός προηγμένου </w:t>
      </w:r>
      <w:r w:rsidRPr="00C456A3">
        <w:rPr>
          <w:rFonts w:ascii="Aptos" w:hAnsi="Aptos"/>
          <w:lang w:val="el-GR"/>
        </w:rPr>
        <w:lastRenderedPageBreak/>
        <w:t xml:space="preserve">πρωτοκόλλου που φέρνει επανάσταση στη διαλειτουργικότητα μεταξύ όλων των </w:t>
      </w:r>
      <w:r w:rsidR="00463276">
        <w:rPr>
          <w:rFonts w:ascii="Aptos" w:hAnsi="Aptos"/>
          <w:lang w:val="el-GR"/>
        </w:rPr>
        <w:t>κλάδων</w:t>
      </w:r>
      <w:r w:rsidR="00463276" w:rsidRPr="00C456A3">
        <w:rPr>
          <w:rFonts w:ascii="Aptos" w:hAnsi="Aptos"/>
          <w:lang w:val="el-GR"/>
        </w:rPr>
        <w:t xml:space="preserve"> </w:t>
      </w:r>
      <w:r w:rsidRPr="00C456A3">
        <w:rPr>
          <w:rFonts w:ascii="Aptos" w:hAnsi="Aptos"/>
          <w:lang w:val="el-GR"/>
        </w:rPr>
        <w:t xml:space="preserve">των </w:t>
      </w:r>
      <w:r>
        <w:rPr>
          <w:rFonts w:ascii="Aptos" w:hAnsi="Aptos"/>
          <w:lang w:val="el-GR"/>
        </w:rPr>
        <w:t>Ε</w:t>
      </w:r>
      <w:r w:rsidRPr="00C456A3">
        <w:rPr>
          <w:rFonts w:ascii="Aptos" w:hAnsi="Aptos"/>
          <w:lang w:val="el-GR"/>
        </w:rPr>
        <w:t xml:space="preserve">νόπλων </w:t>
      </w:r>
      <w:r>
        <w:rPr>
          <w:rFonts w:ascii="Aptos" w:hAnsi="Aptos"/>
          <w:lang w:val="el-GR"/>
        </w:rPr>
        <w:t>Δ</w:t>
      </w:r>
      <w:r w:rsidRPr="00C456A3">
        <w:rPr>
          <w:rFonts w:ascii="Aptos" w:hAnsi="Aptos"/>
          <w:lang w:val="el-GR"/>
        </w:rPr>
        <w:t xml:space="preserve">υνάμεων της Ινδονησίας. </w:t>
      </w:r>
      <w:r w:rsidR="00A30ACC">
        <w:rPr>
          <w:rFonts w:ascii="Aptos" w:hAnsi="Aptos"/>
          <w:lang w:val="el-GR"/>
        </w:rPr>
        <w:t>Μέσω</w:t>
      </w:r>
      <w:r w:rsidRPr="00C456A3">
        <w:rPr>
          <w:rFonts w:ascii="Aptos" w:hAnsi="Aptos"/>
          <w:lang w:val="el-GR"/>
        </w:rPr>
        <w:t xml:space="preserve"> </w:t>
      </w:r>
      <w:r w:rsidR="00D13A5E">
        <w:rPr>
          <w:rFonts w:ascii="Aptos" w:hAnsi="Aptos"/>
          <w:lang w:val="el-GR"/>
        </w:rPr>
        <w:t>του</w:t>
      </w:r>
      <w:r w:rsidR="009E3800">
        <w:rPr>
          <w:rFonts w:ascii="Aptos" w:hAnsi="Aptos"/>
          <w:lang w:val="el-GR"/>
        </w:rPr>
        <w:t xml:space="preserve"> πρωτοκόλλου</w:t>
      </w:r>
      <w:r w:rsidR="00D13A5E">
        <w:rPr>
          <w:rFonts w:ascii="Aptos" w:hAnsi="Aptos"/>
          <w:lang w:val="el-GR"/>
        </w:rPr>
        <w:t xml:space="preserve"> </w:t>
      </w:r>
      <w:r w:rsidRPr="00C456A3">
        <w:rPr>
          <w:rFonts w:ascii="Aptos" w:hAnsi="Aptos"/>
          <w:lang w:val="el-GR"/>
        </w:rPr>
        <w:t>INDL</w:t>
      </w:r>
      <w:r w:rsidR="00A30ACC">
        <w:rPr>
          <w:rFonts w:ascii="Aptos" w:hAnsi="Aptos"/>
          <w:lang w:val="el-GR"/>
        </w:rPr>
        <w:t xml:space="preserve">, </w:t>
      </w:r>
      <w:r w:rsidRPr="00C456A3">
        <w:rPr>
          <w:rFonts w:ascii="Aptos" w:hAnsi="Aptos"/>
          <w:lang w:val="el-GR"/>
        </w:rPr>
        <w:t>ενισχύε</w:t>
      </w:r>
      <w:r w:rsidR="00A30ACC">
        <w:rPr>
          <w:rFonts w:ascii="Aptos" w:hAnsi="Aptos"/>
          <w:lang w:val="el-GR"/>
        </w:rPr>
        <w:t>τα</w:t>
      </w:r>
      <w:r w:rsidRPr="00C456A3">
        <w:rPr>
          <w:rFonts w:ascii="Aptos" w:hAnsi="Aptos"/>
          <w:lang w:val="el-GR"/>
        </w:rPr>
        <w:t>ι η επίγνωση της κατάστασης</w:t>
      </w:r>
      <w:r w:rsidR="009E3800">
        <w:rPr>
          <w:rFonts w:ascii="Aptos" w:hAnsi="Aptos"/>
          <w:lang w:val="el-GR"/>
        </w:rPr>
        <w:t xml:space="preserve"> στο πεδίο των επιχειρήσεων</w:t>
      </w:r>
      <w:r w:rsidRPr="00C456A3">
        <w:rPr>
          <w:rFonts w:ascii="Aptos" w:hAnsi="Aptos"/>
          <w:lang w:val="el-GR"/>
        </w:rPr>
        <w:t xml:space="preserve"> και </w:t>
      </w:r>
      <w:r w:rsidR="00A30ACC">
        <w:rPr>
          <w:rFonts w:ascii="Aptos" w:hAnsi="Aptos"/>
          <w:lang w:val="el-GR"/>
        </w:rPr>
        <w:t>η</w:t>
      </w:r>
      <w:r w:rsidR="00A30ACC" w:rsidRPr="00C456A3">
        <w:rPr>
          <w:rFonts w:ascii="Aptos" w:hAnsi="Aptos"/>
          <w:lang w:val="el-GR"/>
        </w:rPr>
        <w:t xml:space="preserve"> </w:t>
      </w:r>
      <w:r w:rsidRPr="00C456A3">
        <w:rPr>
          <w:rFonts w:ascii="Aptos" w:hAnsi="Aptos"/>
          <w:lang w:val="el-GR"/>
        </w:rPr>
        <w:t xml:space="preserve">επιχειρησιακή ετοιμότητα, </w:t>
      </w:r>
      <w:r w:rsidR="0068339B" w:rsidRPr="00C456A3">
        <w:rPr>
          <w:rFonts w:ascii="Aptos" w:hAnsi="Aptos"/>
          <w:lang w:val="el-GR"/>
        </w:rPr>
        <w:t>παρέχ</w:t>
      </w:r>
      <w:r w:rsidR="0068339B">
        <w:rPr>
          <w:rFonts w:ascii="Aptos" w:hAnsi="Aptos"/>
          <w:lang w:val="el-GR"/>
        </w:rPr>
        <w:t>οντας</w:t>
      </w:r>
      <w:r w:rsidR="007D308F">
        <w:rPr>
          <w:rFonts w:ascii="Aptos" w:hAnsi="Aptos"/>
          <w:lang w:val="el-GR"/>
        </w:rPr>
        <w:t xml:space="preserve"> ταυτόχρονα</w:t>
      </w:r>
      <w:r w:rsidR="009E3800">
        <w:rPr>
          <w:rFonts w:ascii="Aptos" w:hAnsi="Aptos"/>
          <w:lang w:val="el-GR"/>
        </w:rPr>
        <w:t xml:space="preserve"> εθνική</w:t>
      </w:r>
      <w:r w:rsidRPr="00C456A3">
        <w:rPr>
          <w:rFonts w:ascii="Aptos" w:hAnsi="Aptos"/>
          <w:lang w:val="el-GR"/>
        </w:rPr>
        <w:t xml:space="preserve"> </w:t>
      </w:r>
      <w:r w:rsidR="009E3800">
        <w:rPr>
          <w:rFonts w:ascii="Aptos" w:hAnsi="Aptos"/>
          <w:lang w:val="el-GR"/>
        </w:rPr>
        <w:t xml:space="preserve">ανεξαρτησία </w:t>
      </w:r>
      <w:r w:rsidRPr="00C456A3">
        <w:rPr>
          <w:rFonts w:ascii="Aptos" w:hAnsi="Aptos"/>
          <w:lang w:val="el-GR"/>
        </w:rPr>
        <w:t>στη</w:t>
      </w:r>
      <w:r w:rsidR="009E3800">
        <w:rPr>
          <w:rFonts w:ascii="Aptos" w:hAnsi="Aptos"/>
          <w:lang w:val="el-GR"/>
        </w:rPr>
        <w:t xml:space="preserve"> δυνατότητα</w:t>
      </w:r>
      <w:r w:rsidRPr="00C456A3">
        <w:rPr>
          <w:rFonts w:ascii="Aptos" w:hAnsi="Aptos"/>
          <w:lang w:val="el-GR"/>
        </w:rPr>
        <w:t xml:space="preserve"> ζεύξη</w:t>
      </w:r>
      <w:r w:rsidR="009E3800">
        <w:rPr>
          <w:rFonts w:ascii="Aptos" w:hAnsi="Aptos"/>
          <w:lang w:val="el-GR"/>
        </w:rPr>
        <w:t>ς</w:t>
      </w:r>
      <w:r w:rsidR="00463276" w:rsidRPr="001F1331">
        <w:rPr>
          <w:rFonts w:ascii="Aptos" w:hAnsi="Aptos"/>
          <w:lang w:val="el-GR"/>
        </w:rPr>
        <w:t xml:space="preserve"> </w:t>
      </w:r>
      <w:r w:rsidR="00E51903">
        <w:rPr>
          <w:rFonts w:ascii="Aptos" w:hAnsi="Aptos"/>
          <w:lang w:val="el-GR"/>
        </w:rPr>
        <w:t>σύνθετων</w:t>
      </w:r>
      <w:r w:rsidR="00463276">
        <w:rPr>
          <w:rFonts w:ascii="Aptos" w:hAnsi="Aptos"/>
          <w:lang w:val="el-GR"/>
        </w:rPr>
        <w:t xml:space="preserve"> </w:t>
      </w:r>
      <w:r w:rsidR="00E51903">
        <w:rPr>
          <w:rFonts w:ascii="Aptos" w:hAnsi="Aptos"/>
          <w:lang w:val="el-GR"/>
        </w:rPr>
        <w:t>επιχειρησιακών</w:t>
      </w:r>
      <w:r w:rsidR="00E51903" w:rsidRPr="00C456A3">
        <w:rPr>
          <w:rFonts w:ascii="Aptos" w:hAnsi="Aptos"/>
          <w:lang w:val="el-GR"/>
        </w:rPr>
        <w:t xml:space="preserve"> δεδομένων</w:t>
      </w:r>
      <w:r w:rsidRPr="00C456A3">
        <w:rPr>
          <w:rFonts w:ascii="Aptos" w:hAnsi="Aptos"/>
          <w:lang w:val="el-GR"/>
        </w:rPr>
        <w:t>.</w:t>
      </w:r>
    </w:p>
    <w:p w14:paraId="16CECD2C" w14:textId="5B561928" w:rsidR="00C456A3" w:rsidRPr="00C456A3" w:rsidRDefault="007D308F" w:rsidP="00BD0002">
      <w:pPr>
        <w:jc w:val="both"/>
        <w:rPr>
          <w:rFonts w:ascii="Aptos" w:hAnsi="Aptos"/>
          <w:lang w:val="el-GR"/>
        </w:rPr>
      </w:pPr>
      <w:r>
        <w:rPr>
          <w:rFonts w:ascii="Aptos" w:hAnsi="Aptos"/>
          <w:lang w:val="el-GR"/>
        </w:rPr>
        <w:t>Η</w:t>
      </w:r>
      <w:r w:rsidR="008C2F64">
        <w:rPr>
          <w:rFonts w:ascii="Aptos" w:hAnsi="Aptos"/>
          <w:lang w:val="el-GR"/>
        </w:rPr>
        <w:t xml:space="preserve"> </w:t>
      </w:r>
      <w:r w:rsidR="00C456A3" w:rsidRPr="00C456A3">
        <w:rPr>
          <w:rFonts w:ascii="Aptos" w:hAnsi="Aptos"/>
          <w:lang w:val="el-GR"/>
        </w:rPr>
        <w:t xml:space="preserve">δημιουργία </w:t>
      </w:r>
      <w:r w:rsidR="00C456A3" w:rsidRPr="00C456A3">
        <w:rPr>
          <w:rFonts w:ascii="Aptos" w:hAnsi="Aptos"/>
          <w:b/>
          <w:bCs/>
          <w:lang w:val="el-GR"/>
        </w:rPr>
        <w:t xml:space="preserve">Κοινής Επιχειρησιακής Εικόνας </w:t>
      </w:r>
      <w:r w:rsidR="00E51903" w:rsidRPr="001F1331">
        <w:rPr>
          <w:rFonts w:ascii="Aptos" w:hAnsi="Aptos"/>
          <w:b/>
          <w:bCs/>
          <w:lang w:val="el-GR"/>
        </w:rPr>
        <w:t>(</w:t>
      </w:r>
      <w:r w:rsidR="00E51903">
        <w:rPr>
          <w:rFonts w:ascii="Aptos" w:hAnsi="Aptos"/>
          <w:b/>
          <w:bCs/>
        </w:rPr>
        <w:t>Common</w:t>
      </w:r>
      <w:r w:rsidR="00E51903" w:rsidRPr="001F1331">
        <w:rPr>
          <w:rFonts w:ascii="Aptos" w:hAnsi="Aptos"/>
          <w:b/>
          <w:bCs/>
          <w:lang w:val="el-GR"/>
        </w:rPr>
        <w:t xml:space="preserve"> </w:t>
      </w:r>
      <w:r w:rsidR="00E51903">
        <w:rPr>
          <w:rFonts w:ascii="Aptos" w:hAnsi="Aptos"/>
          <w:b/>
          <w:bCs/>
        </w:rPr>
        <w:t>Operational</w:t>
      </w:r>
      <w:r w:rsidR="00E51903" w:rsidRPr="001F1331">
        <w:rPr>
          <w:rFonts w:ascii="Aptos" w:hAnsi="Aptos"/>
          <w:b/>
          <w:bCs/>
          <w:lang w:val="el-GR"/>
        </w:rPr>
        <w:t xml:space="preserve"> </w:t>
      </w:r>
      <w:r w:rsidR="00E51903">
        <w:rPr>
          <w:rFonts w:ascii="Aptos" w:hAnsi="Aptos"/>
          <w:b/>
          <w:bCs/>
        </w:rPr>
        <w:t>Picture</w:t>
      </w:r>
      <w:r w:rsidR="00E51903" w:rsidRPr="001F1331">
        <w:rPr>
          <w:rFonts w:ascii="Aptos" w:hAnsi="Aptos"/>
          <w:b/>
          <w:bCs/>
          <w:lang w:val="el-GR"/>
        </w:rPr>
        <w:t xml:space="preserve"> - </w:t>
      </w:r>
      <w:r w:rsidR="00C456A3" w:rsidRPr="00C456A3">
        <w:rPr>
          <w:rFonts w:ascii="Aptos" w:hAnsi="Aptos"/>
          <w:b/>
          <w:bCs/>
          <w:lang w:val="el-GR"/>
        </w:rPr>
        <w:t>COP)</w:t>
      </w:r>
      <w:r w:rsidR="00C456A3" w:rsidRPr="00C456A3">
        <w:rPr>
          <w:rFonts w:ascii="Aptos" w:hAnsi="Aptos"/>
          <w:lang w:val="el-GR"/>
        </w:rPr>
        <w:t xml:space="preserve"> </w:t>
      </w:r>
      <w:r w:rsidR="00E51903" w:rsidRPr="00C456A3">
        <w:rPr>
          <w:rFonts w:ascii="Aptos" w:hAnsi="Aptos"/>
          <w:lang w:val="el-GR"/>
        </w:rPr>
        <w:t>τροφοδοτείται από το βασικό χαρτοφυλάκιο προϊόντων της SCYTALYS</w:t>
      </w:r>
      <w:r w:rsidR="00E51903">
        <w:rPr>
          <w:rFonts w:ascii="Aptos" w:hAnsi="Aptos"/>
          <w:lang w:val="el-GR"/>
        </w:rPr>
        <w:t xml:space="preserve"> (</w:t>
      </w:r>
      <w:hyperlink r:id="rId12" w:history="1">
        <w:r w:rsidR="00E51903" w:rsidRPr="00736C52">
          <w:rPr>
            <w:rStyle w:val="Hyperlink"/>
            <w:rFonts w:ascii="Aptos" w:hAnsi="Aptos"/>
          </w:rPr>
          <w:t>MIMS</w:t>
        </w:r>
        <w:r w:rsidR="00E51903" w:rsidRPr="00C456A3">
          <w:rPr>
            <w:rStyle w:val="Hyperlink"/>
            <w:rFonts w:ascii="Aptos" w:hAnsi="Aptos"/>
            <w:lang w:val="el-GR"/>
          </w:rPr>
          <w:t xml:space="preserve"> </w:t>
        </w:r>
        <w:r w:rsidR="00E51903" w:rsidRPr="00736C52">
          <w:rPr>
            <w:rStyle w:val="Hyperlink"/>
            <w:rFonts w:ascii="Aptos" w:hAnsi="Aptos"/>
          </w:rPr>
          <w:t>C</w:t>
        </w:r>
        <w:r w:rsidR="00E51903" w:rsidRPr="00C456A3">
          <w:rPr>
            <w:rStyle w:val="Hyperlink"/>
            <w:rFonts w:ascii="Aptos" w:hAnsi="Aptos"/>
            <w:lang w:val="el-GR"/>
          </w:rPr>
          <w:t>2</w:t>
        </w:r>
      </w:hyperlink>
      <w:r w:rsidR="00E51903" w:rsidRPr="00C456A3">
        <w:rPr>
          <w:rFonts w:ascii="Aptos" w:hAnsi="Aptos"/>
          <w:lang w:val="el-GR"/>
        </w:rPr>
        <w:t xml:space="preserve"> </w:t>
      </w:r>
      <w:r w:rsidR="00E51903">
        <w:rPr>
          <w:rFonts w:ascii="Aptos" w:hAnsi="Aptos"/>
          <w:lang w:val="el-GR"/>
        </w:rPr>
        <w:t>και</w:t>
      </w:r>
      <w:r w:rsidR="00E51903" w:rsidRPr="00C456A3">
        <w:rPr>
          <w:rFonts w:ascii="Aptos" w:hAnsi="Aptos"/>
          <w:lang w:val="el-GR"/>
        </w:rPr>
        <w:t xml:space="preserve"> </w:t>
      </w:r>
      <w:hyperlink r:id="rId13" w:history="1">
        <w:r w:rsidR="00E51903" w:rsidRPr="00736C52">
          <w:rPr>
            <w:rStyle w:val="Hyperlink"/>
            <w:rFonts w:ascii="Aptos" w:hAnsi="Aptos"/>
          </w:rPr>
          <w:t>ULS</w:t>
        </w:r>
      </w:hyperlink>
      <w:r w:rsidR="00E51903">
        <w:rPr>
          <w:rStyle w:val="Hyperlink"/>
          <w:rFonts w:ascii="Aptos" w:hAnsi="Aptos"/>
          <w:lang w:val="el-GR"/>
        </w:rPr>
        <w:t>)</w:t>
      </w:r>
      <w:r w:rsidR="00E51903">
        <w:rPr>
          <w:rFonts w:ascii="Aptos" w:hAnsi="Aptos"/>
          <w:lang w:val="el-GR"/>
        </w:rPr>
        <w:t xml:space="preserve">, </w:t>
      </w:r>
      <w:r w:rsidR="0020504E">
        <w:rPr>
          <w:rFonts w:ascii="Aptos" w:hAnsi="Aptos"/>
          <w:lang w:val="el-GR"/>
        </w:rPr>
        <w:t>μέσω των οποίων επιτυγχάνεται η</w:t>
      </w:r>
      <w:r w:rsidR="00C456A3" w:rsidRPr="00C456A3">
        <w:rPr>
          <w:rFonts w:ascii="Aptos" w:hAnsi="Aptos"/>
          <w:lang w:val="el-GR"/>
        </w:rPr>
        <w:t xml:space="preserve"> απρόσκοπτη ανταλλαγή δεδομένων </w:t>
      </w:r>
      <w:r w:rsidR="00E51903" w:rsidRPr="00C456A3">
        <w:rPr>
          <w:rFonts w:ascii="Aptos" w:hAnsi="Aptos"/>
          <w:lang w:val="el-GR"/>
        </w:rPr>
        <w:t>με</w:t>
      </w:r>
      <w:r w:rsidR="00E51903">
        <w:rPr>
          <w:rFonts w:ascii="Aptos" w:hAnsi="Aptos"/>
          <w:lang w:val="el-GR"/>
        </w:rPr>
        <w:t>ταξύ</w:t>
      </w:r>
      <w:r w:rsidR="00C456A3" w:rsidRPr="00C456A3">
        <w:rPr>
          <w:rFonts w:ascii="Aptos" w:hAnsi="Aptos"/>
          <w:lang w:val="el-GR"/>
        </w:rPr>
        <w:t xml:space="preserve"> </w:t>
      </w:r>
      <w:r w:rsidR="00E51903">
        <w:rPr>
          <w:rFonts w:ascii="Aptos" w:hAnsi="Aptos"/>
          <w:lang w:val="el-GR"/>
        </w:rPr>
        <w:t xml:space="preserve">των επιτελείων </w:t>
      </w:r>
      <w:r w:rsidR="00C456A3" w:rsidRPr="00C456A3">
        <w:rPr>
          <w:rFonts w:ascii="Aptos" w:hAnsi="Aptos"/>
          <w:lang w:val="el-GR"/>
        </w:rPr>
        <w:t>το</w:t>
      </w:r>
      <w:r w:rsidR="00463276">
        <w:rPr>
          <w:rFonts w:ascii="Aptos" w:hAnsi="Aptos"/>
          <w:lang w:val="el-GR"/>
        </w:rPr>
        <w:t>υ</w:t>
      </w:r>
      <w:r w:rsidR="00C456A3" w:rsidRPr="00C456A3">
        <w:rPr>
          <w:rFonts w:ascii="Aptos" w:hAnsi="Aptos"/>
          <w:lang w:val="el-GR"/>
        </w:rPr>
        <w:t xml:space="preserve"> Στρατ</w:t>
      </w:r>
      <w:r w:rsidR="00463276">
        <w:rPr>
          <w:rFonts w:ascii="Aptos" w:hAnsi="Aptos"/>
          <w:lang w:val="el-GR"/>
        </w:rPr>
        <w:t>ού</w:t>
      </w:r>
      <w:r w:rsidR="00C456A3" w:rsidRPr="00C456A3">
        <w:rPr>
          <w:rFonts w:ascii="Aptos" w:hAnsi="Aptos"/>
          <w:lang w:val="el-GR"/>
        </w:rPr>
        <w:t>, το</w:t>
      </w:r>
      <w:r w:rsidR="00463276">
        <w:rPr>
          <w:rFonts w:ascii="Aptos" w:hAnsi="Aptos"/>
          <w:lang w:val="el-GR"/>
        </w:rPr>
        <w:t>υ</w:t>
      </w:r>
      <w:r w:rsidR="00C456A3" w:rsidRPr="00C456A3">
        <w:rPr>
          <w:rFonts w:ascii="Aptos" w:hAnsi="Aptos"/>
          <w:lang w:val="el-GR"/>
        </w:rPr>
        <w:t xml:space="preserve"> Ναυτικ</w:t>
      </w:r>
      <w:r w:rsidR="00463276">
        <w:rPr>
          <w:rFonts w:ascii="Aptos" w:hAnsi="Aptos"/>
          <w:lang w:val="el-GR"/>
        </w:rPr>
        <w:t>ού</w:t>
      </w:r>
      <w:r w:rsidR="00C456A3" w:rsidRPr="00C456A3">
        <w:rPr>
          <w:rFonts w:ascii="Aptos" w:hAnsi="Aptos"/>
          <w:lang w:val="el-GR"/>
        </w:rPr>
        <w:t>, τη</w:t>
      </w:r>
      <w:r w:rsidR="00463276">
        <w:rPr>
          <w:rFonts w:ascii="Aptos" w:hAnsi="Aptos"/>
          <w:lang w:val="el-GR"/>
        </w:rPr>
        <w:t>ς</w:t>
      </w:r>
      <w:r w:rsidR="00C456A3" w:rsidRPr="00C456A3">
        <w:rPr>
          <w:rFonts w:ascii="Aptos" w:hAnsi="Aptos"/>
          <w:lang w:val="el-GR"/>
        </w:rPr>
        <w:t xml:space="preserve"> Πολεμική</w:t>
      </w:r>
      <w:r w:rsidR="00463276">
        <w:rPr>
          <w:rFonts w:ascii="Aptos" w:hAnsi="Aptos"/>
          <w:lang w:val="el-GR"/>
        </w:rPr>
        <w:t>ς</w:t>
      </w:r>
      <w:r w:rsidR="00C456A3" w:rsidRPr="00C456A3">
        <w:rPr>
          <w:rFonts w:ascii="Aptos" w:hAnsi="Aptos"/>
          <w:lang w:val="el-GR"/>
        </w:rPr>
        <w:t xml:space="preserve"> Αεροπορία</w:t>
      </w:r>
      <w:r w:rsidR="00463276">
        <w:rPr>
          <w:rFonts w:ascii="Aptos" w:hAnsi="Aptos"/>
          <w:lang w:val="el-GR"/>
        </w:rPr>
        <w:t>ς</w:t>
      </w:r>
      <w:r w:rsidR="00C456A3" w:rsidRPr="00C456A3">
        <w:rPr>
          <w:rFonts w:ascii="Aptos" w:hAnsi="Aptos"/>
          <w:lang w:val="el-GR"/>
        </w:rPr>
        <w:t xml:space="preserve"> και </w:t>
      </w:r>
      <w:r w:rsidR="00463276">
        <w:rPr>
          <w:rFonts w:ascii="Aptos" w:hAnsi="Aptos"/>
          <w:lang w:val="el-GR"/>
        </w:rPr>
        <w:t xml:space="preserve">της </w:t>
      </w:r>
      <w:r w:rsidR="00C456A3">
        <w:rPr>
          <w:rFonts w:ascii="Aptos" w:hAnsi="Aptos"/>
          <w:lang w:val="el-GR"/>
        </w:rPr>
        <w:t>Α</w:t>
      </w:r>
      <w:r w:rsidR="00C456A3" w:rsidRPr="00C456A3">
        <w:rPr>
          <w:rFonts w:ascii="Aptos" w:hAnsi="Aptos"/>
          <w:lang w:val="el-GR"/>
        </w:rPr>
        <w:t>εράμυνας</w:t>
      </w:r>
      <w:r w:rsidR="00E51903">
        <w:rPr>
          <w:rFonts w:ascii="Aptos" w:hAnsi="Aptos"/>
          <w:lang w:val="el-GR"/>
        </w:rPr>
        <w:t xml:space="preserve"> της  χ</w:t>
      </w:r>
      <w:r w:rsidR="00C42613">
        <w:rPr>
          <w:rFonts w:ascii="Aptos" w:hAnsi="Aptos"/>
          <w:lang w:val="el-GR"/>
        </w:rPr>
        <w:t>ώρας.</w:t>
      </w:r>
    </w:p>
    <w:p w14:paraId="3AE0C0BC" w14:textId="07010D0E" w:rsidR="009F0B6A" w:rsidRPr="00C456A3" w:rsidRDefault="006C6E42" w:rsidP="009F0B6A">
      <w:pPr>
        <w:rPr>
          <w:rFonts w:ascii="Aptos" w:hAnsi="Aptos"/>
          <w:lang w:val="el-GR"/>
        </w:rPr>
      </w:pPr>
      <w:r w:rsidRPr="00736C52">
        <w:rPr>
          <w:rFonts w:ascii="Aptos" w:hAnsi="Aptos"/>
          <w:noProof/>
        </w:rPr>
        <w:drawing>
          <wp:anchor distT="0" distB="0" distL="114300" distR="114300" simplePos="0" relativeHeight="251662336" behindDoc="0" locked="0" layoutInCell="1" allowOverlap="1" wp14:anchorId="24FA40DA" wp14:editId="7F45DE55">
            <wp:simplePos x="0" y="0"/>
            <wp:positionH relativeFrom="column">
              <wp:posOffset>-77470</wp:posOffset>
            </wp:positionH>
            <wp:positionV relativeFrom="paragraph">
              <wp:posOffset>169545</wp:posOffset>
            </wp:positionV>
            <wp:extent cx="2085975" cy="2533015"/>
            <wp:effectExtent l="0" t="0" r="9525" b="635"/>
            <wp:wrapSquare wrapText="bothSides"/>
            <wp:docPr id="5" name="Picture 4" descr="A group of people standing in front of a green building&#10;&#10;Description automatically generated">
              <a:extLst xmlns:a="http://schemas.openxmlformats.org/drawingml/2006/main">
                <a:ext uri="{FF2B5EF4-FFF2-40B4-BE49-F238E27FC236}">
                  <a16:creationId xmlns:a16="http://schemas.microsoft.com/office/drawing/2014/main" id="{63DD92CA-4B86-1D08-5487-595F5BF5CA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group of people standing in front of a green building&#10;&#10;Description automatically generated">
                      <a:extLst>
                        <a:ext uri="{FF2B5EF4-FFF2-40B4-BE49-F238E27FC236}">
                          <a16:creationId xmlns:a16="http://schemas.microsoft.com/office/drawing/2014/main" id="{63DD92CA-4B86-1D08-5487-595F5BF5CA88}"/>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b="12080"/>
                    <a:stretch/>
                  </pic:blipFill>
                  <pic:spPr>
                    <a:xfrm>
                      <a:off x="0" y="0"/>
                      <a:ext cx="2085975" cy="2533015"/>
                    </a:xfrm>
                    <a:prstGeom prst="rect">
                      <a:avLst/>
                    </a:prstGeom>
                  </pic:spPr>
                </pic:pic>
              </a:graphicData>
            </a:graphic>
            <wp14:sizeRelH relativeFrom="margin">
              <wp14:pctWidth>0</wp14:pctWidth>
            </wp14:sizeRelH>
            <wp14:sizeRelV relativeFrom="margin">
              <wp14:pctHeight>0</wp14:pctHeight>
            </wp14:sizeRelV>
          </wp:anchor>
        </w:drawing>
      </w:r>
    </w:p>
    <w:p w14:paraId="08746E96" w14:textId="06A6BEF8" w:rsidR="00F84374" w:rsidRDefault="00D114BE" w:rsidP="00C560CA">
      <w:pPr>
        <w:jc w:val="both"/>
        <w:rPr>
          <w:rFonts w:ascii="Aptos" w:hAnsi="Aptos"/>
          <w:lang w:val="el-GR"/>
        </w:rPr>
      </w:pPr>
      <w:r>
        <w:rPr>
          <w:rFonts w:ascii="Aptos" w:hAnsi="Aptos"/>
          <w:lang w:val="el-GR"/>
        </w:rPr>
        <w:t>Στ</w:t>
      </w:r>
      <w:r w:rsidR="004F77AF">
        <w:rPr>
          <w:rFonts w:ascii="Aptos" w:hAnsi="Aptos"/>
          <w:lang w:val="el-GR"/>
        </w:rPr>
        <w:t>ο</w:t>
      </w:r>
      <w:r>
        <w:rPr>
          <w:rFonts w:ascii="Aptos" w:hAnsi="Aptos"/>
          <w:lang w:val="el-GR"/>
        </w:rPr>
        <w:t xml:space="preserve"> </w:t>
      </w:r>
      <w:r w:rsidR="006523E9">
        <w:rPr>
          <w:rFonts w:ascii="Aptos" w:hAnsi="Aptos"/>
          <w:lang w:val="el-GR"/>
        </w:rPr>
        <w:t>πλαίσι</w:t>
      </w:r>
      <w:r w:rsidR="004F77AF">
        <w:rPr>
          <w:rFonts w:ascii="Aptos" w:hAnsi="Aptos"/>
          <w:lang w:val="el-GR"/>
        </w:rPr>
        <w:t>ο</w:t>
      </w:r>
      <w:r>
        <w:rPr>
          <w:rFonts w:ascii="Aptos" w:hAnsi="Aptos"/>
          <w:lang w:val="el-GR"/>
        </w:rPr>
        <w:t xml:space="preserve"> το</w:t>
      </w:r>
      <w:r w:rsidR="004F77AF">
        <w:rPr>
          <w:rFonts w:ascii="Aptos" w:hAnsi="Aptos"/>
          <w:lang w:val="el-GR"/>
        </w:rPr>
        <w:t>υ</w:t>
      </w:r>
      <w:r>
        <w:rPr>
          <w:rFonts w:ascii="Aptos" w:hAnsi="Aptos"/>
          <w:lang w:val="el-GR"/>
        </w:rPr>
        <w:t xml:space="preserve"> έργου η</w:t>
      </w:r>
      <w:r w:rsidRPr="00823CA9">
        <w:rPr>
          <w:rFonts w:ascii="Aptos" w:hAnsi="Aptos"/>
          <w:lang w:val="el-GR"/>
        </w:rPr>
        <w:t xml:space="preserve"> </w:t>
      </w:r>
      <w:r w:rsidR="00823CA9" w:rsidRPr="00823CA9">
        <w:rPr>
          <w:rFonts w:ascii="Aptos" w:hAnsi="Aptos"/>
          <w:lang w:val="el-GR"/>
        </w:rPr>
        <w:t xml:space="preserve">SCYTALYS </w:t>
      </w:r>
      <w:r w:rsidR="006219BB" w:rsidRPr="00823CA9">
        <w:rPr>
          <w:rFonts w:ascii="Aptos" w:hAnsi="Aptos"/>
          <w:lang w:val="el-GR"/>
        </w:rPr>
        <w:t>παρ</w:t>
      </w:r>
      <w:r w:rsidR="006219BB">
        <w:rPr>
          <w:rFonts w:ascii="Aptos" w:hAnsi="Aptos"/>
          <w:lang w:val="el-GR"/>
        </w:rPr>
        <w:t>έ</w:t>
      </w:r>
      <w:r w:rsidR="006219BB" w:rsidRPr="00823CA9">
        <w:rPr>
          <w:rFonts w:ascii="Aptos" w:hAnsi="Aptos"/>
          <w:lang w:val="el-GR"/>
        </w:rPr>
        <w:t>δωσε</w:t>
      </w:r>
      <w:r>
        <w:rPr>
          <w:rFonts w:ascii="Aptos" w:hAnsi="Aptos"/>
          <w:lang w:val="el-GR"/>
        </w:rPr>
        <w:t xml:space="preserve"> </w:t>
      </w:r>
      <w:r w:rsidR="00823CA9" w:rsidRPr="00823CA9">
        <w:rPr>
          <w:rFonts w:ascii="Aptos" w:hAnsi="Aptos"/>
          <w:lang w:val="el-GR"/>
        </w:rPr>
        <w:t xml:space="preserve">τον </w:t>
      </w:r>
      <w:r w:rsidR="00823CA9" w:rsidRPr="00823CA9">
        <w:rPr>
          <w:rFonts w:ascii="Aptos" w:hAnsi="Aptos"/>
          <w:b/>
          <w:bCs/>
          <w:lang w:val="el-GR"/>
        </w:rPr>
        <w:t>Ολοκληρωμένο Σταθμό Επιτήρησης και Παρακολούθησης</w:t>
      </w:r>
      <w:r w:rsidR="006219BB">
        <w:rPr>
          <w:rFonts w:ascii="Aptos" w:hAnsi="Aptos"/>
          <w:b/>
          <w:bCs/>
          <w:lang w:val="el-GR"/>
        </w:rPr>
        <w:t xml:space="preserve"> (</w:t>
      </w:r>
      <w:r w:rsidR="006219BB">
        <w:rPr>
          <w:rFonts w:ascii="Aptos" w:hAnsi="Aptos"/>
          <w:b/>
          <w:bCs/>
        </w:rPr>
        <w:t>ISMS</w:t>
      </w:r>
      <w:r w:rsidR="006219BB" w:rsidRPr="004F77AF">
        <w:rPr>
          <w:rFonts w:ascii="Aptos" w:hAnsi="Aptos"/>
          <w:b/>
          <w:bCs/>
          <w:lang w:val="el-GR"/>
        </w:rPr>
        <w:t>)</w:t>
      </w:r>
      <w:r w:rsidR="00823CA9" w:rsidRPr="00823CA9">
        <w:rPr>
          <w:rFonts w:ascii="Aptos" w:hAnsi="Aptos"/>
          <w:b/>
          <w:bCs/>
          <w:lang w:val="el-GR"/>
        </w:rPr>
        <w:t xml:space="preserve"> </w:t>
      </w:r>
      <w:r w:rsidR="00823CA9" w:rsidRPr="00823CA9">
        <w:rPr>
          <w:rFonts w:ascii="Aptos" w:hAnsi="Aptos"/>
          <w:lang w:val="el-GR"/>
        </w:rPr>
        <w:t xml:space="preserve">στη στρατηγικής σημασίας τοποθεσία </w:t>
      </w:r>
      <w:r w:rsidR="00823CA9" w:rsidRPr="00823CA9">
        <w:rPr>
          <w:rFonts w:ascii="Aptos" w:hAnsi="Aptos"/>
          <w:b/>
          <w:bCs/>
          <w:lang w:val="el-GR"/>
        </w:rPr>
        <w:t>Natuna</w:t>
      </w:r>
      <w:r w:rsidR="00823CA9" w:rsidRPr="00823CA9">
        <w:rPr>
          <w:rFonts w:ascii="Aptos" w:hAnsi="Aptos"/>
          <w:lang w:val="el-GR"/>
        </w:rPr>
        <w:t xml:space="preserve"> </w:t>
      </w:r>
      <w:r w:rsidR="009E3800" w:rsidRPr="00823CA9">
        <w:rPr>
          <w:rFonts w:ascii="Aptos" w:hAnsi="Aptos"/>
          <w:lang w:val="el-GR"/>
        </w:rPr>
        <w:t>στ</w:t>
      </w:r>
      <w:r w:rsidR="009E3800">
        <w:rPr>
          <w:rFonts w:ascii="Aptos" w:hAnsi="Aptos"/>
          <w:lang w:val="el-GR"/>
        </w:rPr>
        <w:t xml:space="preserve">α σύνορα της </w:t>
      </w:r>
      <w:r w:rsidR="00823CA9" w:rsidRPr="00823CA9">
        <w:rPr>
          <w:rFonts w:ascii="Aptos" w:hAnsi="Aptos"/>
          <w:lang w:val="el-GR"/>
        </w:rPr>
        <w:t xml:space="preserve">Νότιας </w:t>
      </w:r>
      <w:r w:rsidR="009E3800">
        <w:rPr>
          <w:rFonts w:ascii="Aptos" w:hAnsi="Aptos"/>
          <w:lang w:val="el-GR"/>
        </w:rPr>
        <w:t>Σινική</w:t>
      </w:r>
      <w:r w:rsidR="008F4FDF">
        <w:rPr>
          <w:rFonts w:ascii="Aptos" w:hAnsi="Aptos"/>
          <w:lang w:val="el-GR"/>
        </w:rPr>
        <w:t>ς</w:t>
      </w:r>
      <w:r w:rsidR="009E3800">
        <w:rPr>
          <w:rFonts w:ascii="Aptos" w:hAnsi="Aptos"/>
          <w:lang w:val="el-GR"/>
        </w:rPr>
        <w:t xml:space="preserve"> Θάλασσας</w:t>
      </w:r>
      <w:r w:rsidR="00AB3D7B">
        <w:rPr>
          <w:rFonts w:ascii="Aptos" w:hAnsi="Aptos"/>
          <w:lang w:val="el-GR"/>
        </w:rPr>
        <w:t>,</w:t>
      </w:r>
      <w:r w:rsidR="00823CA9" w:rsidRPr="00823CA9">
        <w:rPr>
          <w:rFonts w:ascii="Aptos" w:hAnsi="Aptos"/>
          <w:lang w:val="el-GR"/>
        </w:rPr>
        <w:t xml:space="preserve"> </w:t>
      </w:r>
      <w:r w:rsidR="00DD1A61" w:rsidRPr="00823CA9">
        <w:rPr>
          <w:rFonts w:ascii="Aptos" w:hAnsi="Aptos"/>
          <w:lang w:val="el-GR"/>
        </w:rPr>
        <w:t>ενισχύ</w:t>
      </w:r>
      <w:r w:rsidR="00DD1A61">
        <w:rPr>
          <w:rFonts w:ascii="Aptos" w:hAnsi="Aptos"/>
          <w:lang w:val="el-GR"/>
        </w:rPr>
        <w:t>οντας</w:t>
      </w:r>
      <w:r w:rsidR="00AB3D7B">
        <w:rPr>
          <w:rFonts w:ascii="Aptos" w:hAnsi="Aptos"/>
          <w:lang w:val="el-GR"/>
        </w:rPr>
        <w:t xml:space="preserve"> </w:t>
      </w:r>
      <w:r w:rsidR="00BD45AA">
        <w:rPr>
          <w:rFonts w:ascii="Aptos" w:hAnsi="Aptos"/>
          <w:lang w:val="el-GR"/>
        </w:rPr>
        <w:t>περεταίρω</w:t>
      </w:r>
      <w:r w:rsidR="00DD1A61">
        <w:rPr>
          <w:rFonts w:ascii="Aptos" w:hAnsi="Aptos"/>
          <w:lang w:val="el-GR"/>
        </w:rPr>
        <w:t xml:space="preserve"> </w:t>
      </w:r>
      <w:r w:rsidR="00823CA9" w:rsidRPr="00823CA9">
        <w:rPr>
          <w:rFonts w:ascii="Aptos" w:hAnsi="Aptos"/>
          <w:lang w:val="el-GR"/>
        </w:rPr>
        <w:t xml:space="preserve">την επίγνωση της κατάστασης </w:t>
      </w:r>
      <w:r w:rsidR="00463276">
        <w:rPr>
          <w:rFonts w:ascii="Aptos" w:hAnsi="Aptos"/>
          <w:lang w:val="el-GR"/>
        </w:rPr>
        <w:t>των</w:t>
      </w:r>
      <w:r w:rsidR="00463276" w:rsidRPr="00823CA9">
        <w:rPr>
          <w:rFonts w:ascii="Aptos" w:hAnsi="Aptos"/>
          <w:lang w:val="el-GR"/>
        </w:rPr>
        <w:t xml:space="preserve"> </w:t>
      </w:r>
      <w:r w:rsidR="00463276">
        <w:rPr>
          <w:rFonts w:ascii="Aptos" w:hAnsi="Aptos"/>
          <w:lang w:val="el-GR"/>
        </w:rPr>
        <w:t>Ι</w:t>
      </w:r>
      <w:r w:rsidR="00463276" w:rsidRPr="00823CA9">
        <w:rPr>
          <w:rFonts w:ascii="Aptos" w:hAnsi="Aptos"/>
          <w:lang w:val="el-GR"/>
        </w:rPr>
        <w:t xml:space="preserve">νδονησιακών </w:t>
      </w:r>
      <w:r w:rsidR="00463276">
        <w:rPr>
          <w:rFonts w:ascii="Aptos" w:hAnsi="Aptos"/>
          <w:lang w:val="el-GR"/>
        </w:rPr>
        <w:t>Ε</w:t>
      </w:r>
      <w:r w:rsidR="00463276" w:rsidRPr="00823CA9">
        <w:rPr>
          <w:rFonts w:ascii="Aptos" w:hAnsi="Aptos"/>
          <w:lang w:val="el-GR"/>
        </w:rPr>
        <w:t xml:space="preserve">νόπλων </w:t>
      </w:r>
      <w:r w:rsidR="00463276">
        <w:rPr>
          <w:rFonts w:ascii="Aptos" w:hAnsi="Aptos"/>
          <w:lang w:val="el-GR"/>
        </w:rPr>
        <w:t>Δ</w:t>
      </w:r>
      <w:r w:rsidR="00463276" w:rsidRPr="00823CA9">
        <w:rPr>
          <w:rFonts w:ascii="Aptos" w:hAnsi="Aptos"/>
          <w:lang w:val="el-GR"/>
        </w:rPr>
        <w:t xml:space="preserve">υνάμεων </w:t>
      </w:r>
      <w:r w:rsidR="009E3800">
        <w:rPr>
          <w:rFonts w:ascii="Aptos" w:hAnsi="Aptos"/>
          <w:lang w:val="el-GR"/>
        </w:rPr>
        <w:t>σε ένα κρίσιμο θαλάσσιο σύνορο της χώρας</w:t>
      </w:r>
      <w:r w:rsidR="00DD1A61">
        <w:rPr>
          <w:rFonts w:ascii="Aptos" w:hAnsi="Aptos"/>
          <w:lang w:val="el-GR"/>
        </w:rPr>
        <w:t>.</w:t>
      </w:r>
    </w:p>
    <w:p w14:paraId="15C385AD" w14:textId="77777777" w:rsidR="00E51903" w:rsidRDefault="00E51903" w:rsidP="00C560CA">
      <w:pPr>
        <w:jc w:val="both"/>
        <w:rPr>
          <w:rFonts w:ascii="Aptos" w:hAnsi="Aptos"/>
          <w:lang w:val="el-GR"/>
        </w:rPr>
      </w:pPr>
    </w:p>
    <w:p w14:paraId="37132068" w14:textId="45F8E7FD" w:rsidR="00823CA9" w:rsidRPr="00AD2120" w:rsidRDefault="008F4FDF" w:rsidP="00C560CA">
      <w:pPr>
        <w:jc w:val="both"/>
        <w:rPr>
          <w:rFonts w:ascii="Aptos" w:hAnsi="Aptos"/>
          <w:lang w:val="el-GR"/>
        </w:rPr>
      </w:pPr>
      <w:r>
        <w:rPr>
          <w:rFonts w:ascii="Aptos" w:hAnsi="Aptos"/>
          <w:lang w:val="el-GR"/>
        </w:rPr>
        <w:t xml:space="preserve">Κατά τη </w:t>
      </w:r>
      <w:r w:rsidR="00463276">
        <w:rPr>
          <w:rFonts w:ascii="Aptos" w:hAnsi="Aptos"/>
          <w:lang w:val="el-GR"/>
        </w:rPr>
        <w:t>διάρκεια</w:t>
      </w:r>
      <w:r>
        <w:rPr>
          <w:rFonts w:ascii="Aptos" w:hAnsi="Aptos"/>
          <w:lang w:val="el-GR"/>
        </w:rPr>
        <w:t xml:space="preserve"> του έργου, </w:t>
      </w:r>
      <w:r w:rsidR="00F84374" w:rsidRPr="00F84374">
        <w:rPr>
          <w:rFonts w:ascii="Aptos" w:hAnsi="Aptos"/>
          <w:lang w:val="el-GR"/>
        </w:rPr>
        <w:t>η SCYTALYS επ</w:t>
      </w:r>
      <w:r>
        <w:rPr>
          <w:rFonts w:ascii="Aptos" w:hAnsi="Aptos"/>
          <w:lang w:val="el-GR"/>
        </w:rPr>
        <w:t>έ</w:t>
      </w:r>
      <w:r w:rsidR="00F84374" w:rsidRPr="00F84374">
        <w:rPr>
          <w:rFonts w:ascii="Aptos" w:hAnsi="Aptos"/>
          <w:lang w:val="el-GR"/>
        </w:rPr>
        <w:t>νδ</w:t>
      </w:r>
      <w:r>
        <w:rPr>
          <w:rFonts w:ascii="Aptos" w:hAnsi="Aptos"/>
          <w:lang w:val="el-GR"/>
        </w:rPr>
        <w:t>υ</w:t>
      </w:r>
      <w:r w:rsidR="00F84374" w:rsidRPr="00F84374">
        <w:rPr>
          <w:rFonts w:ascii="Aptos" w:hAnsi="Aptos"/>
          <w:lang w:val="el-GR"/>
        </w:rPr>
        <w:t xml:space="preserve">σε </w:t>
      </w:r>
      <w:r>
        <w:rPr>
          <w:rFonts w:ascii="Aptos" w:hAnsi="Aptos"/>
          <w:lang w:val="el-GR"/>
        </w:rPr>
        <w:t xml:space="preserve">σημαντικά </w:t>
      </w:r>
      <w:r w:rsidR="00F84374" w:rsidRPr="00F84374">
        <w:rPr>
          <w:rFonts w:ascii="Aptos" w:hAnsi="Aptos"/>
          <w:lang w:val="el-GR"/>
        </w:rPr>
        <w:t xml:space="preserve">στην ανάπτυξη των ικανοτήτων του προσωπικού </w:t>
      </w:r>
      <w:r w:rsidR="00D13A5E">
        <w:rPr>
          <w:rFonts w:ascii="Aptos" w:hAnsi="Aptos"/>
          <w:lang w:val="el-GR"/>
        </w:rPr>
        <w:t xml:space="preserve">των </w:t>
      </w:r>
      <w:r w:rsidR="00453710">
        <w:rPr>
          <w:rFonts w:ascii="Aptos" w:hAnsi="Aptos"/>
          <w:lang w:val="el-GR"/>
        </w:rPr>
        <w:t xml:space="preserve">Ενόπλων Δυνάμεων </w:t>
      </w:r>
      <w:r w:rsidR="00F84374" w:rsidRPr="00F84374">
        <w:rPr>
          <w:rFonts w:ascii="Aptos" w:hAnsi="Aptos"/>
          <w:lang w:val="el-GR"/>
        </w:rPr>
        <w:t>της Ινδονησίας</w:t>
      </w:r>
      <w:r w:rsidR="004F77AF">
        <w:rPr>
          <w:rFonts w:ascii="Aptos" w:hAnsi="Aptos"/>
          <w:lang w:val="el-GR"/>
        </w:rPr>
        <w:t>,</w:t>
      </w:r>
      <w:r w:rsidR="007F07F3">
        <w:rPr>
          <w:rFonts w:ascii="Aptos" w:hAnsi="Aptos"/>
          <w:lang w:val="el-GR"/>
        </w:rPr>
        <w:t xml:space="preserve"> </w:t>
      </w:r>
      <w:r w:rsidR="00453710">
        <w:rPr>
          <w:rFonts w:ascii="Aptos" w:hAnsi="Aptos"/>
          <w:lang w:val="el-GR"/>
        </w:rPr>
        <w:t>αλλά</w:t>
      </w:r>
      <w:r w:rsidR="00F84374" w:rsidRPr="00F84374">
        <w:rPr>
          <w:rFonts w:ascii="Aptos" w:hAnsi="Aptos"/>
          <w:lang w:val="el-GR"/>
        </w:rPr>
        <w:t xml:space="preserve"> και της </w:t>
      </w:r>
      <w:r w:rsidR="00453710">
        <w:rPr>
          <w:rFonts w:ascii="Aptos" w:hAnsi="Aptos"/>
          <w:lang w:val="el-GR"/>
        </w:rPr>
        <w:t>εγχώριας</w:t>
      </w:r>
      <w:r w:rsidR="00453710" w:rsidRPr="00F84374">
        <w:rPr>
          <w:rFonts w:ascii="Aptos" w:hAnsi="Aptos"/>
          <w:lang w:val="el-GR"/>
        </w:rPr>
        <w:t xml:space="preserve"> </w:t>
      </w:r>
      <w:r w:rsidR="00F84374" w:rsidRPr="00F84374">
        <w:rPr>
          <w:rFonts w:ascii="Aptos" w:hAnsi="Aptos"/>
          <w:lang w:val="el-GR"/>
        </w:rPr>
        <w:t>αμυντικής βιομηχανίας</w:t>
      </w:r>
      <w:r w:rsidR="00D13A5E">
        <w:rPr>
          <w:rFonts w:ascii="Aptos" w:hAnsi="Aptos"/>
          <w:lang w:val="el-GR"/>
        </w:rPr>
        <w:t>,</w:t>
      </w:r>
      <w:r w:rsidR="00F84374" w:rsidRPr="00F84374">
        <w:rPr>
          <w:rFonts w:ascii="Aptos" w:hAnsi="Aptos"/>
          <w:lang w:val="el-GR"/>
        </w:rPr>
        <w:t xml:space="preserve"> παρέχοντας εκτεταμένα </w:t>
      </w:r>
      <w:r w:rsidR="00D13A5E">
        <w:rPr>
          <w:rFonts w:ascii="Aptos" w:hAnsi="Aptos"/>
          <w:lang w:val="el-GR"/>
        </w:rPr>
        <w:t>σεμινάρια</w:t>
      </w:r>
      <w:r w:rsidR="00D13A5E" w:rsidRPr="00F84374">
        <w:rPr>
          <w:rFonts w:ascii="Aptos" w:hAnsi="Aptos"/>
          <w:lang w:val="el-GR"/>
        </w:rPr>
        <w:t xml:space="preserve"> </w:t>
      </w:r>
      <w:r w:rsidR="00463276">
        <w:rPr>
          <w:rFonts w:ascii="Aptos" w:hAnsi="Aptos"/>
          <w:lang w:val="el-GR"/>
        </w:rPr>
        <w:t xml:space="preserve">εξειδικευμένης </w:t>
      </w:r>
      <w:r w:rsidR="00F84374" w:rsidRPr="00F84374">
        <w:rPr>
          <w:rFonts w:ascii="Aptos" w:hAnsi="Aptos"/>
          <w:lang w:val="el-GR"/>
        </w:rPr>
        <w:t>κατάρτισης</w:t>
      </w:r>
      <w:r w:rsidR="00AD2120">
        <w:rPr>
          <w:rFonts w:ascii="Aptos" w:hAnsi="Aptos"/>
          <w:lang w:val="el-GR"/>
        </w:rPr>
        <w:t>,</w:t>
      </w:r>
      <w:r w:rsidR="00DD1A61">
        <w:rPr>
          <w:rFonts w:ascii="Aptos" w:hAnsi="Aptos"/>
          <w:lang w:val="el-GR"/>
        </w:rPr>
        <w:t xml:space="preserve"> </w:t>
      </w:r>
      <w:r w:rsidR="00F84374" w:rsidRPr="00F84374">
        <w:rPr>
          <w:rFonts w:ascii="Aptos" w:hAnsi="Aptos"/>
          <w:lang w:val="el-GR"/>
        </w:rPr>
        <w:t xml:space="preserve"> </w:t>
      </w:r>
      <w:r w:rsidR="00DD1A61">
        <w:rPr>
          <w:rFonts w:ascii="Aptos" w:hAnsi="Aptos"/>
          <w:lang w:val="el-GR"/>
        </w:rPr>
        <w:t>δ</w:t>
      </w:r>
      <w:r w:rsidR="00F84374" w:rsidRPr="00F84374">
        <w:rPr>
          <w:rFonts w:ascii="Aptos" w:hAnsi="Aptos"/>
          <w:lang w:val="el-GR"/>
        </w:rPr>
        <w:t>ιασφαλίζ</w:t>
      </w:r>
      <w:r w:rsidR="00DD1A61">
        <w:rPr>
          <w:rFonts w:ascii="Aptos" w:hAnsi="Aptos"/>
          <w:lang w:val="el-GR"/>
        </w:rPr>
        <w:t>οντας</w:t>
      </w:r>
      <w:r w:rsidR="00F84374" w:rsidRPr="00F84374">
        <w:rPr>
          <w:rFonts w:ascii="Aptos" w:hAnsi="Aptos"/>
          <w:lang w:val="el-GR"/>
        </w:rPr>
        <w:t xml:space="preserve"> ότι οι Ινδονησιακές Ένοπλες Δυνάμεις είναι εξοπλισμένες με τις απαραίτητες δεξιότητες για την </w:t>
      </w:r>
      <w:r w:rsidR="009E3800">
        <w:rPr>
          <w:rFonts w:ascii="Aptos" w:hAnsi="Aptos"/>
          <w:lang w:val="el-GR"/>
        </w:rPr>
        <w:t xml:space="preserve"> πλήρη </w:t>
      </w:r>
      <w:r w:rsidR="00F84374" w:rsidRPr="00F84374">
        <w:rPr>
          <w:rFonts w:ascii="Aptos" w:hAnsi="Aptos"/>
          <w:lang w:val="el-GR"/>
        </w:rPr>
        <w:t xml:space="preserve">αξιοποίηση </w:t>
      </w:r>
      <w:r w:rsidR="00463276" w:rsidRPr="00F84374">
        <w:rPr>
          <w:rFonts w:ascii="Aptos" w:hAnsi="Aptos"/>
          <w:lang w:val="el-GR"/>
        </w:rPr>
        <w:t>τ</w:t>
      </w:r>
      <w:r w:rsidR="00463276">
        <w:rPr>
          <w:rFonts w:ascii="Aptos" w:hAnsi="Aptos"/>
          <w:lang w:val="el-GR"/>
        </w:rPr>
        <w:t>ης</w:t>
      </w:r>
      <w:r w:rsidR="00F84374" w:rsidRPr="00F84374">
        <w:rPr>
          <w:rFonts w:ascii="Aptos" w:hAnsi="Aptos"/>
          <w:lang w:val="el-GR"/>
        </w:rPr>
        <w:t xml:space="preserve"> </w:t>
      </w:r>
      <w:r w:rsidR="00463276" w:rsidRPr="00F84374">
        <w:rPr>
          <w:rFonts w:ascii="Aptos" w:hAnsi="Aptos"/>
          <w:lang w:val="el-GR"/>
        </w:rPr>
        <w:t>δυναμικ</w:t>
      </w:r>
      <w:r w:rsidR="00463276">
        <w:rPr>
          <w:rFonts w:ascii="Aptos" w:hAnsi="Aptos"/>
          <w:lang w:val="el-GR"/>
        </w:rPr>
        <w:t>ής</w:t>
      </w:r>
      <w:r w:rsidR="00463276" w:rsidRPr="00F84374">
        <w:rPr>
          <w:rFonts w:ascii="Aptos" w:hAnsi="Aptos"/>
          <w:lang w:val="el-GR"/>
        </w:rPr>
        <w:t xml:space="preserve"> </w:t>
      </w:r>
      <w:r w:rsidR="00683065">
        <w:rPr>
          <w:rFonts w:ascii="Aptos" w:hAnsi="Aptos"/>
          <w:lang w:val="el-GR"/>
        </w:rPr>
        <w:t xml:space="preserve">του </w:t>
      </w:r>
      <w:r w:rsidR="00B75EA7">
        <w:rPr>
          <w:rFonts w:ascii="Aptos" w:hAnsi="Aptos"/>
          <w:lang w:val="el-GR"/>
        </w:rPr>
        <w:t>Προγράμματος</w:t>
      </w:r>
      <w:r w:rsidR="00F84374" w:rsidRPr="00F84374">
        <w:rPr>
          <w:rFonts w:ascii="Aptos" w:hAnsi="Aptos"/>
          <w:lang w:val="el-GR"/>
        </w:rPr>
        <w:t>.</w:t>
      </w:r>
    </w:p>
    <w:p w14:paraId="658C46FD" w14:textId="77777777" w:rsidR="00823CA9" w:rsidRDefault="00823CA9" w:rsidP="00C560CA">
      <w:pPr>
        <w:jc w:val="both"/>
        <w:rPr>
          <w:rFonts w:ascii="Aptos" w:hAnsi="Aptos"/>
          <w:lang w:val="el-GR"/>
        </w:rPr>
      </w:pPr>
    </w:p>
    <w:p w14:paraId="58C00EE0" w14:textId="68C3DB05" w:rsidR="00F84374" w:rsidRDefault="00F84374" w:rsidP="00C560CA">
      <w:pPr>
        <w:jc w:val="both"/>
        <w:rPr>
          <w:rFonts w:ascii="Aptos" w:hAnsi="Aptos"/>
          <w:lang w:val="el-GR"/>
        </w:rPr>
      </w:pPr>
      <w:r w:rsidRPr="00F84374">
        <w:rPr>
          <w:rFonts w:ascii="Aptos" w:hAnsi="Aptos"/>
          <w:lang w:val="el-GR"/>
        </w:rPr>
        <w:t>Στις 12 Ιουνίου 2024 πραγματοποιήθηκε η επίσημη τελετή εγκαινίων</w:t>
      </w:r>
      <w:r>
        <w:rPr>
          <w:rFonts w:ascii="Aptos" w:hAnsi="Aptos"/>
          <w:lang w:val="el-GR"/>
        </w:rPr>
        <w:t xml:space="preserve"> του προγράμματος</w:t>
      </w:r>
      <w:r w:rsidRPr="00F84374">
        <w:rPr>
          <w:rFonts w:ascii="Aptos" w:hAnsi="Aptos"/>
          <w:lang w:val="el-GR"/>
        </w:rPr>
        <w:t>. "</w:t>
      </w:r>
      <w:r w:rsidR="00E94747">
        <w:rPr>
          <w:rFonts w:ascii="Aptos" w:hAnsi="Aptos"/>
          <w:lang w:val="el-GR"/>
        </w:rPr>
        <w:t>Η ολοκλήρωση</w:t>
      </w:r>
      <w:r w:rsidRPr="00F84374">
        <w:rPr>
          <w:rFonts w:ascii="Aptos" w:hAnsi="Aptos"/>
          <w:lang w:val="el-GR"/>
        </w:rPr>
        <w:t xml:space="preserve"> αυτ</w:t>
      </w:r>
      <w:r w:rsidR="00E94747">
        <w:rPr>
          <w:rFonts w:ascii="Aptos" w:hAnsi="Aptos"/>
          <w:lang w:val="el-GR"/>
        </w:rPr>
        <w:t>ο</w:t>
      </w:r>
      <w:r w:rsidR="00E51903">
        <w:rPr>
          <w:rFonts w:ascii="Aptos" w:hAnsi="Aptos"/>
          <w:lang w:val="el-GR"/>
        </w:rPr>
        <w:t>ύ</w:t>
      </w:r>
      <w:r w:rsidRPr="00F84374">
        <w:rPr>
          <w:rFonts w:ascii="Aptos" w:hAnsi="Aptos"/>
          <w:lang w:val="el-GR"/>
        </w:rPr>
        <w:t xml:space="preserve"> το</w:t>
      </w:r>
      <w:r w:rsidR="00E94747">
        <w:rPr>
          <w:rFonts w:ascii="Aptos" w:hAnsi="Aptos"/>
          <w:lang w:val="el-GR"/>
        </w:rPr>
        <w:t>υ</w:t>
      </w:r>
      <w:r w:rsidRPr="00F84374">
        <w:rPr>
          <w:rFonts w:ascii="Aptos" w:hAnsi="Aptos"/>
          <w:lang w:val="el-GR"/>
        </w:rPr>
        <w:t xml:space="preserve"> επαναστατικ</w:t>
      </w:r>
      <w:r w:rsidR="00E94747">
        <w:rPr>
          <w:rFonts w:ascii="Aptos" w:hAnsi="Aptos"/>
          <w:lang w:val="el-GR"/>
        </w:rPr>
        <w:t>ού</w:t>
      </w:r>
      <w:r w:rsidRPr="00F84374">
        <w:rPr>
          <w:rFonts w:ascii="Aptos" w:hAnsi="Aptos"/>
          <w:lang w:val="el-GR"/>
        </w:rPr>
        <w:t xml:space="preserve"> έργο</w:t>
      </w:r>
      <w:r w:rsidR="00E94747">
        <w:rPr>
          <w:rFonts w:ascii="Aptos" w:hAnsi="Aptos"/>
          <w:lang w:val="el-GR"/>
        </w:rPr>
        <w:t>υ</w:t>
      </w:r>
      <w:r w:rsidRPr="00F84374">
        <w:rPr>
          <w:rFonts w:ascii="Aptos" w:hAnsi="Aptos"/>
          <w:lang w:val="el-GR"/>
        </w:rPr>
        <w:t xml:space="preserve"> </w:t>
      </w:r>
      <w:r w:rsidR="008F4FDF">
        <w:rPr>
          <w:rFonts w:ascii="Aptos" w:hAnsi="Aptos"/>
          <w:lang w:val="el-GR"/>
        </w:rPr>
        <w:t>για</w:t>
      </w:r>
      <w:r w:rsidR="008F4FDF" w:rsidRPr="00F84374">
        <w:rPr>
          <w:rFonts w:ascii="Aptos" w:hAnsi="Aptos"/>
          <w:lang w:val="el-GR"/>
        </w:rPr>
        <w:t xml:space="preserve"> </w:t>
      </w:r>
      <w:r w:rsidRPr="00F84374">
        <w:rPr>
          <w:rFonts w:ascii="Aptos" w:hAnsi="Aptos"/>
          <w:lang w:val="el-GR"/>
        </w:rPr>
        <w:t xml:space="preserve">τις Ινδονησιακές Ένοπλες Δυνάμεις, </w:t>
      </w:r>
      <w:r w:rsidR="00E94747">
        <w:rPr>
          <w:rFonts w:ascii="Aptos" w:hAnsi="Aptos"/>
          <w:lang w:val="el-GR"/>
        </w:rPr>
        <w:t xml:space="preserve">αποτελεί </w:t>
      </w:r>
      <w:r w:rsidRPr="00F84374">
        <w:rPr>
          <w:rFonts w:ascii="Aptos" w:hAnsi="Aptos"/>
          <w:lang w:val="el-GR"/>
        </w:rPr>
        <w:t xml:space="preserve">μια καθοριστική στιγμή στη </w:t>
      </w:r>
      <w:r w:rsidR="00E94747">
        <w:rPr>
          <w:rFonts w:ascii="Aptos" w:hAnsi="Aptos"/>
          <w:lang w:val="el-GR"/>
        </w:rPr>
        <w:t xml:space="preserve">μακρόχρονη </w:t>
      </w:r>
      <w:r w:rsidRPr="00F84374">
        <w:rPr>
          <w:rFonts w:ascii="Aptos" w:hAnsi="Aptos"/>
          <w:lang w:val="el-GR"/>
        </w:rPr>
        <w:t xml:space="preserve">συνεργασία μας", </w:t>
      </w:r>
      <w:r>
        <w:rPr>
          <w:rFonts w:ascii="Aptos" w:hAnsi="Aptos"/>
          <w:lang w:val="el-GR"/>
        </w:rPr>
        <w:t>τόνισε</w:t>
      </w:r>
      <w:r w:rsidRPr="00F84374">
        <w:rPr>
          <w:rFonts w:ascii="Aptos" w:hAnsi="Aptos"/>
          <w:lang w:val="el-GR"/>
        </w:rPr>
        <w:t xml:space="preserve"> </w:t>
      </w:r>
      <w:r w:rsidR="00110A1D" w:rsidRPr="004F77AF">
        <w:rPr>
          <w:rFonts w:ascii="Aptos" w:hAnsi="Aptos"/>
          <w:b/>
          <w:bCs/>
          <w:color w:val="000000" w:themeColor="text1"/>
          <w:lang w:val="el-GR"/>
        </w:rPr>
        <w:t xml:space="preserve">η Κανέλλα Πετράκου, Senior Engineer (Integration &amp; Verification) </w:t>
      </w:r>
      <w:r w:rsidRPr="004F77AF">
        <w:rPr>
          <w:rFonts w:ascii="Aptos" w:hAnsi="Aptos"/>
          <w:b/>
          <w:bCs/>
          <w:color w:val="000000" w:themeColor="text1"/>
          <w:lang w:val="el-GR"/>
        </w:rPr>
        <w:t>της SCYTALYS</w:t>
      </w:r>
      <w:r w:rsidRPr="004F77AF">
        <w:rPr>
          <w:rFonts w:ascii="Aptos" w:hAnsi="Aptos"/>
          <w:color w:val="000000" w:themeColor="text1"/>
          <w:lang w:val="el-GR"/>
        </w:rPr>
        <w:t>.</w:t>
      </w:r>
      <w:r w:rsidRPr="00F84374">
        <w:rPr>
          <w:rFonts w:ascii="Aptos" w:hAnsi="Aptos"/>
          <w:lang w:val="el-GR"/>
        </w:rPr>
        <w:t xml:space="preserve"> "</w:t>
      </w:r>
      <w:r w:rsidR="008F4FDF">
        <w:rPr>
          <w:rFonts w:ascii="Aptos" w:hAnsi="Aptos"/>
          <w:lang w:val="el-GR"/>
        </w:rPr>
        <w:t xml:space="preserve">Η </w:t>
      </w:r>
      <w:r w:rsidRPr="00F84374">
        <w:rPr>
          <w:rFonts w:ascii="Aptos" w:hAnsi="Aptos"/>
          <w:lang w:val="el-GR"/>
        </w:rPr>
        <w:t xml:space="preserve">παροχή μιας ολοκληρωμένης λύσης </w:t>
      </w:r>
      <w:r w:rsidR="008F4FDF">
        <w:rPr>
          <w:rFonts w:ascii="Aptos" w:hAnsi="Aptos"/>
          <w:lang w:val="el-GR"/>
        </w:rPr>
        <w:t>που</w:t>
      </w:r>
      <w:r w:rsidR="006641D9">
        <w:rPr>
          <w:rFonts w:ascii="Aptos" w:hAnsi="Aptos"/>
          <w:lang w:val="el-GR"/>
        </w:rPr>
        <w:t xml:space="preserve"> ενδυναμώνει τις </w:t>
      </w:r>
      <w:r w:rsidRPr="00F84374">
        <w:rPr>
          <w:rFonts w:ascii="Aptos" w:hAnsi="Aptos"/>
          <w:lang w:val="el-GR"/>
        </w:rPr>
        <w:t xml:space="preserve">Ένοπλες Δυνάμεις </w:t>
      </w:r>
      <w:r w:rsidR="006641D9">
        <w:rPr>
          <w:rFonts w:ascii="Aptos" w:hAnsi="Aptos"/>
          <w:lang w:val="el-GR"/>
        </w:rPr>
        <w:t xml:space="preserve">της Ινδονησίας </w:t>
      </w:r>
      <w:r w:rsidRPr="00F84374">
        <w:rPr>
          <w:rFonts w:ascii="Aptos" w:hAnsi="Aptos"/>
          <w:lang w:val="el-GR"/>
        </w:rPr>
        <w:t>με τα εργαλεία που χρειάζονται για να αντιμετωπ</w:t>
      </w:r>
      <w:r w:rsidR="004F77AF">
        <w:rPr>
          <w:rFonts w:ascii="Aptos" w:hAnsi="Aptos"/>
          <w:lang w:val="el-GR"/>
        </w:rPr>
        <w:t>ίσουν</w:t>
      </w:r>
      <w:r w:rsidRPr="00F84374">
        <w:rPr>
          <w:rFonts w:ascii="Aptos" w:hAnsi="Aptos"/>
          <w:lang w:val="el-GR"/>
        </w:rPr>
        <w:t xml:space="preserve"> με αυτοπεποίθηση τις προκλήσεις </w:t>
      </w:r>
      <w:r w:rsidR="006641D9">
        <w:rPr>
          <w:rFonts w:ascii="Aptos" w:hAnsi="Aptos"/>
          <w:lang w:val="el-GR"/>
        </w:rPr>
        <w:t xml:space="preserve">ενός </w:t>
      </w:r>
      <w:r w:rsidRPr="00F84374">
        <w:rPr>
          <w:rFonts w:ascii="Aptos" w:hAnsi="Aptos"/>
          <w:lang w:val="el-GR"/>
        </w:rPr>
        <w:t>σύγχρονου πολέμου</w:t>
      </w:r>
      <w:r w:rsidR="00E51903">
        <w:rPr>
          <w:rFonts w:ascii="Aptos" w:hAnsi="Aptos"/>
          <w:lang w:val="el-GR"/>
        </w:rPr>
        <w:t>,</w:t>
      </w:r>
      <w:r w:rsidR="004F77AF">
        <w:rPr>
          <w:rFonts w:ascii="Aptos" w:hAnsi="Aptos"/>
          <w:lang w:val="el-GR"/>
        </w:rPr>
        <w:t xml:space="preserve"> </w:t>
      </w:r>
      <w:r w:rsidR="008F4FDF">
        <w:rPr>
          <w:rFonts w:ascii="Aptos" w:hAnsi="Aptos"/>
          <w:lang w:val="el-GR"/>
        </w:rPr>
        <w:t xml:space="preserve">αποτελεί δέσμευση για τη </w:t>
      </w:r>
      <w:r w:rsidR="008F4FDF">
        <w:rPr>
          <w:rFonts w:ascii="Aptos" w:hAnsi="Aptos"/>
        </w:rPr>
        <w:t>SCYTALYS</w:t>
      </w:r>
      <w:r w:rsidRPr="00F84374">
        <w:rPr>
          <w:rFonts w:ascii="Aptos" w:hAnsi="Aptos"/>
          <w:lang w:val="el-GR"/>
        </w:rPr>
        <w:t>".</w:t>
      </w:r>
    </w:p>
    <w:p w14:paraId="323C8ED8" w14:textId="77777777" w:rsidR="004C4AB5" w:rsidRDefault="004C4AB5" w:rsidP="00C560CA">
      <w:pPr>
        <w:jc w:val="both"/>
        <w:rPr>
          <w:rFonts w:ascii="Aptos" w:hAnsi="Aptos"/>
          <w:lang w:val="el-GR"/>
        </w:rPr>
      </w:pPr>
    </w:p>
    <w:p w14:paraId="42585B2C" w14:textId="4105290A" w:rsidR="009E3800" w:rsidRDefault="006641D9" w:rsidP="00917E75">
      <w:pPr>
        <w:jc w:val="both"/>
        <w:rPr>
          <w:rFonts w:ascii="Aptos" w:hAnsi="Aptos"/>
          <w:lang w:val="el-GR"/>
        </w:rPr>
      </w:pPr>
      <w:r w:rsidRPr="006641D9">
        <w:rPr>
          <w:rFonts w:ascii="Aptos" w:hAnsi="Aptos"/>
          <w:b/>
          <w:bCs/>
          <w:lang w:val="el-GR"/>
        </w:rPr>
        <w:t>Ο Δημήτρης Καραντζ</w:t>
      </w:r>
      <w:r w:rsidR="00432FC2">
        <w:rPr>
          <w:rFonts w:ascii="Aptos" w:hAnsi="Aptos"/>
          <w:b/>
          <w:bCs/>
          <w:lang w:val="el-GR"/>
        </w:rPr>
        <w:t>άβε</w:t>
      </w:r>
      <w:r w:rsidRPr="006641D9">
        <w:rPr>
          <w:rFonts w:ascii="Aptos" w:hAnsi="Aptos"/>
          <w:b/>
          <w:bCs/>
          <w:lang w:val="el-GR"/>
        </w:rPr>
        <w:t>λος, Πρόεδρος της SCYTALYS,</w:t>
      </w:r>
      <w:r w:rsidRPr="006641D9">
        <w:rPr>
          <w:rFonts w:ascii="Aptos" w:hAnsi="Aptos"/>
          <w:lang w:val="el-GR"/>
        </w:rPr>
        <w:t xml:space="preserve"> ο οποίος παρέδωσε επίσημα το έργο </w:t>
      </w:r>
    </w:p>
    <w:p w14:paraId="6FCF3B45" w14:textId="1FC002EB" w:rsidR="00D3707E" w:rsidRDefault="006641D9" w:rsidP="00917E75">
      <w:pPr>
        <w:jc w:val="both"/>
        <w:rPr>
          <w:rFonts w:ascii="Aptos" w:hAnsi="Aptos"/>
          <w:lang w:val="el-GR"/>
        </w:rPr>
      </w:pPr>
      <w:r w:rsidRPr="006641D9">
        <w:rPr>
          <w:rFonts w:ascii="Aptos" w:hAnsi="Aptos"/>
          <w:lang w:val="el-GR"/>
        </w:rPr>
        <w:t xml:space="preserve">SIK, είναι αισιόδοξος για το μέλλον της εταιρίας. "Το επίτευγμά μας στην Ινδονησία αναδεικνύει την παγκόσμια τεχνογνωσία της SCYTALYS στην αμυντική καινοτομία. Με αποδεδειγμένη επιτυχία στην Άπω Ανατολή και όχι μόνο, είμαστε έτοιμοι να συνεχίσουμε να διευρύνουμε τα όρια της αμυντικής διαλειτουργικότητας </w:t>
      </w:r>
      <w:r>
        <w:rPr>
          <w:rFonts w:ascii="Aptos" w:hAnsi="Aptos"/>
          <w:lang w:val="el-GR"/>
        </w:rPr>
        <w:t>σε παγκόσμιο επίπεδο</w:t>
      </w:r>
      <w:r w:rsidRPr="006641D9">
        <w:rPr>
          <w:rFonts w:ascii="Aptos" w:hAnsi="Aptos"/>
          <w:lang w:val="el-GR"/>
        </w:rPr>
        <w:t>".</w:t>
      </w:r>
    </w:p>
    <w:p w14:paraId="2D258303" w14:textId="77777777" w:rsidR="004F77AF" w:rsidRDefault="004F77AF" w:rsidP="00C560CA">
      <w:pPr>
        <w:jc w:val="both"/>
        <w:rPr>
          <w:rFonts w:ascii="Aptos" w:hAnsi="Aptos"/>
          <w:lang w:val="el-GR"/>
        </w:rPr>
      </w:pPr>
    </w:p>
    <w:p w14:paraId="1BABCD6E" w14:textId="135B163A" w:rsidR="004F77AF" w:rsidRPr="00432FC2" w:rsidRDefault="00DF4C9C" w:rsidP="00C560CA">
      <w:pPr>
        <w:jc w:val="both"/>
        <w:rPr>
          <w:rFonts w:ascii="Aptos" w:hAnsi="Aptos"/>
          <w:color w:val="000000" w:themeColor="text1"/>
          <w:lang w:val="el-GR"/>
        </w:rPr>
      </w:pPr>
      <w:r w:rsidRPr="00432FC2">
        <w:rPr>
          <w:rFonts w:ascii="Aptos" w:hAnsi="Aptos"/>
          <w:color w:val="000000" w:themeColor="text1"/>
          <w:lang w:val="el-GR"/>
        </w:rPr>
        <w:t xml:space="preserve">Ο </w:t>
      </w:r>
      <w:r w:rsidRPr="00432FC2">
        <w:rPr>
          <w:rFonts w:ascii="Aptos" w:hAnsi="Aptos"/>
          <w:b/>
          <w:bCs/>
          <w:color w:val="000000" w:themeColor="text1"/>
          <w:lang w:val="el-GR"/>
        </w:rPr>
        <w:t xml:space="preserve">Δημήτρης </w:t>
      </w:r>
      <w:r w:rsidR="00432FC2" w:rsidRPr="006641D9">
        <w:rPr>
          <w:rFonts w:ascii="Aptos" w:hAnsi="Aptos"/>
          <w:b/>
          <w:bCs/>
          <w:lang w:val="el-GR"/>
        </w:rPr>
        <w:t>Καραντζ</w:t>
      </w:r>
      <w:r w:rsidR="00432FC2">
        <w:rPr>
          <w:rFonts w:ascii="Aptos" w:hAnsi="Aptos"/>
          <w:b/>
          <w:bCs/>
          <w:lang w:val="el-GR"/>
        </w:rPr>
        <w:t>άβε</w:t>
      </w:r>
      <w:r w:rsidR="00432FC2" w:rsidRPr="006641D9">
        <w:rPr>
          <w:rFonts w:ascii="Aptos" w:hAnsi="Aptos"/>
          <w:b/>
          <w:bCs/>
          <w:lang w:val="el-GR"/>
        </w:rPr>
        <w:t>λος</w:t>
      </w:r>
      <w:r w:rsidRPr="00432FC2">
        <w:rPr>
          <w:rFonts w:ascii="Aptos" w:hAnsi="Aptos"/>
          <w:color w:val="000000" w:themeColor="text1"/>
          <w:lang w:val="el-GR"/>
        </w:rPr>
        <w:t xml:space="preserve"> υπογράμμισε επίσης τους διαχρονικούς δεσμούς μεταξύ Ελλάδας και Ινδονησίας. "Αυτές οι εντυπωσιακές κεντρικές εγκαταστάσεις δεν αποτελούν μόνο απόδειξη της </w:t>
      </w:r>
      <w:r w:rsidR="00E94747" w:rsidRPr="00432FC2">
        <w:rPr>
          <w:rFonts w:ascii="Aptos" w:hAnsi="Aptos"/>
          <w:color w:val="000000" w:themeColor="text1"/>
          <w:lang w:val="el-GR"/>
        </w:rPr>
        <w:t>τεχνολογικής</w:t>
      </w:r>
      <w:r w:rsidRPr="00432FC2">
        <w:rPr>
          <w:rFonts w:ascii="Aptos" w:hAnsi="Aptos"/>
          <w:color w:val="000000" w:themeColor="text1"/>
          <w:lang w:val="el-GR"/>
        </w:rPr>
        <w:t xml:space="preserve"> αριστείας, αλλά και σύμβολο του διαρκούς δεσμού μεταξύ δύο μεγάλων εθνών. </w:t>
      </w:r>
      <w:r w:rsidRPr="00432FC2">
        <w:rPr>
          <w:rFonts w:ascii="Aptos" w:hAnsi="Aptos"/>
          <w:color w:val="000000" w:themeColor="text1"/>
          <w:lang w:val="el-GR"/>
        </w:rPr>
        <w:lastRenderedPageBreak/>
        <w:t>Αντιπροσωπεύουν την κοινή μας δέσμευση για ειρήνη, ασφάλεια και πρόοδο. Οι δεσμοί μας υπερβαίνουν τα πεδία της άμυνας και της τεχνολογίας - έχουν τις ρίζες τους στις κοινές πολιτιστικές μας αξίες που χρονολογούνται εδώ και δεκαετίες και οι οποίες γιορτάζονται φέτος με την 75η επέτειο των διπλωματικών σχέσεων</w:t>
      </w:r>
      <w:r w:rsidR="00640890" w:rsidRPr="00432FC2">
        <w:rPr>
          <w:rFonts w:ascii="Aptos" w:hAnsi="Aptos"/>
          <w:color w:val="000000" w:themeColor="text1"/>
          <w:lang w:val="el-GR"/>
        </w:rPr>
        <w:t xml:space="preserve"> Ελλάδας - </w:t>
      </w:r>
      <w:r w:rsidRPr="00432FC2">
        <w:rPr>
          <w:rFonts w:ascii="Aptos" w:hAnsi="Aptos"/>
          <w:color w:val="000000" w:themeColor="text1"/>
          <w:lang w:val="el-GR"/>
        </w:rPr>
        <w:t xml:space="preserve">Ινδονησίας που χαρακτηρίζονται από </w:t>
      </w:r>
      <w:r w:rsidR="004F77AF" w:rsidRPr="00432FC2">
        <w:rPr>
          <w:noProof/>
          <w:color w:val="000000" w:themeColor="text1"/>
        </w:rPr>
        <w:drawing>
          <wp:anchor distT="0" distB="0" distL="114300" distR="114300" simplePos="0" relativeHeight="251666432" behindDoc="0" locked="0" layoutInCell="1" allowOverlap="1" wp14:anchorId="5E21AD00" wp14:editId="76CF1D2F">
            <wp:simplePos x="0" y="0"/>
            <wp:positionH relativeFrom="column">
              <wp:posOffset>3456940</wp:posOffset>
            </wp:positionH>
            <wp:positionV relativeFrom="margin">
              <wp:posOffset>1049655</wp:posOffset>
            </wp:positionV>
            <wp:extent cx="1621155" cy="2162175"/>
            <wp:effectExtent l="0" t="0" r="0" b="9525"/>
            <wp:wrapSquare wrapText="bothSides"/>
            <wp:docPr id="1348416624" name="Picture 4" descr="A person and person holding a plaq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416624" name="Picture 4" descr="A person and person holding a plaqu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21155" cy="2162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77AF" w:rsidRPr="00432FC2">
        <w:rPr>
          <w:rFonts w:ascii="Aptos" w:hAnsi="Aptos"/>
          <w:noProof/>
          <w:color w:val="000000" w:themeColor="text1"/>
        </w:rPr>
        <w:drawing>
          <wp:anchor distT="0" distB="0" distL="114300" distR="114300" simplePos="0" relativeHeight="251665408" behindDoc="0" locked="0" layoutInCell="1" allowOverlap="1" wp14:anchorId="4D67E2EF" wp14:editId="41E43BA9">
            <wp:simplePos x="0" y="0"/>
            <wp:positionH relativeFrom="margin">
              <wp:posOffset>-635</wp:posOffset>
            </wp:positionH>
            <wp:positionV relativeFrom="margin">
              <wp:posOffset>1019175</wp:posOffset>
            </wp:positionV>
            <wp:extent cx="3267075" cy="2176780"/>
            <wp:effectExtent l="0" t="0" r="9525" b="0"/>
            <wp:wrapTopAndBottom/>
            <wp:docPr id="278358775" name="Picture 1" descr="A group of men cutting a string of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358775" name="Picture 1" descr="A group of men cutting a string of flowers&#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67075" cy="2176780"/>
                    </a:xfrm>
                    <a:prstGeom prst="rect">
                      <a:avLst/>
                    </a:prstGeom>
                  </pic:spPr>
                </pic:pic>
              </a:graphicData>
            </a:graphic>
            <wp14:sizeRelH relativeFrom="margin">
              <wp14:pctWidth>0</wp14:pctWidth>
            </wp14:sizeRelH>
            <wp14:sizeRelV relativeFrom="margin">
              <wp14:pctHeight>0</wp14:pctHeight>
            </wp14:sizeRelV>
          </wp:anchor>
        </w:drawing>
      </w:r>
      <w:r w:rsidR="00E94747" w:rsidRPr="00432FC2">
        <w:rPr>
          <w:rFonts w:ascii="Aptos" w:hAnsi="Aptos"/>
          <w:color w:val="000000" w:themeColor="text1"/>
          <w:lang w:val="el-GR"/>
        </w:rPr>
        <w:t xml:space="preserve">ένα </w:t>
      </w:r>
      <w:r w:rsidR="008F4FDF" w:rsidRPr="00432FC2">
        <w:rPr>
          <w:rFonts w:ascii="Aptos" w:hAnsi="Aptos"/>
          <w:color w:val="000000" w:themeColor="text1"/>
          <w:lang w:val="el-GR"/>
        </w:rPr>
        <w:t>πλαίσιο</w:t>
      </w:r>
      <w:r w:rsidR="00E94747" w:rsidRPr="00432FC2">
        <w:rPr>
          <w:rFonts w:ascii="Aptos" w:hAnsi="Aptos"/>
          <w:color w:val="000000" w:themeColor="text1"/>
          <w:lang w:val="el-GR"/>
        </w:rPr>
        <w:t xml:space="preserve"> </w:t>
      </w:r>
      <w:r w:rsidRPr="00432FC2">
        <w:rPr>
          <w:rFonts w:ascii="Aptos" w:hAnsi="Aptos"/>
          <w:color w:val="000000" w:themeColor="text1"/>
          <w:lang w:val="el-GR"/>
        </w:rPr>
        <w:t>αμοιβαίο</w:t>
      </w:r>
      <w:r w:rsidR="00E94747" w:rsidRPr="00432FC2">
        <w:rPr>
          <w:rFonts w:ascii="Aptos" w:hAnsi="Aptos"/>
          <w:color w:val="000000" w:themeColor="text1"/>
          <w:lang w:val="el-GR"/>
        </w:rPr>
        <w:t>υ</w:t>
      </w:r>
      <w:r w:rsidRPr="00432FC2">
        <w:rPr>
          <w:rFonts w:ascii="Aptos" w:hAnsi="Aptos"/>
          <w:color w:val="000000" w:themeColor="text1"/>
          <w:lang w:val="el-GR"/>
        </w:rPr>
        <w:t xml:space="preserve"> σεβασμ</w:t>
      </w:r>
      <w:r w:rsidR="00E94747" w:rsidRPr="00432FC2">
        <w:rPr>
          <w:rFonts w:ascii="Aptos" w:hAnsi="Aptos"/>
          <w:color w:val="000000" w:themeColor="text1"/>
          <w:lang w:val="el-GR"/>
        </w:rPr>
        <w:t>ο</w:t>
      </w:r>
      <w:r w:rsidR="00432FC2">
        <w:rPr>
          <w:rFonts w:ascii="Aptos" w:hAnsi="Aptos"/>
          <w:color w:val="000000" w:themeColor="text1"/>
          <w:lang w:val="el-GR"/>
        </w:rPr>
        <w:t xml:space="preserve">ύ </w:t>
      </w:r>
      <w:r w:rsidRPr="00432FC2">
        <w:rPr>
          <w:rFonts w:ascii="Aptos" w:hAnsi="Aptos"/>
          <w:color w:val="000000" w:themeColor="text1"/>
          <w:lang w:val="el-GR"/>
        </w:rPr>
        <w:t>και θαυμασμ</w:t>
      </w:r>
      <w:r w:rsidR="00E94747" w:rsidRPr="00432FC2">
        <w:rPr>
          <w:rFonts w:ascii="Aptos" w:hAnsi="Aptos"/>
          <w:color w:val="000000" w:themeColor="text1"/>
          <w:lang w:val="el-GR"/>
        </w:rPr>
        <w:t>ού</w:t>
      </w:r>
      <w:r w:rsidRPr="00432FC2">
        <w:rPr>
          <w:rFonts w:ascii="Aptos" w:hAnsi="Aptos"/>
          <w:color w:val="000000" w:themeColor="text1"/>
          <w:lang w:val="el-GR"/>
        </w:rPr>
        <w:t>".</w:t>
      </w:r>
    </w:p>
    <w:p w14:paraId="37FC5C6C" w14:textId="7F989455" w:rsidR="00D3707E" w:rsidRDefault="00D3707E" w:rsidP="009F0B6A">
      <w:pPr>
        <w:rPr>
          <w:rFonts w:ascii="Aptos" w:hAnsi="Aptos"/>
          <w:b/>
          <w:bCs/>
          <w:u w:val="single"/>
          <w:lang w:val="el-GR"/>
        </w:rPr>
      </w:pPr>
    </w:p>
    <w:p w14:paraId="742F240C" w14:textId="13F29DA5" w:rsidR="00833338" w:rsidRDefault="00D3707E" w:rsidP="009F0B6A">
      <w:pPr>
        <w:rPr>
          <w:rFonts w:ascii="Aptos" w:hAnsi="Aptos"/>
          <w:b/>
          <w:bCs/>
          <w:u w:val="single"/>
          <w:lang w:val="el-GR"/>
        </w:rPr>
      </w:pPr>
      <w:r>
        <w:rPr>
          <w:rFonts w:ascii="Aptos" w:hAnsi="Aptos"/>
          <w:b/>
          <w:bCs/>
          <w:u w:val="single"/>
          <w:lang w:val="el-GR"/>
        </w:rPr>
        <w:t xml:space="preserve">Σχετικά με τη </w:t>
      </w:r>
      <w:r w:rsidR="00741E33" w:rsidRPr="00736C52">
        <w:rPr>
          <w:rFonts w:ascii="Aptos" w:hAnsi="Aptos"/>
          <w:b/>
          <w:bCs/>
          <w:u w:val="single"/>
        </w:rPr>
        <w:t>SCYTALYS</w:t>
      </w:r>
    </w:p>
    <w:p w14:paraId="7BC8C052" w14:textId="77777777" w:rsidR="00D3707E" w:rsidRDefault="00D3707E" w:rsidP="00372AF9">
      <w:pPr>
        <w:jc w:val="both"/>
        <w:rPr>
          <w:rFonts w:ascii="Aptos" w:hAnsi="Aptos"/>
          <w:lang w:val="el-GR"/>
        </w:rPr>
      </w:pPr>
    </w:p>
    <w:p w14:paraId="5134C48D" w14:textId="71A1A0C8" w:rsidR="00D3707E" w:rsidRDefault="00D3707E" w:rsidP="00372AF9">
      <w:pPr>
        <w:jc w:val="both"/>
        <w:rPr>
          <w:rFonts w:ascii="Aptos" w:hAnsi="Aptos"/>
          <w:lang w:val="el-GR"/>
        </w:rPr>
      </w:pPr>
      <w:r w:rsidRPr="00D3707E">
        <w:rPr>
          <w:rFonts w:ascii="Aptos" w:hAnsi="Aptos"/>
          <w:lang w:val="el-GR"/>
        </w:rPr>
        <w:t xml:space="preserve">Η </w:t>
      </w:r>
      <w:hyperlink r:id="rId17" w:history="1">
        <w:r w:rsidRPr="00736C52">
          <w:rPr>
            <w:rStyle w:val="Hyperlink"/>
            <w:rFonts w:ascii="Aptos" w:hAnsi="Aptos"/>
          </w:rPr>
          <w:t>SCYTALYS</w:t>
        </w:r>
        <w:r w:rsidRPr="00D3707E">
          <w:rPr>
            <w:rStyle w:val="Hyperlink"/>
            <w:rFonts w:ascii="Aptos" w:hAnsi="Aptos"/>
            <w:lang w:val="el-GR"/>
          </w:rPr>
          <w:t xml:space="preserve"> </w:t>
        </w:r>
        <w:r w:rsidRPr="00736C52">
          <w:rPr>
            <w:rStyle w:val="Hyperlink"/>
            <w:rFonts w:ascii="Aptos" w:hAnsi="Aptos"/>
          </w:rPr>
          <w:t>SA</w:t>
        </w:r>
      </w:hyperlink>
      <w:r w:rsidRPr="00D3707E">
        <w:rPr>
          <w:rFonts w:ascii="Aptos" w:hAnsi="Aptos"/>
          <w:lang w:val="el-GR"/>
        </w:rPr>
        <w:t xml:space="preserve"> είναι μια κορυφαία εταιρία ανάπτυξης και ολοκλήρωσης αμυντικού λογισμικού, η οποία ιδρύθηκε το 1993 στην Ελλάδα και ειδικεύεται στο σχεδιασμό, την ανάπτυξη, την εγκατάσταση και τις δοκιμές. </w:t>
      </w:r>
      <w:r>
        <w:rPr>
          <w:rFonts w:ascii="Aptos" w:hAnsi="Aptos"/>
          <w:lang w:val="el-GR"/>
        </w:rPr>
        <w:t>Α</w:t>
      </w:r>
      <w:r w:rsidRPr="00D3707E">
        <w:rPr>
          <w:rFonts w:ascii="Aptos" w:hAnsi="Aptos"/>
          <w:lang w:val="el-GR"/>
        </w:rPr>
        <w:t xml:space="preserve">πασχολεί 110 </w:t>
      </w:r>
      <w:r>
        <w:rPr>
          <w:rFonts w:ascii="Aptos" w:hAnsi="Aptos"/>
          <w:lang w:val="el-GR"/>
        </w:rPr>
        <w:t>υπαλλήλους</w:t>
      </w:r>
      <w:r w:rsidRPr="00D3707E">
        <w:rPr>
          <w:rFonts w:ascii="Aptos" w:hAnsi="Aptos"/>
          <w:lang w:val="el-GR"/>
        </w:rPr>
        <w:t xml:space="preserve">, </w:t>
      </w:r>
      <w:r>
        <w:rPr>
          <w:rFonts w:ascii="Aptos" w:hAnsi="Aptos"/>
          <w:lang w:val="el-GR"/>
        </w:rPr>
        <w:t xml:space="preserve">οι </w:t>
      </w:r>
      <w:r w:rsidRPr="00D3707E">
        <w:rPr>
          <w:rFonts w:ascii="Aptos" w:hAnsi="Aptos"/>
          <w:lang w:val="el-GR"/>
        </w:rPr>
        <w:t>περισσότερ</w:t>
      </w:r>
      <w:r>
        <w:rPr>
          <w:rFonts w:ascii="Aptos" w:hAnsi="Aptos"/>
          <w:lang w:val="el-GR"/>
        </w:rPr>
        <w:t>οι</w:t>
      </w:r>
      <w:r w:rsidRPr="00D3707E">
        <w:rPr>
          <w:rFonts w:ascii="Aptos" w:hAnsi="Aptos"/>
          <w:lang w:val="el-GR"/>
        </w:rPr>
        <w:t xml:space="preserve"> από τ</w:t>
      </w:r>
      <w:r>
        <w:rPr>
          <w:rFonts w:ascii="Aptos" w:hAnsi="Aptos"/>
          <w:lang w:val="el-GR"/>
        </w:rPr>
        <w:t>ους</w:t>
      </w:r>
      <w:r w:rsidRPr="00D3707E">
        <w:rPr>
          <w:rFonts w:ascii="Aptos" w:hAnsi="Aptos"/>
          <w:lang w:val="el-GR"/>
        </w:rPr>
        <w:t xml:space="preserve"> οποί</w:t>
      </w:r>
      <w:r>
        <w:rPr>
          <w:rFonts w:ascii="Aptos" w:hAnsi="Aptos"/>
          <w:lang w:val="el-GR"/>
        </w:rPr>
        <w:t>ους</w:t>
      </w:r>
      <w:r w:rsidRPr="00D3707E">
        <w:rPr>
          <w:rFonts w:ascii="Aptos" w:hAnsi="Aptos"/>
          <w:lang w:val="el-GR"/>
        </w:rPr>
        <w:t xml:space="preserve"> είναι μηχανικοί και </w:t>
      </w:r>
      <w:r>
        <w:rPr>
          <w:rFonts w:ascii="Aptos" w:hAnsi="Aptos"/>
          <w:lang w:val="el-GR"/>
        </w:rPr>
        <w:t>εξειδικευμένοι</w:t>
      </w:r>
      <w:r w:rsidRPr="00D3707E">
        <w:rPr>
          <w:rFonts w:ascii="Aptos" w:hAnsi="Aptos"/>
          <w:lang w:val="el-GR"/>
        </w:rPr>
        <w:t xml:space="preserve"> στον τομέα τους. Διαθέτει γραφεία σε 3 διεθνείς περιοχές (Ελλάδα, ΗΠΑ, Σιγκαπούρη) για την εξυπηρέτηση των πελατών της σε 14 χώρες παγκοσμίως.</w:t>
      </w:r>
      <w:r w:rsidR="00432FC2">
        <w:rPr>
          <w:rFonts w:ascii="Aptos" w:hAnsi="Aptos"/>
          <w:lang w:val="el-GR"/>
        </w:rPr>
        <w:t xml:space="preserve"> </w:t>
      </w:r>
      <w:r w:rsidRPr="00D3707E">
        <w:rPr>
          <w:rFonts w:ascii="Aptos" w:hAnsi="Aptos"/>
          <w:lang w:val="el-GR"/>
        </w:rPr>
        <w:t xml:space="preserve">Η εταιρία έχει ρεκόρ συμμετοχής σε εγχώρια προγράμματα υποστήριξης των Ελληνικών Δυνάμεων, και μέσα από τη μακρά ιστορία της μηχανικής καινοτομίας, της αξιοπιστίας, της αποτελεσματικότητας και της ποιότητας των υπηρεσιών της, έχει καταφέρει να γίνει προτιμώμενος συνεργάτης πολυεθνικών εταιριών και οργανισμών στους τομείς της Αεροδιαστημικής, Άμυνας και Ασφάλειας, παρέχοντας </w:t>
      </w:r>
      <w:r>
        <w:rPr>
          <w:rFonts w:ascii="Aptos" w:hAnsi="Aptos"/>
          <w:lang w:val="el-GR"/>
        </w:rPr>
        <w:t xml:space="preserve">προηγμένες </w:t>
      </w:r>
      <w:r w:rsidRPr="00D3707E">
        <w:rPr>
          <w:rFonts w:ascii="Aptos" w:hAnsi="Aptos"/>
          <w:lang w:val="el-GR"/>
        </w:rPr>
        <w:t xml:space="preserve">λύσεις </w:t>
      </w:r>
      <w:r>
        <w:rPr>
          <w:rFonts w:ascii="Aptos" w:hAnsi="Aptos"/>
          <w:lang w:val="el-GR"/>
        </w:rPr>
        <w:t>διαλε</w:t>
      </w:r>
      <w:r w:rsidR="00012285">
        <w:rPr>
          <w:rFonts w:ascii="Aptos" w:hAnsi="Aptos"/>
          <w:lang w:val="el-GR"/>
        </w:rPr>
        <w:t>ι</w:t>
      </w:r>
      <w:r>
        <w:rPr>
          <w:rFonts w:ascii="Aptos" w:hAnsi="Aptos"/>
          <w:lang w:val="el-GR"/>
        </w:rPr>
        <w:t>τουργικότητας.</w:t>
      </w:r>
    </w:p>
    <w:p w14:paraId="2D33FFD7" w14:textId="7C10F48D" w:rsidR="00C012F0" w:rsidRPr="004F77AF" w:rsidRDefault="0010228A" w:rsidP="004F77AF">
      <w:pPr>
        <w:jc w:val="both"/>
        <w:rPr>
          <w:rFonts w:ascii="Aptos" w:hAnsi="Aptos"/>
          <w:lang w:val="el-GR"/>
        </w:rPr>
      </w:pPr>
      <w:r>
        <w:rPr>
          <w:rFonts w:ascii="Aptos" w:hAnsi="Aptos"/>
          <w:lang w:val="el-GR"/>
        </w:rPr>
        <w:t>Το Τμήμα Έρευνας &amp; Ανάπτυξης της εταιρίας</w:t>
      </w:r>
      <w:r w:rsidRPr="0010228A">
        <w:rPr>
          <w:rFonts w:ascii="Aptos" w:hAnsi="Aptos"/>
          <w:lang w:val="el-GR"/>
        </w:rPr>
        <w:t xml:space="preserve"> και η παραγωγή καινοτόμων τεχνολογιών της</w:t>
      </w:r>
      <w:r w:rsidR="00640890">
        <w:rPr>
          <w:rFonts w:ascii="Aptos" w:hAnsi="Aptos"/>
          <w:lang w:val="el-GR"/>
        </w:rPr>
        <w:t>,</w:t>
      </w:r>
      <w:r w:rsidRPr="0010228A">
        <w:rPr>
          <w:rFonts w:ascii="Aptos" w:hAnsi="Aptos"/>
          <w:lang w:val="el-GR"/>
        </w:rPr>
        <w:t xml:space="preserve"> επιτρέπουν στους πελάτες της να επιτύχουν διαλειτουργικότητα, να βελτιώσουν την επικοινωνία, να ενισχύσουν την Επίγνωση της Κατάστασης και την Υπεροχή στον τομέα, δημιουργώντας έτσι ένα αποτελεσματικό περιβάλλον Δικτυοκεντρικού Πολέμου.</w:t>
      </w:r>
      <w:r w:rsidR="00432FC2">
        <w:rPr>
          <w:rFonts w:ascii="Aptos" w:hAnsi="Aptos"/>
          <w:lang w:val="el-GR"/>
        </w:rPr>
        <w:t xml:space="preserve"> </w:t>
      </w:r>
      <w:r w:rsidR="00640890">
        <w:rPr>
          <w:rFonts w:ascii="Aptos" w:hAnsi="Aptos"/>
          <w:lang w:val="el-GR"/>
        </w:rPr>
        <w:t>Η</w:t>
      </w:r>
      <w:r w:rsidRPr="0010228A">
        <w:rPr>
          <w:rFonts w:ascii="Aptos" w:hAnsi="Aptos"/>
          <w:lang w:val="el-GR"/>
        </w:rPr>
        <w:t xml:space="preserve"> εταιρία χρησιμοποιεί τεχνολογίες υψηλής τεχνολογίας και δοκιμασμένες στο πεδίο για το σχεδιασμό και την ανάπτυξη προηγμένων λύσεων </w:t>
      </w:r>
      <w:r>
        <w:rPr>
          <w:rFonts w:ascii="Aptos" w:hAnsi="Aptos"/>
          <w:lang w:val="el-GR"/>
        </w:rPr>
        <w:t xml:space="preserve">και </w:t>
      </w:r>
      <w:r w:rsidRPr="0010228A">
        <w:rPr>
          <w:rFonts w:ascii="Aptos" w:hAnsi="Aptos"/>
          <w:lang w:val="el-GR"/>
        </w:rPr>
        <w:t xml:space="preserve">προϊόντων στους τομείς των </w:t>
      </w:r>
      <w:hyperlink r:id="rId18" w:history="1">
        <w:r w:rsidRPr="0010228A">
          <w:rPr>
            <w:rStyle w:val="Hyperlink"/>
            <w:rFonts w:ascii="Aptos" w:hAnsi="Aptos"/>
            <w:lang w:val="el-GR"/>
          </w:rPr>
          <w:t>Τακτικών Συνδέσεων Δεδομένων</w:t>
        </w:r>
      </w:hyperlink>
      <w:r w:rsidRPr="0010228A">
        <w:rPr>
          <w:rFonts w:ascii="Aptos" w:hAnsi="Aptos"/>
          <w:lang w:val="el-GR"/>
        </w:rPr>
        <w:t>, των</w:t>
      </w:r>
      <w:r>
        <w:rPr>
          <w:rFonts w:ascii="Aptos" w:hAnsi="Aptos"/>
          <w:lang w:val="el-GR"/>
        </w:rPr>
        <w:t xml:space="preserve"> </w:t>
      </w:r>
      <w:hyperlink r:id="rId19" w:history="1">
        <w:r w:rsidRPr="0010228A">
          <w:rPr>
            <w:rStyle w:val="Hyperlink"/>
            <w:rFonts w:ascii="Aptos" w:hAnsi="Aptos"/>
            <w:lang w:val="el-GR"/>
          </w:rPr>
          <w:t>Συστημάτων Αποστολής και Τακτικής Διοίκησης και Ελέγχου</w:t>
        </w:r>
      </w:hyperlink>
      <w:r>
        <w:rPr>
          <w:rFonts w:ascii="Aptos" w:hAnsi="Aptos"/>
          <w:lang w:val="el-GR"/>
        </w:rPr>
        <w:t xml:space="preserve">, </w:t>
      </w:r>
      <w:hyperlink r:id="rId20" w:history="1">
        <w:r w:rsidRPr="0010228A">
          <w:rPr>
            <w:rStyle w:val="Hyperlink"/>
            <w:rFonts w:ascii="Aptos" w:hAnsi="Aptos"/>
            <w:lang w:val="el-GR"/>
          </w:rPr>
          <w:t>των Συστημάτων C4I</w:t>
        </w:r>
      </w:hyperlink>
      <w:r w:rsidRPr="0010228A">
        <w:rPr>
          <w:rFonts w:ascii="Aptos" w:hAnsi="Aptos"/>
          <w:lang w:val="el-GR"/>
        </w:rPr>
        <w:t>, της Εκπαίδευσης, Δοκιμών</w:t>
      </w:r>
      <w:r w:rsidR="00EA43B8">
        <w:rPr>
          <w:rFonts w:ascii="Aptos" w:hAnsi="Aptos"/>
          <w:lang w:val="el-GR"/>
        </w:rPr>
        <w:t xml:space="preserve"> </w:t>
      </w:r>
      <w:r w:rsidRPr="0010228A">
        <w:rPr>
          <w:rFonts w:ascii="Aptos" w:hAnsi="Aptos"/>
          <w:lang w:val="el-GR"/>
        </w:rPr>
        <w:t>και Προσομοίωσης, της Επιτήρησης και Αναγνώρισης.</w:t>
      </w:r>
      <w:r w:rsidRPr="0010228A">
        <w:rPr>
          <w:lang w:val="el-GR"/>
        </w:rPr>
        <w:t xml:space="preserve"> </w:t>
      </w:r>
      <w:r w:rsidRPr="0010228A">
        <w:rPr>
          <w:rFonts w:ascii="Aptos" w:hAnsi="Aptos"/>
          <w:lang w:val="el-GR"/>
        </w:rPr>
        <w:t>H SCYTALYS είναι μέλος του Ομίλου EFA GROUP.</w:t>
      </w:r>
      <w:r>
        <w:rPr>
          <w:rFonts w:ascii="Aptos" w:hAnsi="Aptos"/>
          <w:lang w:val="el-GR"/>
        </w:rPr>
        <w:t xml:space="preserve"> </w:t>
      </w:r>
      <w:hyperlink r:id="rId21" w:history="1">
        <w:r w:rsidRPr="00640890">
          <w:rPr>
            <w:rStyle w:val="Hyperlink"/>
            <w:rFonts w:ascii="Aptos" w:hAnsi="Aptos"/>
          </w:rPr>
          <w:t>www</w:t>
        </w:r>
        <w:r w:rsidRPr="00640890">
          <w:rPr>
            <w:rStyle w:val="Hyperlink"/>
            <w:rFonts w:ascii="Aptos" w:hAnsi="Aptos"/>
            <w:lang w:val="el-GR"/>
          </w:rPr>
          <w:t>.</w:t>
        </w:r>
        <w:r w:rsidRPr="00640890">
          <w:rPr>
            <w:rStyle w:val="Hyperlink"/>
            <w:rFonts w:ascii="Aptos" w:hAnsi="Aptos"/>
          </w:rPr>
          <w:t>scytalys</w:t>
        </w:r>
        <w:r w:rsidRPr="00640890">
          <w:rPr>
            <w:rStyle w:val="Hyperlink"/>
            <w:rFonts w:ascii="Aptos" w:hAnsi="Aptos"/>
            <w:lang w:val="el-GR"/>
          </w:rPr>
          <w:t>.</w:t>
        </w:r>
        <w:r w:rsidRPr="00640890">
          <w:rPr>
            <w:rStyle w:val="Hyperlink"/>
            <w:rFonts w:ascii="Aptos" w:hAnsi="Aptos"/>
          </w:rPr>
          <w:t>com</w:t>
        </w:r>
      </w:hyperlink>
      <w:r w:rsidR="004F77AF">
        <w:rPr>
          <w:rFonts w:ascii="Aptos" w:hAnsi="Aptos"/>
          <w:lang w:val="el-GR"/>
        </w:rPr>
        <w:t xml:space="preserve"> </w:t>
      </w:r>
      <w:r w:rsidRPr="0010228A">
        <w:rPr>
          <w:rFonts w:ascii="Arial Nova" w:hAnsi="Arial Nova"/>
          <w:lang w:val="el-GR"/>
        </w:rPr>
        <w:t>Ακολουθήστε τη</w:t>
      </w:r>
      <w:r>
        <w:rPr>
          <w:rFonts w:ascii="Arial Nova" w:hAnsi="Arial Nova"/>
          <w:lang w:val="el-GR"/>
        </w:rPr>
        <w:t xml:space="preserve"> </w:t>
      </w:r>
      <w:r>
        <w:rPr>
          <w:rFonts w:ascii="Arial Nova" w:hAnsi="Arial Nova"/>
          <w:lang w:val="en-US"/>
        </w:rPr>
        <w:t>SCYTALYS</w:t>
      </w:r>
      <w:r w:rsidRPr="0010228A">
        <w:rPr>
          <w:rFonts w:ascii="Arial Nova" w:hAnsi="Arial Nova"/>
          <w:lang w:val="el-GR"/>
        </w:rPr>
        <w:t xml:space="preserve"> </w:t>
      </w:r>
      <w:r>
        <w:rPr>
          <w:rFonts w:ascii="Arial Nova" w:hAnsi="Arial Nova"/>
          <w:lang w:val="el-GR"/>
        </w:rPr>
        <w:t xml:space="preserve">στο </w:t>
      </w:r>
      <w:hyperlink r:id="rId22" w:history="1">
        <w:r w:rsidR="00C012F0" w:rsidRPr="00E07619">
          <w:rPr>
            <w:rStyle w:val="Hyperlink"/>
            <w:rFonts w:ascii="Arial Nova" w:hAnsi="Arial Nova"/>
          </w:rPr>
          <w:t>LinkedIn</w:t>
        </w:r>
      </w:hyperlink>
      <w:r w:rsidR="00C012F0" w:rsidRPr="0010228A">
        <w:rPr>
          <w:rFonts w:ascii="Arial Nova" w:hAnsi="Arial Nova"/>
          <w:lang w:val="el-GR"/>
        </w:rPr>
        <w:t xml:space="preserve"> </w:t>
      </w:r>
    </w:p>
    <w:p w14:paraId="2F1D585A" w14:textId="77777777" w:rsidR="00D3707E" w:rsidRPr="00F45610" w:rsidRDefault="00D3707E" w:rsidP="00C012F0">
      <w:pPr>
        <w:rPr>
          <w:rFonts w:ascii="Arial Nova" w:hAnsi="Arial Nova"/>
          <w:lang w:val="el-GR"/>
        </w:rPr>
      </w:pPr>
    </w:p>
    <w:sectPr w:rsidR="00D3707E" w:rsidRPr="00F45610" w:rsidSect="00F31931">
      <w:headerReference w:type="even" r:id="rId23"/>
      <w:headerReference w:type="default" r:id="rId24"/>
      <w:headerReference w:type="first" r:id="rId25"/>
      <w:pgSz w:w="11906" w:h="16838"/>
      <w:pgMar w:top="2835" w:right="1021" w:bottom="170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CE3CB8" w14:textId="77777777" w:rsidR="00657AAB" w:rsidRDefault="00657AAB" w:rsidP="00E9451C">
      <w:r>
        <w:separator/>
      </w:r>
    </w:p>
  </w:endnote>
  <w:endnote w:type="continuationSeparator" w:id="0">
    <w:p w14:paraId="4DAB01B6" w14:textId="77777777" w:rsidR="00657AAB" w:rsidRDefault="00657AAB" w:rsidP="00E94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0B7F0" w14:textId="77777777" w:rsidR="00657AAB" w:rsidRDefault="00657AAB" w:rsidP="00E9451C">
      <w:r>
        <w:separator/>
      </w:r>
    </w:p>
  </w:footnote>
  <w:footnote w:type="continuationSeparator" w:id="0">
    <w:p w14:paraId="010271F1" w14:textId="77777777" w:rsidR="00657AAB" w:rsidRDefault="00657AAB" w:rsidP="00E94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1ADA3" w14:textId="72A76596" w:rsidR="00E9451C" w:rsidRDefault="00000000">
    <w:pPr>
      <w:pStyle w:val="Header"/>
    </w:pPr>
    <w:r>
      <w:rPr>
        <w:noProof/>
      </w:rPr>
      <w:pict w14:anchorId="1AF11A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481377" o:spid="_x0000_s1027" type="#_x0000_t75" alt="" style="position:absolute;margin-left:0;margin-top:0;width:595.4pt;height:842pt;z-index:-251653120;mso-wrap-edited:f;mso-width-percent:0;mso-height-percent:0;mso-position-horizontal:center;mso-position-horizontal-relative:margin;mso-position-vertical:center;mso-position-vertical-relative:margin;mso-width-percent:0;mso-height-percent:0" o:allowincell="f">
          <v:imagedata r:id="rId1" o:title="EFA_GROUP_A4_LETTERS_F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D3E24" w14:textId="1BBBCC02" w:rsidR="00E9451C" w:rsidRDefault="00000000">
    <w:pPr>
      <w:pStyle w:val="Header"/>
    </w:pPr>
    <w:r>
      <w:rPr>
        <w:noProof/>
      </w:rPr>
      <w:pict w14:anchorId="0E8E3B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481378" o:spid="_x0000_s1026" type="#_x0000_t75" alt="" style="position:absolute;margin-left:-60.65pt;margin-top:-142.95pt;width:595.4pt;height:842pt;z-index:-251650048;mso-wrap-edited:f;mso-width-percent:0;mso-height-percent:0;mso-position-horizontal-relative:margin;mso-position-vertical-relative:margin;mso-width-percent:0;mso-height-percent:0" o:allowincell="f">
          <v:imagedata r:id="rId1" o:title="EFA_GROUP_A4_LETTERS_F5"/>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22B06" w14:textId="5056EC03" w:rsidR="00E9451C" w:rsidRDefault="00000000">
    <w:pPr>
      <w:pStyle w:val="Header"/>
    </w:pPr>
    <w:r>
      <w:rPr>
        <w:noProof/>
      </w:rPr>
      <w:pict w14:anchorId="31A90B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481376" o:spid="_x0000_s1025" type="#_x0000_t75" alt="" style="position:absolute;margin-left:0;margin-top:0;width:595.4pt;height:842pt;z-index:-251656192;mso-wrap-edited:f;mso-width-percent:0;mso-height-percent:0;mso-position-horizontal:center;mso-position-horizontal-relative:margin;mso-position-vertical:center;mso-position-vertical-relative:margin;mso-width-percent:0;mso-height-percent:0" o:allowincell="f">
          <v:imagedata r:id="rId1" o:title="EFA_GROUP_A4_LETTERS_F5"/>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EA"/>
    <w:rsid w:val="00005998"/>
    <w:rsid w:val="00012285"/>
    <w:rsid w:val="00017ECF"/>
    <w:rsid w:val="00021029"/>
    <w:rsid w:val="00023899"/>
    <w:rsid w:val="00035591"/>
    <w:rsid w:val="00056787"/>
    <w:rsid w:val="000C7E64"/>
    <w:rsid w:val="0010228A"/>
    <w:rsid w:val="00110A1D"/>
    <w:rsid w:val="0011624F"/>
    <w:rsid w:val="00133A64"/>
    <w:rsid w:val="00174B96"/>
    <w:rsid w:val="001842DC"/>
    <w:rsid w:val="001A12B7"/>
    <w:rsid w:val="001B4754"/>
    <w:rsid w:val="001C50DF"/>
    <w:rsid w:val="001F1331"/>
    <w:rsid w:val="001F7805"/>
    <w:rsid w:val="0020504E"/>
    <w:rsid w:val="00262F4B"/>
    <w:rsid w:val="00294526"/>
    <w:rsid w:val="002D51A3"/>
    <w:rsid w:val="002E6B2E"/>
    <w:rsid w:val="002F3792"/>
    <w:rsid w:val="002F45E1"/>
    <w:rsid w:val="002F669D"/>
    <w:rsid w:val="00360F48"/>
    <w:rsid w:val="003714C0"/>
    <w:rsid w:val="00372AF9"/>
    <w:rsid w:val="0037502B"/>
    <w:rsid w:val="003A6858"/>
    <w:rsid w:val="003D31B0"/>
    <w:rsid w:val="003D55B6"/>
    <w:rsid w:val="003D723E"/>
    <w:rsid w:val="003D7A8C"/>
    <w:rsid w:val="003F1756"/>
    <w:rsid w:val="003F74A6"/>
    <w:rsid w:val="00404442"/>
    <w:rsid w:val="00406364"/>
    <w:rsid w:val="00412B93"/>
    <w:rsid w:val="0042168E"/>
    <w:rsid w:val="0042280C"/>
    <w:rsid w:val="00432FC2"/>
    <w:rsid w:val="00453710"/>
    <w:rsid w:val="00463276"/>
    <w:rsid w:val="004708BD"/>
    <w:rsid w:val="00470A2B"/>
    <w:rsid w:val="0047287B"/>
    <w:rsid w:val="004772FF"/>
    <w:rsid w:val="004B4181"/>
    <w:rsid w:val="004C4AB5"/>
    <w:rsid w:val="004E31F0"/>
    <w:rsid w:val="004E6367"/>
    <w:rsid w:val="004F77AF"/>
    <w:rsid w:val="0052722C"/>
    <w:rsid w:val="005568CB"/>
    <w:rsid w:val="0057524C"/>
    <w:rsid w:val="0057564D"/>
    <w:rsid w:val="005A59C5"/>
    <w:rsid w:val="005C1534"/>
    <w:rsid w:val="00605E38"/>
    <w:rsid w:val="006158C2"/>
    <w:rsid w:val="00617EF6"/>
    <w:rsid w:val="006219BB"/>
    <w:rsid w:val="006271D6"/>
    <w:rsid w:val="006310D2"/>
    <w:rsid w:val="00640890"/>
    <w:rsid w:val="006523E9"/>
    <w:rsid w:val="00657AAB"/>
    <w:rsid w:val="006641D9"/>
    <w:rsid w:val="00683065"/>
    <w:rsid w:val="0068339B"/>
    <w:rsid w:val="006A5CC9"/>
    <w:rsid w:val="006C3631"/>
    <w:rsid w:val="006C6E42"/>
    <w:rsid w:val="006E08FD"/>
    <w:rsid w:val="00712716"/>
    <w:rsid w:val="00716E0A"/>
    <w:rsid w:val="007252BC"/>
    <w:rsid w:val="00736C52"/>
    <w:rsid w:val="00741E33"/>
    <w:rsid w:val="00795CE7"/>
    <w:rsid w:val="007B240D"/>
    <w:rsid w:val="007C2881"/>
    <w:rsid w:val="007D308F"/>
    <w:rsid w:val="007D66BD"/>
    <w:rsid w:val="007F07F3"/>
    <w:rsid w:val="007F48B1"/>
    <w:rsid w:val="00807284"/>
    <w:rsid w:val="008208F0"/>
    <w:rsid w:val="0082355C"/>
    <w:rsid w:val="00823CA9"/>
    <w:rsid w:val="00824211"/>
    <w:rsid w:val="00825B08"/>
    <w:rsid w:val="00833338"/>
    <w:rsid w:val="00847DAC"/>
    <w:rsid w:val="00860419"/>
    <w:rsid w:val="0086678D"/>
    <w:rsid w:val="00870292"/>
    <w:rsid w:val="008B1481"/>
    <w:rsid w:val="008C2F64"/>
    <w:rsid w:val="008E67B2"/>
    <w:rsid w:val="008F273E"/>
    <w:rsid w:val="008F4FDF"/>
    <w:rsid w:val="008F59A5"/>
    <w:rsid w:val="009121EA"/>
    <w:rsid w:val="00917E75"/>
    <w:rsid w:val="00920549"/>
    <w:rsid w:val="00947DB4"/>
    <w:rsid w:val="00963856"/>
    <w:rsid w:val="0098612F"/>
    <w:rsid w:val="009C0ED6"/>
    <w:rsid w:val="009C228C"/>
    <w:rsid w:val="009D2AEB"/>
    <w:rsid w:val="009E0DE9"/>
    <w:rsid w:val="009E3800"/>
    <w:rsid w:val="009F0B6A"/>
    <w:rsid w:val="009F68FC"/>
    <w:rsid w:val="009F6CAB"/>
    <w:rsid w:val="00A170C6"/>
    <w:rsid w:val="00A27FE1"/>
    <w:rsid w:val="00A30ACC"/>
    <w:rsid w:val="00A349EB"/>
    <w:rsid w:val="00A46629"/>
    <w:rsid w:val="00A629D1"/>
    <w:rsid w:val="00A84A61"/>
    <w:rsid w:val="00AB3D7B"/>
    <w:rsid w:val="00AC4C28"/>
    <w:rsid w:val="00AD2120"/>
    <w:rsid w:val="00AF2AE8"/>
    <w:rsid w:val="00B021C7"/>
    <w:rsid w:val="00B1061A"/>
    <w:rsid w:val="00B34EC8"/>
    <w:rsid w:val="00B450C7"/>
    <w:rsid w:val="00B71CBC"/>
    <w:rsid w:val="00B75EA7"/>
    <w:rsid w:val="00B83239"/>
    <w:rsid w:val="00B94CFD"/>
    <w:rsid w:val="00BD0002"/>
    <w:rsid w:val="00BD45AA"/>
    <w:rsid w:val="00BE1752"/>
    <w:rsid w:val="00C012F0"/>
    <w:rsid w:val="00C102A9"/>
    <w:rsid w:val="00C42613"/>
    <w:rsid w:val="00C456A3"/>
    <w:rsid w:val="00C560CA"/>
    <w:rsid w:val="00C70A49"/>
    <w:rsid w:val="00C92F4F"/>
    <w:rsid w:val="00C95437"/>
    <w:rsid w:val="00CF00CB"/>
    <w:rsid w:val="00CF5FAC"/>
    <w:rsid w:val="00D114BE"/>
    <w:rsid w:val="00D13A5E"/>
    <w:rsid w:val="00D16B16"/>
    <w:rsid w:val="00D3707E"/>
    <w:rsid w:val="00D77B71"/>
    <w:rsid w:val="00DD1A61"/>
    <w:rsid w:val="00DF4C9C"/>
    <w:rsid w:val="00E07619"/>
    <w:rsid w:val="00E1079D"/>
    <w:rsid w:val="00E16CBC"/>
    <w:rsid w:val="00E237A0"/>
    <w:rsid w:val="00E51903"/>
    <w:rsid w:val="00E65DC6"/>
    <w:rsid w:val="00E711B5"/>
    <w:rsid w:val="00E7250C"/>
    <w:rsid w:val="00E9451C"/>
    <w:rsid w:val="00E94747"/>
    <w:rsid w:val="00EA20D4"/>
    <w:rsid w:val="00EA43B8"/>
    <w:rsid w:val="00EA6511"/>
    <w:rsid w:val="00EB166A"/>
    <w:rsid w:val="00EB7BAF"/>
    <w:rsid w:val="00EE0CB7"/>
    <w:rsid w:val="00EE45C7"/>
    <w:rsid w:val="00F10D24"/>
    <w:rsid w:val="00F2492D"/>
    <w:rsid w:val="00F31931"/>
    <w:rsid w:val="00F42282"/>
    <w:rsid w:val="00F45610"/>
    <w:rsid w:val="00F53B1A"/>
    <w:rsid w:val="00F84374"/>
    <w:rsid w:val="00F90005"/>
    <w:rsid w:val="00FA1A4B"/>
    <w:rsid w:val="00FA23F9"/>
    <w:rsid w:val="00FF1C8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665146"/>
  <w15:chartTrackingRefBased/>
  <w15:docId w15:val="{5D8ED61A-B87D-3B40-B464-CED00D93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451C"/>
    <w:pPr>
      <w:tabs>
        <w:tab w:val="center" w:pos="4513"/>
        <w:tab w:val="right" w:pos="9026"/>
      </w:tabs>
    </w:pPr>
  </w:style>
  <w:style w:type="character" w:customStyle="1" w:styleId="HeaderChar">
    <w:name w:val="Header Char"/>
    <w:basedOn w:val="DefaultParagraphFont"/>
    <w:link w:val="Header"/>
    <w:uiPriority w:val="99"/>
    <w:rsid w:val="00E9451C"/>
    <w:rPr>
      <w:rFonts w:eastAsiaTheme="minorEastAsia"/>
    </w:rPr>
  </w:style>
  <w:style w:type="paragraph" w:styleId="Footer">
    <w:name w:val="footer"/>
    <w:basedOn w:val="Normal"/>
    <w:link w:val="FooterChar"/>
    <w:uiPriority w:val="99"/>
    <w:unhideWhenUsed/>
    <w:rsid w:val="00E9451C"/>
    <w:pPr>
      <w:tabs>
        <w:tab w:val="center" w:pos="4513"/>
        <w:tab w:val="right" w:pos="9026"/>
      </w:tabs>
    </w:pPr>
  </w:style>
  <w:style w:type="character" w:customStyle="1" w:styleId="FooterChar">
    <w:name w:val="Footer Char"/>
    <w:basedOn w:val="DefaultParagraphFont"/>
    <w:link w:val="Footer"/>
    <w:uiPriority w:val="99"/>
    <w:rsid w:val="00E9451C"/>
    <w:rPr>
      <w:rFonts w:eastAsiaTheme="minorEastAsia"/>
    </w:rPr>
  </w:style>
  <w:style w:type="paragraph" w:styleId="Revision">
    <w:name w:val="Revision"/>
    <w:hidden/>
    <w:uiPriority w:val="99"/>
    <w:semiHidden/>
    <w:rsid w:val="00B021C7"/>
    <w:rPr>
      <w:rFonts w:eastAsiaTheme="minorEastAsia"/>
    </w:rPr>
  </w:style>
  <w:style w:type="character" w:styleId="Hyperlink">
    <w:name w:val="Hyperlink"/>
    <w:basedOn w:val="DefaultParagraphFont"/>
    <w:uiPriority w:val="99"/>
    <w:unhideWhenUsed/>
    <w:rsid w:val="005A59C5"/>
    <w:rPr>
      <w:color w:val="0563C1" w:themeColor="hyperlink"/>
      <w:u w:val="single"/>
    </w:rPr>
  </w:style>
  <w:style w:type="character" w:styleId="UnresolvedMention">
    <w:name w:val="Unresolved Mention"/>
    <w:basedOn w:val="DefaultParagraphFont"/>
    <w:uiPriority w:val="99"/>
    <w:semiHidden/>
    <w:unhideWhenUsed/>
    <w:rsid w:val="005A59C5"/>
    <w:rPr>
      <w:color w:val="605E5C"/>
      <w:shd w:val="clear" w:color="auto" w:fill="E1DFDD"/>
    </w:rPr>
  </w:style>
  <w:style w:type="character" w:styleId="FollowedHyperlink">
    <w:name w:val="FollowedHyperlink"/>
    <w:basedOn w:val="DefaultParagraphFont"/>
    <w:uiPriority w:val="99"/>
    <w:semiHidden/>
    <w:unhideWhenUsed/>
    <w:rsid w:val="006408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0400092">
      <w:bodyDiv w:val="1"/>
      <w:marLeft w:val="0"/>
      <w:marRight w:val="0"/>
      <w:marTop w:val="0"/>
      <w:marBottom w:val="0"/>
      <w:divBdr>
        <w:top w:val="none" w:sz="0" w:space="0" w:color="auto"/>
        <w:left w:val="none" w:sz="0" w:space="0" w:color="auto"/>
        <w:bottom w:val="none" w:sz="0" w:space="0" w:color="auto"/>
        <w:right w:val="none" w:sz="0" w:space="0" w:color="auto"/>
      </w:divBdr>
    </w:div>
    <w:div w:id="150123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ytalys.com/products/mission-and-tactical-c2-systems/mims-c2" TargetMode="External"/><Relationship Id="rId18" Type="http://schemas.openxmlformats.org/officeDocument/2006/relationships/hyperlink" Target="https://www.scytalys.com/products/mission-and-tactical-c2-systems/mims-c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scytalys.com" TargetMode="External"/><Relationship Id="rId7" Type="http://schemas.openxmlformats.org/officeDocument/2006/relationships/webSettings" Target="webSettings.xml"/><Relationship Id="rId12" Type="http://schemas.openxmlformats.org/officeDocument/2006/relationships/hyperlink" Target="https://www.scytalys.com/products/mission-and-tactical-c2-systems/mims-c2" TargetMode="External"/><Relationship Id="rId17" Type="http://schemas.openxmlformats.org/officeDocument/2006/relationships/hyperlink" Target="https://www.scytalys.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www.scytalys.com/products/mission-and-tactical-c2-systems/mims-c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header" Target="header1.xml"/><Relationship Id="rId10" Type="http://schemas.openxmlformats.org/officeDocument/2006/relationships/hyperlink" Target="https://www.scytalys.com/" TargetMode="External"/><Relationship Id="rId19" Type="http://schemas.openxmlformats.org/officeDocument/2006/relationships/hyperlink" Target="https://www.scytalys.com/products/mission-and-tactical-c2-systems/mims-c2"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hyperlink" Target="https://www.linkedin.com/company/scytalys/posts?lipi=urn%3Ali%3Apage%3Ad_flagship3_company_admin%3BWXBnO6BSTvWRjBk5Fi9grA%3D%3D"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72DA517A85044DB96B7A3DB6F235DC" ma:contentTypeVersion="16" ma:contentTypeDescription="Create a new document." ma:contentTypeScope="" ma:versionID="ae49122afcdb8e0f83f6250e0a7ddc89">
  <xsd:schema xmlns:xsd="http://www.w3.org/2001/XMLSchema" xmlns:xs="http://www.w3.org/2001/XMLSchema" xmlns:p="http://schemas.microsoft.com/office/2006/metadata/properties" xmlns:ns2="16d45e81-b223-42a5-a46c-a6fe52f32365" xmlns:ns3="fd640471-9303-4217-aab3-1bc8907bfbc3" xmlns:ns4="484c8c59-755d-4516-b8d2-1621b38262b4" targetNamespace="http://schemas.microsoft.com/office/2006/metadata/properties" ma:root="true" ma:fieldsID="6e0aa1b239d5a969e3f3ca0f56c48509" ns2:_="" ns3:_="" ns4:_="">
    <xsd:import namespace="16d45e81-b223-42a5-a46c-a6fe52f32365"/>
    <xsd:import namespace="fd640471-9303-4217-aab3-1bc8907bfbc3"/>
    <xsd:import namespace="484c8c59-755d-4516-b8d2-1621b38262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45e81-b223-42a5-a46c-a6fe52f323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a20d04-c5eb-4cd9-8fcd-f52689ce9d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640471-9303-4217-aab3-1bc8907bfb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1d92af6-8d23-4b81-ae3e-9b48360056ab}" ma:internalName="TaxCatchAll" ma:showField="CatchAllData" ma:web="fd640471-9303-4217-aab3-1bc8907bf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4c8c59-755d-4516-b8d2-1621b38262b4" xsi:nil="true"/>
    <lcf76f155ced4ddcb4097134ff3c332f xmlns="16d45e81-b223-42a5-a46c-a6fe52f323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F8EC49-0465-4521-8881-3C9FD8352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45e81-b223-42a5-a46c-a6fe52f32365"/>
    <ds:schemaRef ds:uri="fd640471-9303-4217-aab3-1bc8907bfbc3"/>
    <ds:schemaRef ds:uri="484c8c59-755d-4516-b8d2-1621b3826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9EAFBE-98BB-4498-994A-22E68D75AF2D}">
  <ds:schemaRefs>
    <ds:schemaRef ds:uri="http://schemas.openxmlformats.org/officeDocument/2006/bibliography"/>
  </ds:schemaRefs>
</ds:datastoreItem>
</file>

<file path=customXml/itemProps3.xml><?xml version="1.0" encoding="utf-8"?>
<ds:datastoreItem xmlns:ds="http://schemas.openxmlformats.org/officeDocument/2006/customXml" ds:itemID="{792B6E14-0739-46CD-B161-0F9108FC014F}">
  <ds:schemaRefs>
    <ds:schemaRef ds:uri="http://schemas.microsoft.com/sharepoint/v3/contenttype/forms"/>
  </ds:schemaRefs>
</ds:datastoreItem>
</file>

<file path=customXml/itemProps4.xml><?xml version="1.0" encoding="utf-8"?>
<ds:datastoreItem xmlns:ds="http://schemas.openxmlformats.org/officeDocument/2006/customXml" ds:itemID="{7067E34D-CB2F-4F9E-B200-631A63B4CC8E}">
  <ds:schemaRefs>
    <ds:schemaRef ds:uri="http://schemas.microsoft.com/office/2006/metadata/properties"/>
    <ds:schemaRef ds:uri="http://schemas.microsoft.com/office/infopath/2007/PartnerControls"/>
    <ds:schemaRef ds:uri="484c8c59-755d-4516-b8d2-1621b38262b4"/>
    <ds:schemaRef ds:uri="16d45e81-b223-42a5-a46c-a6fe52f32365"/>
  </ds:schemaRefs>
</ds:datastoreItem>
</file>

<file path=docMetadata/LabelInfo.xml><?xml version="1.0" encoding="utf-8"?>
<clbl:labelList xmlns:clbl="http://schemas.microsoft.com/office/2020/mipLabelMetadata">
  <clbl:label id="{f2c8316f-f950-4d6f-a4e7-c824a7cf5340}" enabled="0" method="" siteId="{f2c8316f-f950-4d6f-a4e7-c824a7cf5340}" removed="1"/>
</clbl:labelList>
</file>

<file path=docProps/app.xml><?xml version="1.0" encoding="utf-8"?>
<Properties xmlns="http://schemas.openxmlformats.org/officeDocument/2006/extended-properties" xmlns:vt="http://schemas.openxmlformats.org/officeDocument/2006/docPropsVTypes">
  <Template>Normal</Template>
  <TotalTime>151</TotalTime>
  <Pages>3</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Smaro Stratis</dc:creator>
  <cp:keywords/>
  <dc:description/>
  <cp:lastModifiedBy>Elli Michou</cp:lastModifiedBy>
  <cp:revision>60</cp:revision>
  <cp:lastPrinted>2024-06-17T08:33:00Z</cp:lastPrinted>
  <dcterms:created xsi:type="dcterms:W3CDTF">2024-06-18T09:58:00Z</dcterms:created>
  <dcterms:modified xsi:type="dcterms:W3CDTF">2024-06-18T13:27:00Z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0x0101008972DA517A85044DB96B7A3DB6F235DC</vt:lpwstr>
  </property>
  <property fmtid="{D5CDD505-2E9C-101B-9397-08002B2CF9AE}" pid="3" name="GrammarlyDocumentId">
    <vt:lpwstr>c0d56e68fc8c4883fc3cd51aaf7c8c2c9c8aafb56cf35fa91518829ccca4b486</vt:lpwstr>
  </property>
</Properties>
</file>