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81FBF" w14:textId="77777777" w:rsidR="00904531" w:rsidRDefault="00C37451">
      <w:pPr>
        <w:ind w:left="7200"/>
        <w:jc w:val="right"/>
        <w:rPr>
          <w:rFonts w:ascii="Calibri" w:eastAsia="Calibri" w:hAnsi="Calibri" w:cs="Calibri"/>
          <w:b/>
          <w:sz w:val="28"/>
          <w:szCs w:val="28"/>
        </w:rPr>
      </w:pPr>
      <w:r>
        <w:rPr>
          <w:rFonts w:ascii="Calibri" w:eastAsia="Calibri" w:hAnsi="Calibri" w:cs="Calibri"/>
          <w:b/>
          <w:sz w:val="28"/>
          <w:szCs w:val="28"/>
        </w:rPr>
        <w:t>PRESS RELEASE</w:t>
      </w:r>
    </w:p>
    <w:p w14:paraId="50F69EDA" w14:textId="77777777" w:rsidR="00904531" w:rsidRDefault="00904531">
      <w:pPr>
        <w:rPr>
          <w:sz w:val="30"/>
          <w:szCs w:val="30"/>
        </w:rPr>
      </w:pPr>
    </w:p>
    <w:p w14:paraId="20390171" w14:textId="77777777" w:rsidR="00904531" w:rsidRDefault="00C37451">
      <w:pPr>
        <w:widowControl/>
        <w:spacing w:line="360" w:lineRule="auto"/>
        <w:jc w:val="center"/>
        <w:rPr>
          <w:rFonts w:ascii="Calibri" w:eastAsia="Calibri" w:hAnsi="Calibri" w:cs="Calibri"/>
          <w:b/>
          <w:color w:val="202124"/>
          <w:sz w:val="28"/>
          <w:szCs w:val="28"/>
          <w:highlight w:val="white"/>
        </w:rPr>
      </w:pPr>
      <w:proofErr w:type="spellStart"/>
      <w:r>
        <w:rPr>
          <w:rFonts w:ascii="Calibri" w:eastAsia="Calibri" w:hAnsi="Calibri" w:cs="Calibri"/>
          <w:b/>
          <w:sz w:val="28"/>
          <w:szCs w:val="28"/>
        </w:rPr>
        <w:t>To</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Kaizen</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Foundation</w:t>
      </w:r>
      <w:proofErr w:type="spellEnd"/>
      <w:r>
        <w:rPr>
          <w:rFonts w:ascii="Calibri" w:eastAsia="Calibri" w:hAnsi="Calibri" w:cs="Calibri"/>
          <w:b/>
          <w:sz w:val="28"/>
          <w:szCs w:val="28"/>
        </w:rPr>
        <w:t xml:space="preserve"> συνεργάζεται με το </w:t>
      </w:r>
      <w:proofErr w:type="spellStart"/>
      <w:r>
        <w:rPr>
          <w:rFonts w:ascii="Calibri" w:eastAsia="Calibri" w:hAnsi="Calibri" w:cs="Calibri"/>
          <w:b/>
          <w:sz w:val="28"/>
          <w:szCs w:val="28"/>
        </w:rPr>
        <w:t>Charles</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Antetokounmpo</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Family</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Foundation</w:t>
      </w:r>
      <w:proofErr w:type="spellEnd"/>
      <w:r>
        <w:rPr>
          <w:rFonts w:ascii="Calibri" w:eastAsia="Calibri" w:hAnsi="Calibri" w:cs="Calibri"/>
          <w:b/>
          <w:sz w:val="28"/>
          <w:szCs w:val="28"/>
        </w:rPr>
        <w:t xml:space="preserve"> για την ενίσχυση του έργου της </w:t>
      </w:r>
      <w:proofErr w:type="spellStart"/>
      <w:r>
        <w:rPr>
          <w:rFonts w:ascii="Calibri" w:eastAsia="Calibri" w:hAnsi="Calibri" w:cs="Calibri"/>
          <w:b/>
          <w:color w:val="202124"/>
          <w:sz w:val="28"/>
          <w:szCs w:val="28"/>
          <w:highlight w:val="white"/>
        </w:rPr>
        <w:t>Antetokounmpo</w:t>
      </w:r>
      <w:proofErr w:type="spellEnd"/>
      <w:r>
        <w:rPr>
          <w:rFonts w:ascii="Calibri" w:eastAsia="Calibri" w:hAnsi="Calibri" w:cs="Calibri"/>
          <w:b/>
          <w:color w:val="202124"/>
          <w:sz w:val="28"/>
          <w:szCs w:val="28"/>
          <w:highlight w:val="white"/>
        </w:rPr>
        <w:t xml:space="preserve"> </w:t>
      </w:r>
      <w:proofErr w:type="spellStart"/>
      <w:r>
        <w:rPr>
          <w:rFonts w:ascii="Calibri" w:eastAsia="Calibri" w:hAnsi="Calibri" w:cs="Calibri"/>
          <w:b/>
          <w:color w:val="202124"/>
          <w:sz w:val="28"/>
          <w:szCs w:val="28"/>
          <w:highlight w:val="white"/>
        </w:rPr>
        <w:t>Academy</w:t>
      </w:r>
      <w:proofErr w:type="spellEnd"/>
    </w:p>
    <w:p w14:paraId="45F90346" w14:textId="77777777" w:rsidR="00904531" w:rsidRDefault="00904531">
      <w:pPr>
        <w:widowControl/>
        <w:spacing w:line="360" w:lineRule="auto"/>
        <w:jc w:val="center"/>
        <w:rPr>
          <w:rFonts w:ascii="Calibri" w:eastAsia="Calibri" w:hAnsi="Calibri" w:cs="Calibri"/>
          <w:b/>
          <w:color w:val="202124"/>
          <w:sz w:val="28"/>
          <w:szCs w:val="28"/>
          <w:highlight w:val="white"/>
        </w:rPr>
      </w:pPr>
    </w:p>
    <w:p w14:paraId="7CFF693F" w14:textId="77777777" w:rsidR="00904531" w:rsidRDefault="00C37451">
      <w:pPr>
        <w:widowControl/>
        <w:spacing w:line="360" w:lineRule="auto"/>
        <w:jc w:val="center"/>
        <w:rPr>
          <w:rFonts w:ascii="Calibri" w:eastAsia="Calibri" w:hAnsi="Calibri" w:cs="Calibri"/>
          <w:i/>
          <w:color w:val="202124"/>
          <w:highlight w:val="white"/>
        </w:rPr>
      </w:pPr>
      <w:r>
        <w:rPr>
          <w:rFonts w:ascii="Calibri" w:eastAsia="Calibri" w:hAnsi="Calibri" w:cs="Calibri"/>
          <w:i/>
          <w:color w:val="202124"/>
          <w:highlight w:val="white"/>
        </w:rPr>
        <w:t xml:space="preserve">Μέσα από τη στήριξη του </w:t>
      </w:r>
      <w:proofErr w:type="spellStart"/>
      <w:r>
        <w:rPr>
          <w:rFonts w:ascii="Calibri" w:eastAsia="Calibri" w:hAnsi="Calibri" w:cs="Calibri"/>
          <w:i/>
          <w:color w:val="202124"/>
          <w:highlight w:val="white"/>
        </w:rPr>
        <w:t>Kaizen</w:t>
      </w:r>
      <w:proofErr w:type="spellEnd"/>
      <w:r>
        <w:rPr>
          <w:rFonts w:ascii="Calibri" w:eastAsia="Calibri" w:hAnsi="Calibri" w:cs="Calibri"/>
          <w:i/>
          <w:color w:val="202124"/>
          <w:highlight w:val="white"/>
        </w:rPr>
        <w:t xml:space="preserve"> </w:t>
      </w:r>
      <w:proofErr w:type="spellStart"/>
      <w:r>
        <w:rPr>
          <w:rFonts w:ascii="Calibri" w:eastAsia="Calibri" w:hAnsi="Calibri" w:cs="Calibri"/>
          <w:i/>
          <w:color w:val="202124"/>
          <w:highlight w:val="white"/>
        </w:rPr>
        <w:t>Foundation</w:t>
      </w:r>
      <w:proofErr w:type="spellEnd"/>
      <w:r>
        <w:rPr>
          <w:rFonts w:ascii="Calibri" w:eastAsia="Calibri" w:hAnsi="Calibri" w:cs="Calibri"/>
          <w:i/>
          <w:color w:val="202124"/>
          <w:highlight w:val="white"/>
        </w:rPr>
        <w:t xml:space="preserve">, η </w:t>
      </w:r>
      <w:proofErr w:type="spellStart"/>
      <w:r>
        <w:rPr>
          <w:rFonts w:ascii="Calibri" w:eastAsia="Calibri" w:hAnsi="Calibri" w:cs="Calibri"/>
          <w:i/>
          <w:color w:val="202124"/>
          <w:highlight w:val="white"/>
        </w:rPr>
        <w:t>Antetokounmpo</w:t>
      </w:r>
      <w:proofErr w:type="spellEnd"/>
      <w:r>
        <w:rPr>
          <w:rFonts w:ascii="Calibri" w:eastAsia="Calibri" w:hAnsi="Calibri" w:cs="Calibri"/>
          <w:i/>
          <w:color w:val="202124"/>
          <w:highlight w:val="white"/>
        </w:rPr>
        <w:t xml:space="preserve"> </w:t>
      </w:r>
      <w:proofErr w:type="spellStart"/>
      <w:r>
        <w:rPr>
          <w:rFonts w:ascii="Calibri" w:eastAsia="Calibri" w:hAnsi="Calibri" w:cs="Calibri"/>
          <w:i/>
          <w:color w:val="202124"/>
          <w:highlight w:val="white"/>
        </w:rPr>
        <w:t>Academy</w:t>
      </w:r>
      <w:proofErr w:type="spellEnd"/>
      <w:r>
        <w:rPr>
          <w:rFonts w:ascii="Calibri" w:eastAsia="Calibri" w:hAnsi="Calibri" w:cs="Calibri"/>
          <w:i/>
          <w:color w:val="202124"/>
          <w:highlight w:val="white"/>
        </w:rPr>
        <w:t xml:space="preserve"> έχει αυξήσει τον αριθμό των παιδιών που συμμετέχουν στο πρόγραμμά της.</w:t>
      </w:r>
    </w:p>
    <w:p w14:paraId="6D758767" w14:textId="77777777" w:rsidR="00904531" w:rsidRDefault="00904531">
      <w:pPr>
        <w:widowControl/>
        <w:spacing w:line="360" w:lineRule="auto"/>
        <w:jc w:val="center"/>
        <w:rPr>
          <w:rFonts w:ascii="Calibri" w:eastAsia="Calibri" w:hAnsi="Calibri" w:cs="Calibri"/>
          <w:i/>
          <w:color w:val="202124"/>
          <w:highlight w:val="white"/>
        </w:rPr>
      </w:pPr>
    </w:p>
    <w:p w14:paraId="50D85B73" w14:textId="77777777" w:rsidR="00904531" w:rsidRDefault="00C37451">
      <w:pPr>
        <w:widowControl/>
        <w:spacing w:before="240" w:after="240" w:line="360" w:lineRule="auto"/>
        <w:jc w:val="both"/>
        <w:rPr>
          <w:rFonts w:ascii="Calibri" w:eastAsia="Calibri" w:hAnsi="Calibri" w:cs="Calibri"/>
          <w:highlight w:val="yellow"/>
        </w:rPr>
      </w:pPr>
      <w:r>
        <w:rPr>
          <w:rFonts w:ascii="Calibri" w:eastAsia="Calibri" w:hAnsi="Calibri" w:cs="Calibri"/>
        </w:rPr>
        <w:t xml:space="preserve">Το </w:t>
      </w:r>
      <w:hyperlink r:id="rId7">
        <w:proofErr w:type="spellStart"/>
        <w:r>
          <w:rPr>
            <w:rFonts w:ascii="Calibri" w:eastAsia="Calibri" w:hAnsi="Calibri" w:cs="Calibri"/>
            <w:color w:val="1155CC"/>
            <w:u w:val="single"/>
          </w:rPr>
          <w:t>Kaizen</w:t>
        </w:r>
        <w:proofErr w:type="spellEnd"/>
        <w:r>
          <w:rPr>
            <w:rFonts w:ascii="Calibri" w:eastAsia="Calibri" w:hAnsi="Calibri" w:cs="Calibri"/>
            <w:color w:val="1155CC"/>
            <w:u w:val="single"/>
          </w:rPr>
          <w:t xml:space="preserve"> </w:t>
        </w:r>
        <w:proofErr w:type="spellStart"/>
        <w:r>
          <w:rPr>
            <w:rFonts w:ascii="Calibri" w:eastAsia="Calibri" w:hAnsi="Calibri" w:cs="Calibri"/>
            <w:color w:val="1155CC"/>
            <w:u w:val="single"/>
          </w:rPr>
          <w:t>Foundation</w:t>
        </w:r>
        <w:proofErr w:type="spellEnd"/>
      </w:hyperlink>
      <w:r>
        <w:rPr>
          <w:rFonts w:ascii="Calibri" w:eastAsia="Calibri" w:hAnsi="Calibri" w:cs="Calibri"/>
        </w:rPr>
        <w:t xml:space="preserve">, το Διεθνές Κοινωφελές Ίδρυμα που χρηματοδοτείται αποκλειστικά από την </w:t>
      </w:r>
      <w:hyperlink r:id="rId8">
        <w:proofErr w:type="spellStart"/>
        <w:r>
          <w:rPr>
            <w:rFonts w:ascii="Calibri" w:eastAsia="Calibri" w:hAnsi="Calibri" w:cs="Calibri"/>
            <w:color w:val="1155CC"/>
            <w:u w:val="single"/>
          </w:rPr>
          <w:t>Kaizen</w:t>
        </w:r>
        <w:proofErr w:type="spellEnd"/>
        <w:r>
          <w:rPr>
            <w:rFonts w:ascii="Calibri" w:eastAsia="Calibri" w:hAnsi="Calibri" w:cs="Calibri"/>
            <w:color w:val="1155CC"/>
            <w:u w:val="single"/>
          </w:rPr>
          <w:t xml:space="preserve"> </w:t>
        </w:r>
        <w:proofErr w:type="spellStart"/>
        <w:r>
          <w:rPr>
            <w:rFonts w:ascii="Calibri" w:eastAsia="Calibri" w:hAnsi="Calibri" w:cs="Calibri"/>
            <w:color w:val="1155CC"/>
            <w:u w:val="single"/>
          </w:rPr>
          <w:t>Gaming</w:t>
        </w:r>
        <w:proofErr w:type="spellEnd"/>
      </w:hyperlink>
      <w:r>
        <w:rPr>
          <w:rFonts w:ascii="Calibri" w:eastAsia="Calibri" w:hAnsi="Calibri" w:cs="Calibri"/>
        </w:rPr>
        <w:t xml:space="preserve">, προχώρησε σε συνεργασία με το </w:t>
      </w:r>
      <w:hyperlink r:id="rId9">
        <w:proofErr w:type="spellStart"/>
        <w:r>
          <w:rPr>
            <w:rFonts w:ascii="Calibri" w:eastAsia="Calibri" w:hAnsi="Calibri" w:cs="Calibri"/>
            <w:color w:val="1155CC"/>
            <w:u w:val="single"/>
          </w:rPr>
          <w:t>Charles</w:t>
        </w:r>
        <w:proofErr w:type="spellEnd"/>
        <w:r>
          <w:rPr>
            <w:rFonts w:ascii="Calibri" w:eastAsia="Calibri" w:hAnsi="Calibri" w:cs="Calibri"/>
            <w:color w:val="1155CC"/>
            <w:u w:val="single"/>
          </w:rPr>
          <w:t xml:space="preserve"> </w:t>
        </w:r>
        <w:proofErr w:type="spellStart"/>
        <w:r>
          <w:rPr>
            <w:rFonts w:ascii="Calibri" w:eastAsia="Calibri" w:hAnsi="Calibri" w:cs="Calibri"/>
            <w:color w:val="1155CC"/>
            <w:u w:val="single"/>
          </w:rPr>
          <w:t>Antetokounmpo</w:t>
        </w:r>
        <w:proofErr w:type="spellEnd"/>
        <w:r>
          <w:rPr>
            <w:rFonts w:ascii="Calibri" w:eastAsia="Calibri" w:hAnsi="Calibri" w:cs="Calibri"/>
            <w:color w:val="1155CC"/>
            <w:u w:val="single"/>
          </w:rPr>
          <w:t xml:space="preserve"> </w:t>
        </w:r>
        <w:proofErr w:type="spellStart"/>
        <w:r>
          <w:rPr>
            <w:rFonts w:ascii="Calibri" w:eastAsia="Calibri" w:hAnsi="Calibri" w:cs="Calibri"/>
            <w:color w:val="1155CC"/>
            <w:u w:val="single"/>
          </w:rPr>
          <w:t>Family</w:t>
        </w:r>
        <w:proofErr w:type="spellEnd"/>
        <w:r>
          <w:rPr>
            <w:rFonts w:ascii="Calibri" w:eastAsia="Calibri" w:hAnsi="Calibri" w:cs="Calibri"/>
            <w:color w:val="1155CC"/>
            <w:u w:val="single"/>
          </w:rPr>
          <w:t xml:space="preserve"> </w:t>
        </w:r>
        <w:proofErr w:type="spellStart"/>
        <w:r>
          <w:rPr>
            <w:rFonts w:ascii="Calibri" w:eastAsia="Calibri" w:hAnsi="Calibri" w:cs="Calibri"/>
            <w:color w:val="1155CC"/>
            <w:u w:val="single"/>
          </w:rPr>
          <w:t>Foundation</w:t>
        </w:r>
        <w:proofErr w:type="spellEnd"/>
      </w:hyperlink>
      <w:r>
        <w:rPr>
          <w:rFonts w:ascii="Calibri" w:eastAsia="Calibri" w:hAnsi="Calibri" w:cs="Calibri"/>
        </w:rPr>
        <w:t xml:space="preserve"> με στόχο την ενίσχυση του έργου της </w:t>
      </w:r>
      <w:hyperlink r:id="rId10">
        <w:proofErr w:type="spellStart"/>
        <w:r>
          <w:rPr>
            <w:rFonts w:ascii="Calibri" w:eastAsia="Calibri" w:hAnsi="Calibri" w:cs="Calibri"/>
            <w:color w:val="1155CC"/>
            <w:u w:val="single"/>
          </w:rPr>
          <w:t>Antetokounmpo</w:t>
        </w:r>
        <w:proofErr w:type="spellEnd"/>
        <w:r>
          <w:rPr>
            <w:rFonts w:ascii="Calibri" w:eastAsia="Calibri" w:hAnsi="Calibri" w:cs="Calibri"/>
            <w:color w:val="1155CC"/>
            <w:u w:val="single"/>
          </w:rPr>
          <w:t xml:space="preserve"> </w:t>
        </w:r>
        <w:proofErr w:type="spellStart"/>
        <w:r>
          <w:rPr>
            <w:rFonts w:ascii="Calibri" w:eastAsia="Calibri" w:hAnsi="Calibri" w:cs="Calibri"/>
            <w:color w:val="1155CC"/>
            <w:u w:val="single"/>
          </w:rPr>
          <w:t>Academy</w:t>
        </w:r>
        <w:proofErr w:type="spellEnd"/>
      </w:hyperlink>
      <w:r>
        <w:rPr>
          <w:rFonts w:ascii="Calibri" w:eastAsia="Calibri" w:hAnsi="Calibri" w:cs="Calibri"/>
        </w:rPr>
        <w:t>.</w:t>
      </w:r>
    </w:p>
    <w:p w14:paraId="17392D50" w14:textId="77777777" w:rsidR="00904531" w:rsidRDefault="00C37451">
      <w:pPr>
        <w:widowControl/>
        <w:spacing w:before="240" w:after="240" w:line="360" w:lineRule="auto"/>
        <w:jc w:val="both"/>
        <w:rPr>
          <w:rFonts w:ascii="Calibri" w:eastAsia="Calibri" w:hAnsi="Calibri" w:cs="Calibri"/>
        </w:rPr>
      </w:pPr>
      <w:r>
        <w:rPr>
          <w:rFonts w:ascii="Calibri" w:eastAsia="Calibri" w:hAnsi="Calibri" w:cs="Calibri"/>
        </w:rPr>
        <w:t xml:space="preserve">Η </w:t>
      </w:r>
      <w:proofErr w:type="spellStart"/>
      <w:r>
        <w:rPr>
          <w:rFonts w:ascii="Calibri" w:eastAsia="Calibri" w:hAnsi="Calibri" w:cs="Calibri"/>
        </w:rPr>
        <w:t>Antetokounmpo</w:t>
      </w:r>
      <w:proofErr w:type="spellEnd"/>
      <w:r>
        <w:rPr>
          <w:rFonts w:ascii="Calibri" w:eastAsia="Calibri" w:hAnsi="Calibri" w:cs="Calibri"/>
        </w:rPr>
        <w:t xml:space="preserve"> </w:t>
      </w:r>
      <w:proofErr w:type="spellStart"/>
      <w:r>
        <w:rPr>
          <w:rFonts w:ascii="Calibri" w:eastAsia="Calibri" w:hAnsi="Calibri" w:cs="Calibri"/>
        </w:rPr>
        <w:t>Academy</w:t>
      </w:r>
      <w:proofErr w:type="spellEnd"/>
      <w:r>
        <w:rPr>
          <w:rFonts w:ascii="Calibri" w:eastAsia="Calibri" w:hAnsi="Calibri" w:cs="Calibri"/>
        </w:rPr>
        <w:t xml:space="preserve"> είναι ένα κοινωνικό πρόγραμμα, που συνδυάζει την προπόνηση μέσω του μπάσκετ, με την έμπνευση μέσω της εκπαίδευσης για αγόρια και κορίτσια ηλικίας 10 έως 17 ετών, τα οποία προέρχονται από οικογένειες χαμηλού εισοδήματος. Επικεντρώνεται στην ανάπτυξη δεξιοτήτων, τόσο εντός όσο και εκτός του αθλητισμού, προάγοντας την κοινωνική συμπερίληψη και την αριστεία.</w:t>
      </w:r>
    </w:p>
    <w:p w14:paraId="078C0412" w14:textId="77777777" w:rsidR="00904531" w:rsidRDefault="00C37451">
      <w:pPr>
        <w:widowControl/>
        <w:spacing w:before="240" w:after="240" w:line="360" w:lineRule="auto"/>
        <w:jc w:val="both"/>
        <w:rPr>
          <w:rFonts w:ascii="Calibri" w:eastAsia="Calibri" w:hAnsi="Calibri" w:cs="Calibri"/>
        </w:rPr>
      </w:pPr>
      <w:r>
        <w:rPr>
          <w:rFonts w:ascii="Calibri" w:eastAsia="Calibri" w:hAnsi="Calibri" w:cs="Calibri"/>
        </w:rPr>
        <w:t xml:space="preserve">Τη σχολική χρονιά 2023-2024, το </w:t>
      </w:r>
      <w:proofErr w:type="spellStart"/>
      <w:r>
        <w:rPr>
          <w:rFonts w:ascii="Calibri" w:eastAsia="Calibri" w:hAnsi="Calibri" w:cs="Calibri"/>
        </w:rPr>
        <w:t>Kaizen</w:t>
      </w:r>
      <w:proofErr w:type="spellEnd"/>
      <w:r>
        <w:rPr>
          <w:rFonts w:ascii="Calibri" w:eastAsia="Calibri" w:hAnsi="Calibri" w:cs="Calibri"/>
        </w:rPr>
        <w:t xml:space="preserve"> </w:t>
      </w:r>
      <w:proofErr w:type="spellStart"/>
      <w:r>
        <w:rPr>
          <w:rFonts w:ascii="Calibri" w:eastAsia="Calibri" w:hAnsi="Calibri" w:cs="Calibri"/>
        </w:rPr>
        <w:t>Foundation</w:t>
      </w:r>
      <w:proofErr w:type="spellEnd"/>
      <w:r>
        <w:rPr>
          <w:rFonts w:ascii="Calibri" w:eastAsia="Calibri" w:hAnsi="Calibri" w:cs="Calibri"/>
        </w:rPr>
        <w:t xml:space="preserve"> υποστήριξε την </w:t>
      </w:r>
      <w:proofErr w:type="spellStart"/>
      <w:r>
        <w:rPr>
          <w:rFonts w:ascii="Calibri" w:eastAsia="Calibri" w:hAnsi="Calibri" w:cs="Calibri"/>
        </w:rPr>
        <w:t>Antetokounmpo</w:t>
      </w:r>
      <w:proofErr w:type="spellEnd"/>
      <w:r>
        <w:rPr>
          <w:rFonts w:ascii="Calibri" w:eastAsia="Calibri" w:hAnsi="Calibri" w:cs="Calibri"/>
        </w:rPr>
        <w:t xml:space="preserve"> </w:t>
      </w:r>
      <w:proofErr w:type="spellStart"/>
      <w:r>
        <w:rPr>
          <w:rFonts w:ascii="Calibri" w:eastAsia="Calibri" w:hAnsi="Calibri" w:cs="Calibri"/>
        </w:rPr>
        <w:t>Academy</w:t>
      </w:r>
      <w:proofErr w:type="spellEnd"/>
      <w:r>
        <w:rPr>
          <w:rFonts w:ascii="Calibri" w:eastAsia="Calibri" w:hAnsi="Calibri" w:cs="Calibri"/>
        </w:rPr>
        <w:t xml:space="preserve">, συμβάλλοντας στην αύξηση του αριθμού των παιδιών που έχουν την ευκαιρία να συμμετάσχουν δωρεάν στην Ακαδημία. Μέσω της χρηματοδότησης που παρέχει, το </w:t>
      </w:r>
      <w:proofErr w:type="spellStart"/>
      <w:r>
        <w:rPr>
          <w:rFonts w:ascii="Calibri" w:eastAsia="Calibri" w:hAnsi="Calibri" w:cs="Calibri"/>
        </w:rPr>
        <w:t>Kaizen</w:t>
      </w:r>
      <w:proofErr w:type="spellEnd"/>
      <w:r>
        <w:rPr>
          <w:rFonts w:ascii="Calibri" w:eastAsia="Calibri" w:hAnsi="Calibri" w:cs="Calibri"/>
        </w:rPr>
        <w:t xml:space="preserve"> </w:t>
      </w:r>
      <w:proofErr w:type="spellStart"/>
      <w:r>
        <w:rPr>
          <w:rFonts w:ascii="Calibri" w:eastAsia="Calibri" w:hAnsi="Calibri" w:cs="Calibri"/>
        </w:rPr>
        <w:t>Foundation</w:t>
      </w:r>
      <w:proofErr w:type="spellEnd"/>
      <w:r>
        <w:rPr>
          <w:rFonts w:ascii="Calibri" w:eastAsia="Calibri" w:hAnsi="Calibri" w:cs="Calibri"/>
        </w:rPr>
        <w:t xml:space="preserve"> εξασφαλίζει τη μεταφορά των παιδιών από ευάλωτες κοινωνικές ομάδες στα δύο γήπεδα της ακαδημίας, στα Σεπόλια και την </w:t>
      </w:r>
      <w:proofErr w:type="spellStart"/>
      <w:r>
        <w:rPr>
          <w:rFonts w:ascii="Calibri" w:eastAsia="Calibri" w:hAnsi="Calibri" w:cs="Calibri"/>
        </w:rPr>
        <w:t>Ελληνορώσων</w:t>
      </w:r>
      <w:proofErr w:type="spellEnd"/>
      <w:r>
        <w:rPr>
          <w:rFonts w:ascii="Calibri" w:eastAsia="Calibri" w:hAnsi="Calibri" w:cs="Calibri"/>
        </w:rPr>
        <w:t xml:space="preserve">, την υλοποίηση εργαστηρίων με θέμα την ψυχική υγεία και τη συνολικότερη ενδυνάμωση των μαθητών και των οικογενειών τους. </w:t>
      </w:r>
    </w:p>
    <w:p w14:paraId="2184EE3F" w14:textId="77777777" w:rsidR="00904531" w:rsidRDefault="00C37451">
      <w:pPr>
        <w:widowControl/>
        <w:spacing w:before="240" w:after="240" w:line="360" w:lineRule="auto"/>
        <w:jc w:val="both"/>
        <w:rPr>
          <w:rFonts w:ascii="Calibri" w:eastAsia="Calibri" w:hAnsi="Calibri" w:cs="Calibri"/>
          <w:i/>
        </w:rPr>
      </w:pPr>
      <w:r>
        <w:rPr>
          <w:rFonts w:ascii="Calibri" w:eastAsia="Calibri" w:hAnsi="Calibri" w:cs="Calibri"/>
        </w:rPr>
        <w:t xml:space="preserve">Ο Πάνος Κωνσταντόπουλος, Πρόεδρος του </w:t>
      </w:r>
      <w:proofErr w:type="spellStart"/>
      <w:r>
        <w:rPr>
          <w:rFonts w:ascii="Calibri" w:eastAsia="Calibri" w:hAnsi="Calibri" w:cs="Calibri"/>
        </w:rPr>
        <w:t>Kaizen</w:t>
      </w:r>
      <w:proofErr w:type="spellEnd"/>
      <w:r>
        <w:rPr>
          <w:rFonts w:ascii="Calibri" w:eastAsia="Calibri" w:hAnsi="Calibri" w:cs="Calibri"/>
        </w:rPr>
        <w:t xml:space="preserve"> </w:t>
      </w:r>
      <w:proofErr w:type="spellStart"/>
      <w:r>
        <w:rPr>
          <w:rFonts w:ascii="Calibri" w:eastAsia="Calibri" w:hAnsi="Calibri" w:cs="Calibri"/>
        </w:rPr>
        <w:t>Foundation</w:t>
      </w:r>
      <w:proofErr w:type="spellEnd"/>
      <w:r>
        <w:rPr>
          <w:rFonts w:ascii="Calibri" w:eastAsia="Calibri" w:hAnsi="Calibri" w:cs="Calibri"/>
        </w:rPr>
        <w:t xml:space="preserve">, δήλωσε σχετικά: </w:t>
      </w:r>
      <w:r>
        <w:rPr>
          <w:rFonts w:ascii="Calibri" w:eastAsia="Calibri" w:hAnsi="Calibri" w:cs="Calibri"/>
          <w:i/>
        </w:rPr>
        <w:t xml:space="preserve">«Η ιστορία των αδερφών </w:t>
      </w:r>
      <w:proofErr w:type="spellStart"/>
      <w:r>
        <w:rPr>
          <w:rFonts w:ascii="Calibri" w:eastAsia="Calibri" w:hAnsi="Calibri" w:cs="Calibri"/>
          <w:i/>
        </w:rPr>
        <w:t>Αντετοκούνμπο</w:t>
      </w:r>
      <w:proofErr w:type="spellEnd"/>
      <w:r>
        <w:rPr>
          <w:rFonts w:ascii="Calibri" w:eastAsia="Calibri" w:hAnsi="Calibri" w:cs="Calibri"/>
          <w:i/>
        </w:rPr>
        <w:t xml:space="preserve"> είναι ένα σπουδαίο παράδειγμα του πώς ο αθλητισμός μπορεί να αλλάξει τη ζωή μιας οικογένειας. Φυσικά, δεν θα γίνουν όλοι επαγγελματίες αθλητές και δεν θα βιοπορίζονται μέσα από τα σπορ, όμως δεν είναι και αυτό το νόημα. Το νόημα κρύβεται πίσω από τα όσα μας προσφέρει ο αθλητισμός, τη χαρά για τη ζωή, την πειθαρχία που απαιτείται προκειμένου να βελτιωνόμαστε, την ομαδικότητα, την αυτοπεποίθηση. Έτσι, είμαστε πολύ χαρούμενοι, που εγκαινιά</w:t>
      </w:r>
      <w:r>
        <w:rPr>
          <w:rFonts w:ascii="Calibri" w:eastAsia="Calibri" w:hAnsi="Calibri" w:cs="Calibri"/>
          <w:i/>
        </w:rPr>
        <w:t xml:space="preserve">ζουμε τη συνεργασία μας με το </w:t>
      </w:r>
      <w:proofErr w:type="spellStart"/>
      <w:r>
        <w:rPr>
          <w:rFonts w:ascii="Calibri" w:eastAsia="Calibri" w:hAnsi="Calibri" w:cs="Calibri"/>
          <w:i/>
        </w:rPr>
        <w:t>Charles</w:t>
      </w:r>
      <w:proofErr w:type="spellEnd"/>
      <w:r>
        <w:rPr>
          <w:rFonts w:ascii="Calibri" w:eastAsia="Calibri" w:hAnsi="Calibri" w:cs="Calibri"/>
          <w:i/>
        </w:rPr>
        <w:t xml:space="preserve"> </w:t>
      </w:r>
      <w:proofErr w:type="spellStart"/>
      <w:r>
        <w:rPr>
          <w:rFonts w:ascii="Calibri" w:eastAsia="Calibri" w:hAnsi="Calibri" w:cs="Calibri"/>
          <w:i/>
        </w:rPr>
        <w:t>Antetokounmpo</w:t>
      </w:r>
      <w:proofErr w:type="spellEnd"/>
      <w:r>
        <w:rPr>
          <w:rFonts w:ascii="Calibri" w:eastAsia="Calibri" w:hAnsi="Calibri" w:cs="Calibri"/>
          <w:i/>
        </w:rPr>
        <w:t xml:space="preserve"> </w:t>
      </w:r>
      <w:proofErr w:type="spellStart"/>
      <w:r>
        <w:rPr>
          <w:rFonts w:ascii="Calibri" w:eastAsia="Calibri" w:hAnsi="Calibri" w:cs="Calibri"/>
          <w:i/>
        </w:rPr>
        <w:t>Family</w:t>
      </w:r>
      <w:proofErr w:type="spellEnd"/>
      <w:r>
        <w:rPr>
          <w:rFonts w:ascii="Calibri" w:eastAsia="Calibri" w:hAnsi="Calibri" w:cs="Calibri"/>
          <w:i/>
        </w:rPr>
        <w:t xml:space="preserve"> </w:t>
      </w:r>
      <w:proofErr w:type="spellStart"/>
      <w:r>
        <w:rPr>
          <w:rFonts w:ascii="Calibri" w:eastAsia="Calibri" w:hAnsi="Calibri" w:cs="Calibri"/>
          <w:i/>
        </w:rPr>
        <w:t>Foundation</w:t>
      </w:r>
      <w:proofErr w:type="spellEnd"/>
      <w:r>
        <w:rPr>
          <w:rFonts w:ascii="Calibri" w:eastAsia="Calibri" w:hAnsi="Calibri" w:cs="Calibri"/>
          <w:i/>
        </w:rPr>
        <w:t xml:space="preserve">, μέσω της υποστήριξης της </w:t>
      </w:r>
      <w:proofErr w:type="spellStart"/>
      <w:r>
        <w:rPr>
          <w:rFonts w:ascii="Calibri" w:eastAsia="Calibri" w:hAnsi="Calibri" w:cs="Calibri"/>
          <w:i/>
        </w:rPr>
        <w:t>Antetokounmpo</w:t>
      </w:r>
      <w:proofErr w:type="spellEnd"/>
      <w:r>
        <w:rPr>
          <w:rFonts w:ascii="Calibri" w:eastAsia="Calibri" w:hAnsi="Calibri" w:cs="Calibri"/>
          <w:i/>
        </w:rPr>
        <w:t xml:space="preserve"> </w:t>
      </w:r>
      <w:proofErr w:type="spellStart"/>
      <w:r>
        <w:rPr>
          <w:rFonts w:ascii="Calibri" w:eastAsia="Calibri" w:hAnsi="Calibri" w:cs="Calibri"/>
          <w:i/>
        </w:rPr>
        <w:t>Academy</w:t>
      </w:r>
      <w:proofErr w:type="spellEnd"/>
      <w:r>
        <w:rPr>
          <w:rFonts w:ascii="Calibri" w:eastAsia="Calibri" w:hAnsi="Calibri" w:cs="Calibri"/>
          <w:i/>
        </w:rPr>
        <w:t xml:space="preserve">. Ελπίζουμε, ότι μέσα από αυτή τη συνεργασία θα καταφέρουμε να εμπνεύσουμε και να δώσουμε ελπίδα σε ολοένα και περισσότερα παιδιά». </w:t>
      </w:r>
    </w:p>
    <w:p w14:paraId="03B4BA36" w14:textId="77777777" w:rsidR="00904531" w:rsidRDefault="00C37451">
      <w:pPr>
        <w:widowControl/>
        <w:spacing w:before="240" w:after="240" w:line="360" w:lineRule="auto"/>
        <w:jc w:val="both"/>
        <w:rPr>
          <w:rFonts w:ascii="Calibri" w:eastAsia="Calibri" w:hAnsi="Calibri" w:cs="Calibri"/>
        </w:rPr>
      </w:pPr>
      <w:r>
        <w:rPr>
          <w:rFonts w:ascii="Calibri" w:eastAsia="Calibri" w:hAnsi="Calibri" w:cs="Calibri"/>
        </w:rPr>
        <w:lastRenderedPageBreak/>
        <w:t xml:space="preserve">Η </w:t>
      </w:r>
      <w:proofErr w:type="spellStart"/>
      <w:r>
        <w:rPr>
          <w:rFonts w:ascii="Calibri" w:eastAsia="Calibri" w:hAnsi="Calibri" w:cs="Calibri"/>
        </w:rPr>
        <w:t>Lauren</w:t>
      </w:r>
      <w:proofErr w:type="spellEnd"/>
      <w:r>
        <w:rPr>
          <w:rFonts w:ascii="Calibri" w:eastAsia="Calibri" w:hAnsi="Calibri" w:cs="Calibri"/>
        </w:rPr>
        <w:t xml:space="preserve"> </w:t>
      </w:r>
      <w:proofErr w:type="spellStart"/>
      <w:r>
        <w:rPr>
          <w:rFonts w:ascii="Calibri" w:eastAsia="Calibri" w:hAnsi="Calibri" w:cs="Calibri"/>
        </w:rPr>
        <w:t>Cochlin</w:t>
      </w:r>
      <w:proofErr w:type="spellEnd"/>
      <w:r>
        <w:rPr>
          <w:rFonts w:ascii="Calibri" w:eastAsia="Calibri" w:hAnsi="Calibri" w:cs="Calibri"/>
        </w:rPr>
        <w:t xml:space="preserve">, Γενική Διευθύντρια του </w:t>
      </w:r>
      <w:proofErr w:type="spellStart"/>
      <w:r>
        <w:rPr>
          <w:rFonts w:ascii="Calibri" w:eastAsia="Calibri" w:hAnsi="Calibri" w:cs="Calibri"/>
        </w:rPr>
        <w:t>Charles</w:t>
      </w:r>
      <w:proofErr w:type="spellEnd"/>
      <w:r>
        <w:rPr>
          <w:rFonts w:ascii="Calibri" w:eastAsia="Calibri" w:hAnsi="Calibri" w:cs="Calibri"/>
        </w:rPr>
        <w:t xml:space="preserve"> </w:t>
      </w:r>
      <w:proofErr w:type="spellStart"/>
      <w:r>
        <w:rPr>
          <w:rFonts w:ascii="Calibri" w:eastAsia="Calibri" w:hAnsi="Calibri" w:cs="Calibri"/>
        </w:rPr>
        <w:t>Antetokounmpo</w:t>
      </w:r>
      <w:proofErr w:type="spellEnd"/>
      <w:r>
        <w:rPr>
          <w:rFonts w:ascii="Calibri" w:eastAsia="Calibri" w:hAnsi="Calibri" w:cs="Calibri"/>
        </w:rPr>
        <w:t xml:space="preserve"> </w:t>
      </w:r>
      <w:proofErr w:type="spellStart"/>
      <w:r>
        <w:rPr>
          <w:rFonts w:ascii="Calibri" w:eastAsia="Calibri" w:hAnsi="Calibri" w:cs="Calibri"/>
        </w:rPr>
        <w:t>Family</w:t>
      </w:r>
      <w:proofErr w:type="spellEnd"/>
      <w:r>
        <w:rPr>
          <w:rFonts w:ascii="Calibri" w:eastAsia="Calibri" w:hAnsi="Calibri" w:cs="Calibri"/>
        </w:rPr>
        <w:t xml:space="preserve"> </w:t>
      </w:r>
      <w:proofErr w:type="spellStart"/>
      <w:r>
        <w:rPr>
          <w:rFonts w:ascii="Calibri" w:eastAsia="Calibri" w:hAnsi="Calibri" w:cs="Calibri"/>
        </w:rPr>
        <w:t>Foundation</w:t>
      </w:r>
      <w:proofErr w:type="spellEnd"/>
      <w:r>
        <w:rPr>
          <w:rFonts w:ascii="Calibri" w:eastAsia="Calibri" w:hAnsi="Calibri" w:cs="Calibri"/>
        </w:rPr>
        <w:t xml:space="preserve">, ανέφερε σχετικά: </w:t>
      </w:r>
      <w:r>
        <w:rPr>
          <w:rFonts w:ascii="Calibri" w:eastAsia="Calibri" w:hAnsi="Calibri" w:cs="Calibri"/>
          <w:i/>
        </w:rPr>
        <w:t xml:space="preserve">«Από την πρώτη μέρα της ίδρυσής της, η Ακαδημία έχει στόχο να προσφέρει στα παιδιά, που προέρχονται από οικογένειες χαμηλού εισοδήματος, την ευκαιρία να έρθουν σε επαφή με το άθλημα του μπάσκετ, καθώς και να λάβουν έμπνευση από αληθινούς αθλητές και από εκπαιδευτικά σεμινάρια. Είμαστε ιδιαίτερα χαρούμενοι που πλέον έχουμε δίπλα μας το </w:t>
      </w:r>
      <w:proofErr w:type="spellStart"/>
      <w:r>
        <w:rPr>
          <w:rFonts w:ascii="Calibri" w:eastAsia="Calibri" w:hAnsi="Calibri" w:cs="Calibri"/>
          <w:i/>
        </w:rPr>
        <w:t>Kaizen</w:t>
      </w:r>
      <w:proofErr w:type="spellEnd"/>
      <w:r>
        <w:rPr>
          <w:rFonts w:ascii="Calibri" w:eastAsia="Calibri" w:hAnsi="Calibri" w:cs="Calibri"/>
          <w:i/>
        </w:rPr>
        <w:t xml:space="preserve"> </w:t>
      </w:r>
      <w:proofErr w:type="spellStart"/>
      <w:r>
        <w:rPr>
          <w:rFonts w:ascii="Calibri" w:eastAsia="Calibri" w:hAnsi="Calibri" w:cs="Calibri"/>
          <w:i/>
        </w:rPr>
        <w:t>Foundation</w:t>
      </w:r>
      <w:proofErr w:type="spellEnd"/>
      <w:r>
        <w:rPr>
          <w:rFonts w:ascii="Calibri" w:eastAsia="Calibri" w:hAnsi="Calibri" w:cs="Calibri"/>
          <w:i/>
        </w:rPr>
        <w:t xml:space="preserve"> και μέσω αυτής της συνεργασίας μπορούμε να παρέχουμε, σε περ</w:t>
      </w:r>
      <w:r>
        <w:rPr>
          <w:rFonts w:ascii="Calibri" w:eastAsia="Calibri" w:hAnsi="Calibri" w:cs="Calibri"/>
          <w:i/>
        </w:rPr>
        <w:t>ισσότερα παιδιά, αυτή την πολύτιμη ευκαιρία»</w:t>
      </w:r>
      <w:r>
        <w:rPr>
          <w:rFonts w:ascii="Calibri" w:eastAsia="Calibri" w:hAnsi="Calibri" w:cs="Calibri"/>
        </w:rPr>
        <w:t>.</w:t>
      </w:r>
    </w:p>
    <w:p w14:paraId="47585C7E" w14:textId="77777777" w:rsidR="00904531" w:rsidRDefault="00904531">
      <w:pPr>
        <w:jc w:val="both"/>
        <w:rPr>
          <w:rFonts w:ascii="Calibri" w:eastAsia="Calibri" w:hAnsi="Calibri" w:cs="Calibri"/>
          <w:b/>
          <w:sz w:val="24"/>
          <w:szCs w:val="24"/>
        </w:rPr>
      </w:pPr>
    </w:p>
    <w:p w14:paraId="23E1346D" w14:textId="77777777" w:rsidR="00904531" w:rsidRDefault="00C37451">
      <w:pPr>
        <w:jc w:val="both"/>
        <w:rPr>
          <w:rFonts w:ascii="Calibri" w:eastAsia="Calibri" w:hAnsi="Calibri" w:cs="Calibri"/>
          <w:b/>
          <w:sz w:val="24"/>
          <w:szCs w:val="24"/>
        </w:rPr>
      </w:pPr>
      <w:r>
        <w:rPr>
          <w:rFonts w:ascii="Calibri" w:eastAsia="Calibri" w:hAnsi="Calibri" w:cs="Calibri"/>
          <w:b/>
          <w:sz w:val="24"/>
          <w:szCs w:val="24"/>
        </w:rPr>
        <w:t>###############################</w:t>
      </w:r>
    </w:p>
    <w:p w14:paraId="11A50D98" w14:textId="77777777" w:rsidR="00904531" w:rsidRDefault="00904531">
      <w:pPr>
        <w:jc w:val="both"/>
        <w:rPr>
          <w:rFonts w:ascii="Calibri" w:eastAsia="Calibri" w:hAnsi="Calibri" w:cs="Calibri"/>
          <w:b/>
          <w:sz w:val="24"/>
          <w:szCs w:val="24"/>
        </w:rPr>
      </w:pPr>
    </w:p>
    <w:p w14:paraId="04074B73" w14:textId="77777777" w:rsidR="00904531" w:rsidRDefault="00C37451">
      <w:pPr>
        <w:jc w:val="both"/>
        <w:rPr>
          <w:rFonts w:ascii="Calibri" w:eastAsia="Calibri" w:hAnsi="Calibri" w:cs="Calibri"/>
          <w:b/>
        </w:rPr>
      </w:pPr>
      <w:r>
        <w:rPr>
          <w:rFonts w:ascii="Calibri" w:eastAsia="Calibri" w:hAnsi="Calibri" w:cs="Calibri"/>
          <w:b/>
        </w:rPr>
        <w:t xml:space="preserve">Σχετικά με το </w:t>
      </w:r>
      <w:proofErr w:type="spellStart"/>
      <w:r>
        <w:rPr>
          <w:rFonts w:ascii="Calibri" w:eastAsia="Calibri" w:hAnsi="Calibri" w:cs="Calibri"/>
          <w:b/>
        </w:rPr>
        <w:t>Kaizen</w:t>
      </w:r>
      <w:proofErr w:type="spellEnd"/>
      <w:r>
        <w:rPr>
          <w:rFonts w:ascii="Calibri" w:eastAsia="Calibri" w:hAnsi="Calibri" w:cs="Calibri"/>
          <w:b/>
        </w:rPr>
        <w:t xml:space="preserve"> </w:t>
      </w:r>
      <w:proofErr w:type="spellStart"/>
      <w:r>
        <w:rPr>
          <w:rFonts w:ascii="Calibri" w:eastAsia="Calibri" w:hAnsi="Calibri" w:cs="Calibri"/>
          <w:b/>
        </w:rPr>
        <w:t>Foundation</w:t>
      </w:r>
      <w:proofErr w:type="spellEnd"/>
    </w:p>
    <w:p w14:paraId="26E63C57" w14:textId="77777777" w:rsidR="00904531" w:rsidRDefault="00904531">
      <w:pPr>
        <w:jc w:val="both"/>
        <w:rPr>
          <w:rFonts w:ascii="Calibri" w:eastAsia="Calibri" w:hAnsi="Calibri" w:cs="Calibri"/>
          <w:b/>
        </w:rPr>
      </w:pPr>
    </w:p>
    <w:p w14:paraId="69A5ACF8" w14:textId="77777777" w:rsidR="00904531" w:rsidRDefault="00C37451">
      <w:pPr>
        <w:jc w:val="both"/>
        <w:rPr>
          <w:rFonts w:ascii="Calibri" w:eastAsia="Calibri" w:hAnsi="Calibri" w:cs="Calibri"/>
        </w:rPr>
      </w:pPr>
      <w:r>
        <w:rPr>
          <w:rFonts w:ascii="Calibri" w:eastAsia="Calibri" w:hAnsi="Calibri" w:cs="Calibri"/>
        </w:rPr>
        <w:t xml:space="preserve">Το </w:t>
      </w:r>
      <w:proofErr w:type="spellStart"/>
      <w:r>
        <w:rPr>
          <w:rFonts w:ascii="Calibri" w:eastAsia="Calibri" w:hAnsi="Calibri" w:cs="Calibri"/>
        </w:rPr>
        <w:t>Kaizen</w:t>
      </w:r>
      <w:proofErr w:type="spellEnd"/>
      <w:r>
        <w:rPr>
          <w:rFonts w:ascii="Calibri" w:eastAsia="Calibri" w:hAnsi="Calibri" w:cs="Calibri"/>
        </w:rPr>
        <w:t xml:space="preserve"> </w:t>
      </w:r>
      <w:proofErr w:type="spellStart"/>
      <w:r>
        <w:rPr>
          <w:rFonts w:ascii="Calibri" w:eastAsia="Calibri" w:hAnsi="Calibri" w:cs="Calibri"/>
        </w:rPr>
        <w:t>Foundation</w:t>
      </w:r>
      <w:proofErr w:type="spellEnd"/>
      <w:r>
        <w:rPr>
          <w:rFonts w:ascii="Calibri" w:eastAsia="Calibri" w:hAnsi="Calibri" w:cs="Calibri"/>
        </w:rPr>
        <w:t xml:space="preserve"> είναι ένας Διεθνής Κοινωφελής Οργανισμός, ο οποίος δημιουργήθηκε και χρηματοδοτείται αποκλειστικά από την </w:t>
      </w:r>
      <w:proofErr w:type="spellStart"/>
      <w:r>
        <w:rPr>
          <w:rFonts w:ascii="Calibri" w:eastAsia="Calibri" w:hAnsi="Calibri" w:cs="Calibri"/>
        </w:rPr>
        <w:t>Kaizen</w:t>
      </w:r>
      <w:proofErr w:type="spellEnd"/>
      <w:r>
        <w:rPr>
          <w:rFonts w:ascii="Calibri" w:eastAsia="Calibri" w:hAnsi="Calibri" w:cs="Calibri"/>
        </w:rPr>
        <w:t xml:space="preserve"> </w:t>
      </w:r>
      <w:proofErr w:type="spellStart"/>
      <w:r>
        <w:rPr>
          <w:rFonts w:ascii="Calibri" w:eastAsia="Calibri" w:hAnsi="Calibri" w:cs="Calibri"/>
        </w:rPr>
        <w:t>Gaming</w:t>
      </w:r>
      <w:proofErr w:type="spellEnd"/>
      <w:r>
        <w:rPr>
          <w:rFonts w:ascii="Calibri" w:eastAsia="Calibri" w:hAnsi="Calibri" w:cs="Calibri"/>
        </w:rPr>
        <w:t xml:space="preserve">, μία από τις μεγαλύτερες εταιρείες </w:t>
      </w:r>
      <w:proofErr w:type="spellStart"/>
      <w:r>
        <w:rPr>
          <w:rFonts w:ascii="Calibri" w:eastAsia="Calibri" w:hAnsi="Calibri" w:cs="Calibri"/>
        </w:rPr>
        <w:t>GameTech</w:t>
      </w:r>
      <w:proofErr w:type="spellEnd"/>
      <w:r>
        <w:rPr>
          <w:rFonts w:ascii="Calibri" w:eastAsia="Calibri" w:hAnsi="Calibri" w:cs="Calibri"/>
        </w:rPr>
        <w:t xml:space="preserve"> στον κόσμο. Αποστολή του </w:t>
      </w:r>
      <w:proofErr w:type="spellStart"/>
      <w:r>
        <w:rPr>
          <w:rFonts w:ascii="Calibri" w:eastAsia="Calibri" w:hAnsi="Calibri" w:cs="Calibri"/>
        </w:rPr>
        <w:t>Kaizen</w:t>
      </w:r>
      <w:proofErr w:type="spellEnd"/>
      <w:r>
        <w:rPr>
          <w:rFonts w:ascii="Calibri" w:eastAsia="Calibri" w:hAnsi="Calibri" w:cs="Calibri"/>
        </w:rPr>
        <w:t xml:space="preserve"> </w:t>
      </w:r>
      <w:proofErr w:type="spellStart"/>
      <w:r>
        <w:rPr>
          <w:rFonts w:ascii="Calibri" w:eastAsia="Calibri" w:hAnsi="Calibri" w:cs="Calibri"/>
        </w:rPr>
        <w:t>Foundation</w:t>
      </w:r>
      <w:proofErr w:type="spellEnd"/>
      <w:r>
        <w:rPr>
          <w:rFonts w:ascii="Calibri" w:eastAsia="Calibri" w:hAnsi="Calibri" w:cs="Calibri"/>
        </w:rPr>
        <w:t xml:space="preserve"> είναι να αποτελέσει έναν φορέα θετικής αλλαγής σε παγκόσμιο επίπεδο για κάθε πτυχή της ανθρώπινης ζωής, από την υγεία και την παιδεία, μέχρι την παροχή ίσων ευκαιριών για όλους. Έχοντας ως βασικούς πυλώνες δράσης του την Κοινωνία, την Εκπαίδευση και το Περιβάλλον, το </w:t>
      </w:r>
      <w:proofErr w:type="spellStart"/>
      <w:r>
        <w:rPr>
          <w:rFonts w:ascii="Calibri" w:eastAsia="Calibri" w:hAnsi="Calibri" w:cs="Calibri"/>
        </w:rPr>
        <w:t>Kaizen</w:t>
      </w:r>
      <w:proofErr w:type="spellEnd"/>
      <w:r>
        <w:rPr>
          <w:rFonts w:ascii="Calibri" w:eastAsia="Calibri" w:hAnsi="Calibri" w:cs="Calibri"/>
        </w:rPr>
        <w:t xml:space="preserve"> </w:t>
      </w:r>
      <w:proofErr w:type="spellStart"/>
      <w:r>
        <w:rPr>
          <w:rFonts w:ascii="Calibri" w:eastAsia="Calibri" w:hAnsi="Calibri" w:cs="Calibri"/>
        </w:rPr>
        <w:t>Foundation</w:t>
      </w:r>
      <w:proofErr w:type="spellEnd"/>
      <w:r>
        <w:rPr>
          <w:rFonts w:ascii="Calibri" w:eastAsia="Calibri" w:hAnsi="Calibri" w:cs="Calibri"/>
        </w:rPr>
        <w:t xml:space="preserve"> ε</w:t>
      </w:r>
      <w:r>
        <w:rPr>
          <w:rFonts w:ascii="Calibri" w:eastAsia="Calibri" w:hAnsi="Calibri" w:cs="Calibri"/>
        </w:rPr>
        <w:t xml:space="preserve">πιδιώκει να συμβάλλει σε  ένα πιο βιώσιμο και συμπεριληπτικό μέλλον. </w:t>
      </w:r>
    </w:p>
    <w:p w14:paraId="13E99E5B" w14:textId="77777777" w:rsidR="00904531" w:rsidRDefault="00904531">
      <w:pPr>
        <w:jc w:val="both"/>
        <w:rPr>
          <w:rFonts w:ascii="Calibri" w:eastAsia="Calibri" w:hAnsi="Calibri" w:cs="Calibri"/>
        </w:rPr>
      </w:pPr>
    </w:p>
    <w:p w14:paraId="046CD0FE" w14:textId="77777777" w:rsidR="00904531" w:rsidRDefault="00904531">
      <w:pPr>
        <w:jc w:val="both"/>
        <w:rPr>
          <w:rFonts w:ascii="Calibri" w:eastAsia="Calibri" w:hAnsi="Calibri" w:cs="Calibri"/>
        </w:rPr>
      </w:pPr>
    </w:p>
    <w:p w14:paraId="5D9A6222" w14:textId="77777777" w:rsidR="00904531" w:rsidRPr="00C37451" w:rsidRDefault="00C37451">
      <w:pPr>
        <w:jc w:val="both"/>
        <w:rPr>
          <w:rFonts w:ascii="Calibri" w:eastAsia="Calibri" w:hAnsi="Calibri" w:cs="Calibri"/>
          <w:lang w:val="en-US"/>
        </w:rPr>
      </w:pPr>
      <w:r>
        <w:rPr>
          <w:rFonts w:ascii="Calibri" w:eastAsia="Calibri" w:hAnsi="Calibri" w:cs="Calibri"/>
          <w:b/>
        </w:rPr>
        <w:t>Σχετικά</w:t>
      </w:r>
      <w:r w:rsidRPr="00C37451">
        <w:rPr>
          <w:rFonts w:ascii="Calibri" w:eastAsia="Calibri" w:hAnsi="Calibri" w:cs="Calibri"/>
          <w:b/>
          <w:lang w:val="en-US"/>
        </w:rPr>
        <w:t xml:space="preserve"> </w:t>
      </w:r>
      <w:r>
        <w:rPr>
          <w:rFonts w:ascii="Calibri" w:eastAsia="Calibri" w:hAnsi="Calibri" w:cs="Calibri"/>
          <w:b/>
        </w:rPr>
        <w:t>με</w:t>
      </w:r>
      <w:r w:rsidRPr="00C37451">
        <w:rPr>
          <w:rFonts w:ascii="Calibri" w:eastAsia="Calibri" w:hAnsi="Calibri" w:cs="Calibri"/>
          <w:b/>
          <w:lang w:val="en-US"/>
        </w:rPr>
        <w:t xml:space="preserve"> </w:t>
      </w:r>
      <w:r>
        <w:rPr>
          <w:rFonts w:ascii="Calibri" w:eastAsia="Calibri" w:hAnsi="Calibri" w:cs="Calibri"/>
          <w:b/>
        </w:rPr>
        <w:t>το</w:t>
      </w:r>
      <w:r w:rsidRPr="00C37451">
        <w:rPr>
          <w:rFonts w:ascii="Calibri" w:eastAsia="Calibri" w:hAnsi="Calibri" w:cs="Calibri"/>
          <w:b/>
          <w:lang w:val="en-US"/>
        </w:rPr>
        <w:t xml:space="preserve"> Charles Antetokounmpo Family Foundation</w:t>
      </w:r>
    </w:p>
    <w:p w14:paraId="06B3A598" w14:textId="77777777" w:rsidR="00904531" w:rsidRDefault="00C37451">
      <w:pPr>
        <w:jc w:val="both"/>
        <w:rPr>
          <w:rFonts w:ascii="Calibri" w:eastAsia="Calibri" w:hAnsi="Calibri" w:cs="Calibri"/>
        </w:rPr>
      </w:pPr>
      <w:r>
        <w:rPr>
          <w:rFonts w:ascii="Calibri" w:eastAsia="Calibri" w:hAnsi="Calibri" w:cs="Calibri"/>
        </w:rPr>
        <w:t xml:space="preserve">Το </w:t>
      </w:r>
      <w:proofErr w:type="spellStart"/>
      <w:r>
        <w:rPr>
          <w:rFonts w:ascii="Calibri" w:eastAsia="Calibri" w:hAnsi="Calibri" w:cs="Calibri"/>
        </w:rPr>
        <w:t>Charles</w:t>
      </w:r>
      <w:proofErr w:type="spellEnd"/>
      <w:r>
        <w:rPr>
          <w:rFonts w:ascii="Calibri" w:eastAsia="Calibri" w:hAnsi="Calibri" w:cs="Calibri"/>
        </w:rPr>
        <w:t xml:space="preserve"> </w:t>
      </w:r>
      <w:proofErr w:type="spellStart"/>
      <w:r>
        <w:rPr>
          <w:rFonts w:ascii="Calibri" w:eastAsia="Calibri" w:hAnsi="Calibri" w:cs="Calibri"/>
        </w:rPr>
        <w:t>Antetokounmpo</w:t>
      </w:r>
      <w:proofErr w:type="spellEnd"/>
      <w:r>
        <w:rPr>
          <w:rFonts w:ascii="Calibri" w:eastAsia="Calibri" w:hAnsi="Calibri" w:cs="Calibri"/>
        </w:rPr>
        <w:t xml:space="preserve"> </w:t>
      </w:r>
      <w:proofErr w:type="spellStart"/>
      <w:r>
        <w:rPr>
          <w:rFonts w:ascii="Calibri" w:eastAsia="Calibri" w:hAnsi="Calibri" w:cs="Calibri"/>
        </w:rPr>
        <w:t>Family</w:t>
      </w:r>
      <w:proofErr w:type="spellEnd"/>
      <w:r>
        <w:rPr>
          <w:rFonts w:ascii="Calibri" w:eastAsia="Calibri" w:hAnsi="Calibri" w:cs="Calibri"/>
        </w:rPr>
        <w:t xml:space="preserve"> </w:t>
      </w:r>
      <w:proofErr w:type="spellStart"/>
      <w:r>
        <w:rPr>
          <w:rFonts w:ascii="Calibri" w:eastAsia="Calibri" w:hAnsi="Calibri" w:cs="Calibri"/>
        </w:rPr>
        <w:t>Foundation</w:t>
      </w:r>
      <w:proofErr w:type="spellEnd"/>
      <w:r>
        <w:rPr>
          <w:rFonts w:ascii="Calibri" w:eastAsia="Calibri" w:hAnsi="Calibri" w:cs="Calibri"/>
        </w:rPr>
        <w:t xml:space="preserve"> ιδρύθηκε το 2022 από τους </w:t>
      </w:r>
      <w:proofErr w:type="spellStart"/>
      <w:r>
        <w:rPr>
          <w:rFonts w:ascii="Calibri" w:eastAsia="Calibri" w:hAnsi="Calibri" w:cs="Calibri"/>
        </w:rPr>
        <w:t>σούπερσταρ</w:t>
      </w:r>
      <w:proofErr w:type="spellEnd"/>
      <w:r>
        <w:rPr>
          <w:rFonts w:ascii="Calibri" w:eastAsia="Calibri" w:hAnsi="Calibri" w:cs="Calibri"/>
        </w:rPr>
        <w:t xml:space="preserve"> του ΝΒΑ, Γιάννη και Θανάση </w:t>
      </w:r>
      <w:proofErr w:type="spellStart"/>
      <w:r>
        <w:rPr>
          <w:rFonts w:ascii="Calibri" w:eastAsia="Calibri" w:hAnsi="Calibri" w:cs="Calibri"/>
        </w:rPr>
        <w:t>Αντετοκούμπο</w:t>
      </w:r>
      <w:proofErr w:type="spellEnd"/>
      <w:r>
        <w:rPr>
          <w:rFonts w:ascii="Calibri" w:eastAsia="Calibri" w:hAnsi="Calibri" w:cs="Calibri"/>
        </w:rPr>
        <w:t xml:space="preserve"> και την οικογένειά τους. Το Ίδρυμα, που αναπτύσσει τη δράση του παγκοσμίως, παρέχει τους αναγκαίους πόρους σε Οργανισμούς, προκειμένου να ενδυναμώνουν ανθρώπους και κοινότητες. Το CAFF αντλεί έμπνευση από το παράδειγμα του </w:t>
      </w:r>
      <w:proofErr w:type="spellStart"/>
      <w:r>
        <w:rPr>
          <w:rFonts w:ascii="Calibri" w:eastAsia="Calibri" w:hAnsi="Calibri" w:cs="Calibri"/>
        </w:rPr>
        <w:t>Charles</w:t>
      </w:r>
      <w:proofErr w:type="spellEnd"/>
      <w:r>
        <w:rPr>
          <w:rFonts w:ascii="Calibri" w:eastAsia="Calibri" w:hAnsi="Calibri" w:cs="Calibri"/>
        </w:rPr>
        <w:t xml:space="preserve"> και της </w:t>
      </w:r>
      <w:proofErr w:type="spellStart"/>
      <w:r>
        <w:rPr>
          <w:rFonts w:ascii="Calibri" w:eastAsia="Calibri" w:hAnsi="Calibri" w:cs="Calibri"/>
        </w:rPr>
        <w:t>Veronica</w:t>
      </w:r>
      <w:proofErr w:type="spellEnd"/>
      <w:r>
        <w:rPr>
          <w:rFonts w:ascii="Calibri" w:eastAsia="Calibri" w:hAnsi="Calibri" w:cs="Calibri"/>
        </w:rPr>
        <w:t xml:space="preserve"> </w:t>
      </w:r>
      <w:proofErr w:type="spellStart"/>
      <w:r>
        <w:rPr>
          <w:rFonts w:ascii="Calibri" w:eastAsia="Calibri" w:hAnsi="Calibri" w:cs="Calibri"/>
        </w:rPr>
        <w:t>Antetokounmpo</w:t>
      </w:r>
      <w:proofErr w:type="spellEnd"/>
      <w:r>
        <w:rPr>
          <w:rFonts w:ascii="Calibri" w:eastAsia="Calibri" w:hAnsi="Calibri" w:cs="Calibri"/>
        </w:rPr>
        <w:t>, οι οποίοι δίδαξαν στην οικογένειά τους ότι οι ευκαιρίες που λαμβάνουμε στη ζωή δεν πρέπει να αξιοποιούνται μόνο για το ατομικό μας ό</w:t>
      </w:r>
      <w:r>
        <w:rPr>
          <w:rFonts w:ascii="Calibri" w:eastAsia="Calibri" w:hAnsi="Calibri" w:cs="Calibri"/>
        </w:rPr>
        <w:t>φελος, αλλά ότι ο καθένας μας έχει την ευθύνη να βοηθά τους συνανθρώπους του να πετύχουν τα όνειρά τους. Το CAFF επιδιώκει να δημιουργήσει ένα παγκόσμιο κίνημα με στόχο τη σημαντική βελτίωση της ποιότητας ζωής εκατομμυρίων ανθρώπων.</w:t>
      </w:r>
    </w:p>
    <w:p w14:paraId="34E479A2" w14:textId="77777777" w:rsidR="00904531" w:rsidRDefault="00C37451">
      <w:pPr>
        <w:jc w:val="both"/>
        <w:rPr>
          <w:rFonts w:ascii="Calibri" w:eastAsia="Calibri" w:hAnsi="Calibri" w:cs="Calibri"/>
        </w:rPr>
      </w:pPr>
      <w:r>
        <w:rPr>
          <w:rFonts w:ascii="Calibri" w:eastAsia="Calibri" w:hAnsi="Calibri" w:cs="Calibri"/>
          <w:b/>
        </w:rPr>
        <w:t xml:space="preserve">Για περισσότερες πληροφορίες επισκεφτείτε: </w:t>
      </w:r>
      <w:hyperlink r:id="rId11">
        <w:r>
          <w:rPr>
            <w:rFonts w:ascii="Calibri" w:eastAsia="Calibri" w:hAnsi="Calibri" w:cs="Calibri"/>
            <w:color w:val="1155CC"/>
            <w:u w:val="single"/>
          </w:rPr>
          <w:t>https://caff.foundation</w:t>
        </w:r>
      </w:hyperlink>
      <w:r>
        <w:rPr>
          <w:rFonts w:ascii="Calibri" w:eastAsia="Calibri" w:hAnsi="Calibri" w:cs="Calibri"/>
        </w:rPr>
        <w:t xml:space="preserve"> </w:t>
      </w:r>
    </w:p>
    <w:p w14:paraId="3C1B0548" w14:textId="77777777" w:rsidR="00904531" w:rsidRDefault="00C37451">
      <w:pPr>
        <w:jc w:val="both"/>
        <w:rPr>
          <w:rFonts w:ascii="Calibri" w:eastAsia="Calibri" w:hAnsi="Calibri" w:cs="Calibri"/>
          <w:b/>
        </w:rPr>
      </w:pPr>
      <w:r>
        <w:rPr>
          <w:rFonts w:ascii="Calibri" w:eastAsia="Calibri" w:hAnsi="Calibri" w:cs="Calibri"/>
          <w:b/>
        </w:rPr>
        <w:t xml:space="preserve">Για περισσότερες λεπτομέρειες αναφορικά με την </w:t>
      </w:r>
      <w:proofErr w:type="spellStart"/>
      <w:r>
        <w:rPr>
          <w:rFonts w:ascii="Calibri" w:eastAsia="Calibri" w:hAnsi="Calibri" w:cs="Calibri"/>
          <w:b/>
        </w:rPr>
        <w:t>Antetokounmpo</w:t>
      </w:r>
      <w:proofErr w:type="spellEnd"/>
      <w:r>
        <w:rPr>
          <w:rFonts w:ascii="Calibri" w:eastAsia="Calibri" w:hAnsi="Calibri" w:cs="Calibri"/>
          <w:b/>
        </w:rPr>
        <w:t xml:space="preserve"> </w:t>
      </w:r>
      <w:proofErr w:type="spellStart"/>
      <w:r>
        <w:rPr>
          <w:rFonts w:ascii="Calibri" w:eastAsia="Calibri" w:hAnsi="Calibri" w:cs="Calibri"/>
          <w:b/>
        </w:rPr>
        <w:t>Academy</w:t>
      </w:r>
      <w:proofErr w:type="spellEnd"/>
      <w:r>
        <w:rPr>
          <w:rFonts w:ascii="Calibri" w:eastAsia="Calibri" w:hAnsi="Calibri" w:cs="Calibri"/>
          <w:b/>
        </w:rPr>
        <w:t>:</w:t>
      </w:r>
    </w:p>
    <w:p w14:paraId="73A6754B" w14:textId="77777777" w:rsidR="00904531" w:rsidRDefault="00C37451">
      <w:pPr>
        <w:jc w:val="both"/>
        <w:rPr>
          <w:rFonts w:ascii="Calibri" w:eastAsia="Calibri" w:hAnsi="Calibri" w:cs="Calibri"/>
          <w:sz w:val="24"/>
          <w:szCs w:val="24"/>
        </w:rPr>
      </w:pPr>
      <w:r>
        <w:rPr>
          <w:rFonts w:ascii="Calibri" w:eastAsia="Calibri" w:hAnsi="Calibri" w:cs="Calibri"/>
          <w:b/>
        </w:rPr>
        <w:t xml:space="preserve"> </w:t>
      </w:r>
      <w:hyperlink r:id="rId12">
        <w:r>
          <w:rPr>
            <w:rFonts w:ascii="Calibri" w:eastAsia="Calibri" w:hAnsi="Calibri" w:cs="Calibri"/>
            <w:color w:val="1155CC"/>
            <w:u w:val="single"/>
          </w:rPr>
          <w:t>https://www.antetokounbrosacademy.net/en</w:t>
        </w:r>
      </w:hyperlink>
      <w:r>
        <w:rPr>
          <w:rFonts w:ascii="Calibri" w:eastAsia="Calibri" w:hAnsi="Calibri" w:cs="Calibri"/>
        </w:rPr>
        <w:t xml:space="preserve"> </w:t>
      </w:r>
    </w:p>
    <w:sectPr w:rsidR="00904531">
      <w:headerReference w:type="default" r:id="rId13"/>
      <w:pgSz w:w="12240" w:h="15840"/>
      <w:pgMar w:top="1440" w:right="1440" w:bottom="114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35482" w14:textId="77777777" w:rsidR="00C37451" w:rsidRDefault="00C37451">
      <w:r>
        <w:separator/>
      </w:r>
    </w:p>
  </w:endnote>
  <w:endnote w:type="continuationSeparator" w:id="0">
    <w:p w14:paraId="05281099" w14:textId="77777777" w:rsidR="00C37451" w:rsidRDefault="00C3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auto"/>
    <w:pitch w:val="default"/>
  </w:font>
  <w:font w:name="Segoe UI">
    <w:panose1 w:val="020B0502040204020203"/>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153CE" w14:textId="77777777" w:rsidR="00C37451" w:rsidRDefault="00C37451">
      <w:r>
        <w:separator/>
      </w:r>
    </w:p>
  </w:footnote>
  <w:footnote w:type="continuationSeparator" w:id="0">
    <w:p w14:paraId="02BC9D25" w14:textId="77777777" w:rsidR="00C37451" w:rsidRDefault="00C37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AB24C" w14:textId="77777777" w:rsidR="00904531" w:rsidRDefault="00C37451">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3F83B2A" wp14:editId="35027EF8">
          <wp:extent cx="2122515" cy="365147"/>
          <wp:effectExtent l="0" t="0" r="0" b="0"/>
          <wp:docPr id="6884211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2515" cy="36514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531"/>
    <w:rsid w:val="006669E3"/>
    <w:rsid w:val="00904531"/>
    <w:rsid w:val="00C3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A456"/>
  <w15:docId w15:val="{FD99EA6B-D638-4169-83EE-6F2A4A05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l-G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A9"/>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F119D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0B71CB"/>
    <w:rPr>
      <w:color w:val="467886" w:themeColor="hyperlink"/>
      <w:u w:val="single"/>
    </w:rPr>
  </w:style>
  <w:style w:type="character" w:styleId="UnresolvedMention">
    <w:name w:val="Unresolved Mention"/>
    <w:basedOn w:val="DefaultParagraphFont"/>
    <w:uiPriority w:val="99"/>
    <w:semiHidden/>
    <w:unhideWhenUsed/>
    <w:rsid w:val="000B71CB"/>
    <w:rPr>
      <w:color w:val="605E5C"/>
      <w:shd w:val="clear" w:color="auto" w:fill="E1DFDD"/>
    </w:rPr>
  </w:style>
  <w:style w:type="paragraph" w:styleId="Quote">
    <w:name w:val="Quote"/>
    <w:basedOn w:val="Normal"/>
    <w:next w:val="Normal"/>
    <w:link w:val="QuoteChar"/>
    <w:uiPriority w:val="29"/>
    <w:qFormat/>
    <w:rsid w:val="00D32B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2BF6"/>
    <w:rPr>
      <w:rFonts w:ascii="Times New Roman" w:eastAsia="Times New Roman" w:hAnsi="Times New Roman" w:cs="Times New Roman"/>
      <w:i/>
      <w:iCs/>
      <w:color w:val="404040" w:themeColor="text1" w:themeTint="BF"/>
      <w:kern w:val="0"/>
    </w:rPr>
  </w:style>
  <w:style w:type="paragraph" w:styleId="ListParagraph">
    <w:name w:val="List Paragraph"/>
    <w:basedOn w:val="Normal"/>
    <w:uiPriority w:val="34"/>
    <w:qFormat/>
    <w:rsid w:val="00061E47"/>
    <w:pPr>
      <w:widowControl/>
      <w:autoSpaceDE/>
      <w:autoSpaceDN/>
      <w:spacing w:after="160" w:line="259" w:lineRule="auto"/>
      <w:ind w:left="720"/>
      <w:contextualSpacing/>
    </w:pPr>
    <w:rPr>
      <w:rFonts w:asciiTheme="minorHAnsi" w:eastAsiaTheme="minorHAnsi" w:hAnsiTheme="minorHAnsi" w:cstheme="minorBidi"/>
      <w:kern w:val="2"/>
      <w:lang w:val="en-GB"/>
    </w:rPr>
  </w:style>
  <w:style w:type="paragraph" w:styleId="Header">
    <w:name w:val="header"/>
    <w:basedOn w:val="Normal"/>
    <w:link w:val="HeaderChar"/>
    <w:uiPriority w:val="99"/>
    <w:unhideWhenUsed/>
    <w:rsid w:val="00D62649"/>
    <w:pPr>
      <w:tabs>
        <w:tab w:val="center" w:pos="4680"/>
        <w:tab w:val="right" w:pos="9360"/>
      </w:tabs>
    </w:pPr>
  </w:style>
  <w:style w:type="character" w:customStyle="1" w:styleId="HeaderChar">
    <w:name w:val="Header Char"/>
    <w:basedOn w:val="DefaultParagraphFont"/>
    <w:link w:val="Header"/>
    <w:uiPriority w:val="99"/>
    <w:rsid w:val="00D62649"/>
    <w:rPr>
      <w:rFonts w:ascii="Times New Roman" w:eastAsia="Times New Roman" w:hAnsi="Times New Roman" w:cs="Times New Roman"/>
      <w:kern w:val="0"/>
    </w:rPr>
  </w:style>
  <w:style w:type="paragraph" w:styleId="Footer">
    <w:name w:val="footer"/>
    <w:basedOn w:val="Normal"/>
    <w:link w:val="FooterChar"/>
    <w:uiPriority w:val="99"/>
    <w:unhideWhenUsed/>
    <w:rsid w:val="00D62649"/>
    <w:pPr>
      <w:tabs>
        <w:tab w:val="center" w:pos="4680"/>
        <w:tab w:val="right" w:pos="9360"/>
      </w:tabs>
    </w:pPr>
  </w:style>
  <w:style w:type="character" w:customStyle="1" w:styleId="FooterChar">
    <w:name w:val="Footer Char"/>
    <w:basedOn w:val="DefaultParagraphFont"/>
    <w:link w:val="Footer"/>
    <w:uiPriority w:val="99"/>
    <w:rsid w:val="00D62649"/>
    <w:rPr>
      <w:rFonts w:ascii="Times New Roman" w:eastAsia="Times New Roman" w:hAnsi="Times New Roman" w:cs="Times New Roman"/>
      <w:kern w:val="0"/>
    </w:rPr>
  </w:style>
  <w:style w:type="paragraph" w:styleId="Revision">
    <w:name w:val="Revision"/>
    <w:hidden/>
    <w:uiPriority w:val="99"/>
    <w:semiHidden/>
    <w:rsid w:val="00C1019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4F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FD8"/>
    <w:rPr>
      <w:rFonts w:ascii="Segoe UI" w:hAnsi="Segoe UI" w:cs="Segoe UI"/>
      <w:sz w:val="18"/>
      <w:szCs w:val="18"/>
    </w:rPr>
  </w:style>
  <w:style w:type="paragraph" w:styleId="NormalWeb">
    <w:name w:val="Normal (Web)"/>
    <w:basedOn w:val="Normal"/>
    <w:uiPriority w:val="99"/>
    <w:semiHidden/>
    <w:unhideWhenUsed/>
    <w:rsid w:val="00560A98"/>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kaizengaming.com/ho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aizen-foundation.org/" TargetMode="External"/><Relationship Id="rId12" Type="http://schemas.openxmlformats.org/officeDocument/2006/relationships/hyperlink" Target="https://www.antetokounbrosacademy.net/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aff.found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ntetokounbrosacademy.net/" TargetMode="External"/><Relationship Id="rId4" Type="http://schemas.openxmlformats.org/officeDocument/2006/relationships/webSettings" Target="webSettings.xml"/><Relationship Id="rId9" Type="http://schemas.openxmlformats.org/officeDocument/2006/relationships/hyperlink" Target="https://caff.found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DPy1So0kFDLEXzgrcssbBuHTg==">CgMxLjA4AHIhMXdGTzl0djlxN3Z0azBjanlBTGdqWmVsUEdEbVlGYnNz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4005</Characters>
  <Application>Microsoft Office Word</Application>
  <DocSecurity>4</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dc:creator>
  <cp:lastModifiedBy>Angela Boletsi</cp:lastModifiedBy>
  <cp:revision>2</cp:revision>
  <dcterms:created xsi:type="dcterms:W3CDTF">2024-07-25T09:57:00Z</dcterms:created>
  <dcterms:modified xsi:type="dcterms:W3CDTF">2024-07-25T09:57:00Z</dcterms:modified>
</cp:coreProperties>
</file>