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09B0FEE" w:rsidR="00B24973" w:rsidRDefault="00000000">
      <w:pPr>
        <w:shd w:val="clear" w:color="auto" w:fill="FFFFFF"/>
        <w:spacing w:before="72" w:after="120"/>
        <w:rPr>
          <w:rFonts w:ascii="Noto Serif" w:eastAsia="Noto Serif" w:hAnsi="Noto Serif" w:cs="Noto Serif"/>
          <w:color w:val="000000"/>
          <w:sz w:val="48"/>
          <w:szCs w:val="48"/>
        </w:rPr>
      </w:pPr>
      <w:sdt>
        <w:sdtPr>
          <w:tag w:val="goog_rdk_0"/>
          <w:id w:val="-141124963"/>
        </w:sdtPr>
        <w:sdtContent/>
      </w:sdt>
      <w:r>
        <w:rPr>
          <w:rFonts w:ascii="Noto Serif" w:eastAsia="Noto Serif" w:hAnsi="Noto Serif" w:cs="Noto Serif"/>
          <w:color w:val="000000"/>
          <w:sz w:val="48"/>
          <w:szCs w:val="48"/>
        </w:rPr>
        <w:t xml:space="preserve">LEGENDS 2004 YOUTHCUP Attica Edition: Το efood δίπλα σε μικρούς αθλητές </w:t>
      </w:r>
    </w:p>
    <w:p w14:paraId="00000002" w14:textId="77777777" w:rsidR="00B24973" w:rsidRDefault="00000000">
      <w:pPr>
        <w:shd w:val="clear" w:color="auto" w:fill="FFFFFF"/>
        <w:spacing w:before="240" w:after="240"/>
        <w:jc w:val="both"/>
        <w:rPr>
          <w:rFonts w:ascii="Roboto" w:eastAsia="Roboto" w:hAnsi="Roboto" w:cs="Roboto"/>
          <w:color w:val="000000"/>
          <w:sz w:val="24"/>
          <w:szCs w:val="24"/>
        </w:rPr>
      </w:pPr>
      <w:r>
        <w:rPr>
          <w:rFonts w:ascii="Roboto" w:eastAsia="Roboto" w:hAnsi="Roboto" w:cs="Roboto"/>
          <w:color w:val="000000"/>
          <w:sz w:val="24"/>
          <w:szCs w:val="24"/>
        </w:rPr>
        <w:t>Τι σχέση έχουν οι πρωταθλητές Ευρώπης του Euro 2004, η αγάπη των παιδιών για τον αθλητισμό και εν προκειμένω για το ποδόσφαιρο και… το πολύ χιούμορ; </w:t>
      </w:r>
    </w:p>
    <w:p w14:paraId="00000003" w14:textId="77777777" w:rsidR="00B24973" w:rsidRDefault="00000000">
      <w:pPr>
        <w:shd w:val="clear" w:color="auto" w:fill="FFFFFF"/>
        <w:spacing w:before="240" w:after="240"/>
        <w:jc w:val="both"/>
        <w:rPr>
          <w:rFonts w:ascii="Roboto" w:eastAsia="Roboto" w:hAnsi="Roboto" w:cs="Roboto"/>
          <w:color w:val="000000"/>
          <w:sz w:val="24"/>
          <w:szCs w:val="24"/>
        </w:rPr>
      </w:pPr>
      <w:r>
        <w:rPr>
          <w:rFonts w:ascii="Roboto" w:eastAsia="Roboto" w:hAnsi="Roboto" w:cs="Roboto"/>
          <w:color w:val="000000"/>
          <w:sz w:val="24"/>
          <w:szCs w:val="24"/>
        </w:rPr>
        <w:t>Τα παραπάνω κατάφεραν να γίνουν "ένα" στο πλαίσιο της δράσης Love Delivered του efood, και πιο συγκεκριμένα με αφορμή το πρόγραμμα στήριξης αθλητών "The Unstoppables".</w:t>
      </w:r>
    </w:p>
    <w:p w14:paraId="00000004" w14:textId="77777777" w:rsidR="00B24973" w:rsidRDefault="00000000">
      <w:pPr>
        <w:shd w:val="clear" w:color="auto" w:fill="FFFFFF"/>
        <w:spacing w:before="240" w:after="240"/>
        <w:jc w:val="both"/>
        <w:rPr>
          <w:rFonts w:ascii="Roboto" w:eastAsia="Roboto" w:hAnsi="Roboto" w:cs="Roboto"/>
          <w:color w:val="000000"/>
          <w:sz w:val="24"/>
          <w:szCs w:val="24"/>
        </w:rPr>
      </w:pPr>
      <w:r>
        <w:rPr>
          <w:rFonts w:ascii="Roboto" w:eastAsia="Roboto" w:hAnsi="Roboto" w:cs="Roboto"/>
          <w:color w:val="000000"/>
          <w:sz w:val="24"/>
          <w:szCs w:val="24"/>
        </w:rPr>
        <w:t>Η "συνταγή" ήταν απλή: Το μεγαλύτερο όνειρο κάθε παιδιού που θέλει να ασχοληθεί με τον αθλητισμό είναι να γνωρίσει από κοντά το ίνδαλμά του, να του μιλήσει, να πάρει πολύτιμες συμβουλές και, το πιο συναρπαστικό, να παίξουν μαζί έναν αγώνα.</w:t>
      </w:r>
    </w:p>
    <w:p w14:paraId="00000005" w14:textId="77777777" w:rsidR="00B24973" w:rsidRDefault="00000000">
      <w:pPr>
        <w:shd w:val="clear" w:color="auto" w:fill="FFFFFF"/>
        <w:spacing w:before="240" w:after="240"/>
        <w:jc w:val="both"/>
        <w:rPr>
          <w:rFonts w:ascii="Roboto" w:eastAsia="Roboto" w:hAnsi="Roboto" w:cs="Roboto"/>
          <w:color w:val="000000"/>
          <w:sz w:val="24"/>
          <w:szCs w:val="24"/>
        </w:rPr>
      </w:pPr>
      <w:r>
        <w:rPr>
          <w:rFonts w:ascii="Roboto" w:eastAsia="Roboto" w:hAnsi="Roboto" w:cs="Roboto"/>
          <w:color w:val="000000"/>
          <w:sz w:val="24"/>
          <w:szCs w:val="24"/>
        </w:rPr>
        <w:t>Περισσότερα από 400 αγόρια και κορίτσια που αγαπούν το ποδόσφαιρο και θέλουν να ασχοληθούν με τον αθλητισμό είχαν την ευκαιρία να κάνουν το όνειρό τους πραγματικότητα και να συναντήσουν τους Έλληνες πρωταθλητές του Euro 2004, που για δύο ημέρες  έγιναν προπονητές και καθοδηγητές τους. </w:t>
      </w:r>
    </w:p>
    <w:p w14:paraId="00000006" w14:textId="521F1D96" w:rsidR="00B24973" w:rsidRDefault="00000000">
      <w:pPr>
        <w:shd w:val="clear" w:color="auto" w:fill="FFFFFF"/>
        <w:spacing w:before="240" w:after="240"/>
        <w:jc w:val="both"/>
        <w:rPr>
          <w:rFonts w:ascii="Roboto" w:eastAsia="Roboto" w:hAnsi="Roboto" w:cs="Roboto"/>
          <w:color w:val="000000"/>
          <w:sz w:val="24"/>
          <w:szCs w:val="24"/>
        </w:rPr>
      </w:pPr>
      <w:r>
        <w:rPr>
          <w:rFonts w:ascii="Roboto" w:eastAsia="Roboto" w:hAnsi="Roboto" w:cs="Roboto"/>
          <w:color w:val="000000"/>
          <w:sz w:val="24"/>
          <w:szCs w:val="24"/>
        </w:rPr>
        <w:t>Κώστας Κατσουράνης, Γιούρκας Σεϊταρίδης, Αντώνης Νικοπολίδης, Τάκης Φύσσας, Άγγελος Μπασινάς, Τραϊανός Δέλλας, Νίκος Νταμπίζας, Κώστας Χαλκιάς και άλλα μεγάλα ονόματα της Εθνικής Ελλάδος έδωσαν το παρών σε δύο μοναδικές αθλητικές εκδηλώσεις -στις 20 Απριλίου και στις 25 Μαΐου- στις οποίες συμμετείχαν  παιδιά κάτω των 11 ετών, από διάφορες ποδοσφαιρικές ακαδημίες.</w:t>
      </w:r>
    </w:p>
    <w:p w14:paraId="00000007" w14:textId="77777777" w:rsidR="00B24973" w:rsidRDefault="00000000">
      <w:pPr>
        <w:shd w:val="clear" w:color="auto" w:fill="FFFFFF"/>
        <w:spacing w:before="240" w:after="240"/>
        <w:jc w:val="both"/>
        <w:rPr>
          <w:rFonts w:ascii="Roboto" w:eastAsia="Roboto" w:hAnsi="Roboto" w:cs="Roboto"/>
          <w:color w:val="000000"/>
          <w:sz w:val="24"/>
          <w:szCs w:val="24"/>
        </w:rPr>
      </w:pPr>
      <w:r>
        <w:rPr>
          <w:rFonts w:ascii="Roboto" w:eastAsia="Roboto" w:hAnsi="Roboto" w:cs="Roboto"/>
          <w:color w:val="000000"/>
          <w:sz w:val="24"/>
          <w:szCs w:val="24"/>
        </w:rPr>
        <w:t>Ο αγώνας τα είχε όλα: ενέργεια, πάθος για τη νίκη, ευγενή άμιλλα, ωραίες στιγμές, πολλά γκολ, πολλά αυτόγραφα, αλλά και την χιουμοριστική μετάδοση του Νικόλα Ράπτη.</w:t>
      </w:r>
    </w:p>
    <w:p w14:paraId="00000008" w14:textId="464924F6" w:rsidR="00B24973" w:rsidRDefault="00000000">
      <w:pPr>
        <w:pBdr>
          <w:top w:val="nil"/>
          <w:left w:val="nil"/>
          <w:bottom w:val="nil"/>
          <w:right w:val="nil"/>
          <w:between w:val="nil"/>
        </w:pBdr>
        <w:shd w:val="clear" w:color="auto" w:fill="FFFFFF"/>
        <w:spacing w:before="240" w:after="240" w:line="240" w:lineRule="auto"/>
        <w:jc w:val="both"/>
        <w:rPr>
          <w:rFonts w:ascii="Roboto" w:eastAsia="Roboto" w:hAnsi="Roboto" w:cs="Roboto"/>
          <w:color w:val="000000"/>
          <w:sz w:val="24"/>
          <w:szCs w:val="24"/>
        </w:rPr>
      </w:pPr>
      <w:r>
        <w:rPr>
          <w:rFonts w:ascii="Roboto" w:eastAsia="Roboto" w:hAnsi="Roboto" w:cs="Roboto"/>
          <w:color w:val="000000"/>
          <w:sz w:val="24"/>
          <w:szCs w:val="24"/>
        </w:rPr>
        <w:t xml:space="preserve">Συμμετέχοντας μαζί τους σε διάφορες αθλητικές και εκπαιδευτικές δραστηριότητες, που σχεδιάστηκαν ειδικά από τους Legends 2004 και υλοποιήθηκαν σε άμεση συνεργασία με τους προπονητές των Ακαδημιών, οι μικροί αθλητές είχαν την ευκαιρία να αναπτύξουν τις δεξιότητές τους και να μάθουν την ιστορία της μεγαλύτερης στιγμής του ελληνικού ποδοσφαίρου, να παίξουν πλάι πλάι στα μεγάλα ονόματα που έφεραν την Ελλάδα στο πρώτο σκαλί του βάθρου τον Ιούλιο του 2004, να κερδίσουν εμπειρία, αλλά και μοναδικές </w:t>
      </w:r>
      <w:sdt>
        <w:sdtPr>
          <w:tag w:val="goog_rdk_2"/>
          <w:id w:val="961086552"/>
        </w:sdtPr>
        <w:sdtContent/>
      </w:sdt>
      <w:r w:rsidR="00EA40EE">
        <w:rPr>
          <w:rFonts w:ascii="Roboto" w:eastAsia="Roboto" w:hAnsi="Roboto" w:cs="Roboto"/>
          <w:color w:val="000000"/>
          <w:sz w:val="24"/>
          <w:szCs w:val="24"/>
        </w:rPr>
        <w:t>στιγμές</w:t>
      </w:r>
      <w:r>
        <w:rPr>
          <w:rFonts w:ascii="Roboto" w:eastAsia="Roboto" w:hAnsi="Roboto" w:cs="Roboto"/>
          <w:color w:val="000000"/>
          <w:sz w:val="24"/>
          <w:szCs w:val="24"/>
        </w:rPr>
        <w:t xml:space="preserve"> που θα τους συνοδεύουν για πολλά χρόνια.</w:t>
      </w:r>
    </w:p>
    <w:p w14:paraId="00000009" w14:textId="77777777" w:rsidR="00B24973" w:rsidRDefault="00000000">
      <w:pPr>
        <w:pBdr>
          <w:top w:val="nil"/>
          <w:left w:val="nil"/>
          <w:bottom w:val="nil"/>
          <w:right w:val="nil"/>
          <w:between w:val="nil"/>
        </w:pBdr>
        <w:shd w:val="clear" w:color="auto" w:fill="FFFFFF"/>
        <w:spacing w:before="240" w:after="240" w:line="240" w:lineRule="auto"/>
        <w:jc w:val="both"/>
        <w:rPr>
          <w:rFonts w:ascii="Roboto" w:eastAsia="Roboto" w:hAnsi="Roboto" w:cs="Roboto"/>
          <w:color w:val="000000"/>
          <w:sz w:val="24"/>
          <w:szCs w:val="24"/>
        </w:rPr>
      </w:pPr>
      <w:r>
        <w:rPr>
          <w:rFonts w:ascii="Roboto" w:eastAsia="Roboto" w:hAnsi="Roboto" w:cs="Roboto"/>
          <w:color w:val="000000"/>
          <w:sz w:val="24"/>
          <w:szCs w:val="24"/>
        </w:rPr>
        <w:lastRenderedPageBreak/>
        <w:t>Ήταν μια μοναδική ευκαιρία, καθώς τα μεγάλα ονόματα του ελληνικού ποδοσφαίρου είχαν την ευκαιρία να γνωρίσουν την επόμενη γενιά του αθλήματος και να τους μεταλαμπαδεύσουν τα ιδανικά τους.</w:t>
      </w:r>
    </w:p>
    <w:p w14:paraId="0000000A" w14:textId="77777777" w:rsidR="00B24973" w:rsidRDefault="00000000">
      <w:pPr>
        <w:pBdr>
          <w:top w:val="nil"/>
          <w:left w:val="nil"/>
          <w:bottom w:val="nil"/>
          <w:right w:val="nil"/>
          <w:between w:val="nil"/>
        </w:pBdr>
        <w:shd w:val="clear" w:color="auto" w:fill="FFFFFF"/>
        <w:spacing w:before="240" w:after="240" w:line="240" w:lineRule="auto"/>
        <w:jc w:val="both"/>
        <w:rPr>
          <w:rFonts w:ascii="Roboto" w:eastAsia="Roboto" w:hAnsi="Roboto" w:cs="Roboto"/>
          <w:color w:val="000000"/>
          <w:sz w:val="24"/>
          <w:szCs w:val="24"/>
        </w:rPr>
      </w:pPr>
      <w:r>
        <w:rPr>
          <w:rFonts w:ascii="Roboto" w:eastAsia="Roboto" w:hAnsi="Roboto" w:cs="Roboto"/>
          <w:color w:val="000000"/>
          <w:sz w:val="24"/>
          <w:szCs w:val="24"/>
        </w:rPr>
        <w:t xml:space="preserve">Το LEGENDS 2004 YOUTH CUP Attica Edition by efood ήταν μία ακόμα αφορμή για την εταιρεία να στηρίξει τα παιδιά που κάνουν τα πρώτα τους βήματα στον αθλητισμό και να τους δώσει την ευκαιρία  γίνουν "ασταμάτητα". Μέσω του προγράμματος "The Unstoppables”, το efood φροντίζει να βρίσκεται κοντά τους δημιουργώντας ένα σημαντικό κίνητρο να κυνηγήσουν τα όνειρά τους. </w:t>
      </w:r>
    </w:p>
    <w:p w14:paraId="0000000B" w14:textId="77777777" w:rsidR="00B24973" w:rsidRDefault="00B24973"/>
    <w:sectPr w:rsidR="00B24973">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embedRegular r:id="rId1" w:fontKey="{8CF9DD6D-D9B9-4A8A-90F7-EE940318749E}"/>
    <w:embedItalic r:id="rId2" w:fontKey="{CA4CCAB4-7310-4F97-B730-4DDB0683C923}"/>
  </w:font>
  <w:font w:name="Aptos Display">
    <w:charset w:val="00"/>
    <w:family w:val="swiss"/>
    <w:pitch w:val="variable"/>
    <w:sig w:usb0="20000287" w:usb1="00000003" w:usb2="00000000" w:usb3="00000000" w:csb0="0000019F" w:csb1="00000000"/>
    <w:embedRegular r:id="rId3" w:fontKey="{27E5CB24-34D3-43C4-9EB8-A52154E9375D}"/>
  </w:font>
  <w:font w:name="Times New Roman">
    <w:panose1 w:val="02020603050405020304"/>
    <w:charset w:val="A1"/>
    <w:family w:val="roman"/>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embedRegular r:id="rId4" w:fontKey="{42DEC403-6AD2-4E42-80CF-BC871E2C2247}"/>
  </w:font>
  <w:font w:name="Roboto">
    <w:charset w:val="00"/>
    <w:family w:val="auto"/>
    <w:pitch w:val="variable"/>
    <w:sig w:usb0="E0000AFF" w:usb1="5000217F" w:usb2="00000021" w:usb3="00000000" w:csb0="0000019F" w:csb1="00000000"/>
    <w:embedRegular r:id="rId5" w:fontKey="{95C2E4E3-33B2-405D-B729-28E01DD6827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973"/>
    <w:rsid w:val="00B24973"/>
    <w:rsid w:val="00EA40EE"/>
    <w:rsid w:val="00FB16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B2D3"/>
  <w15:docId w15:val="{5F9FC320-7A0E-49FD-A9E4-B81FB426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7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7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4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34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792"/>
    <w:rPr>
      <w:rFonts w:eastAsiaTheme="majorEastAsia" w:cstheme="majorBidi"/>
      <w:color w:val="272727" w:themeColor="text1" w:themeTint="D8"/>
    </w:rPr>
  </w:style>
  <w:style w:type="character" w:customStyle="1" w:styleId="TitleChar">
    <w:name w:val="Title Char"/>
    <w:basedOn w:val="DefaultParagraphFont"/>
    <w:link w:val="Title"/>
    <w:uiPriority w:val="10"/>
    <w:rsid w:val="00534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534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792"/>
    <w:pPr>
      <w:spacing w:before="160"/>
      <w:jc w:val="center"/>
    </w:pPr>
    <w:rPr>
      <w:i/>
      <w:iCs/>
      <w:color w:val="404040" w:themeColor="text1" w:themeTint="BF"/>
    </w:rPr>
  </w:style>
  <w:style w:type="character" w:customStyle="1" w:styleId="QuoteChar">
    <w:name w:val="Quote Char"/>
    <w:basedOn w:val="DefaultParagraphFont"/>
    <w:link w:val="Quote"/>
    <w:uiPriority w:val="29"/>
    <w:rsid w:val="00534792"/>
    <w:rPr>
      <w:i/>
      <w:iCs/>
      <w:color w:val="404040" w:themeColor="text1" w:themeTint="BF"/>
    </w:rPr>
  </w:style>
  <w:style w:type="paragraph" w:styleId="ListParagraph">
    <w:name w:val="List Paragraph"/>
    <w:basedOn w:val="Normal"/>
    <w:uiPriority w:val="34"/>
    <w:qFormat/>
    <w:rsid w:val="00534792"/>
    <w:pPr>
      <w:ind w:left="720"/>
      <w:contextualSpacing/>
    </w:pPr>
  </w:style>
  <w:style w:type="character" w:styleId="IntenseEmphasis">
    <w:name w:val="Intense Emphasis"/>
    <w:basedOn w:val="DefaultParagraphFont"/>
    <w:uiPriority w:val="21"/>
    <w:qFormat/>
    <w:rsid w:val="00534792"/>
    <w:rPr>
      <w:i/>
      <w:iCs/>
      <w:color w:val="0F4761" w:themeColor="accent1" w:themeShade="BF"/>
    </w:rPr>
  </w:style>
  <w:style w:type="paragraph" w:styleId="IntenseQuote">
    <w:name w:val="Intense Quote"/>
    <w:basedOn w:val="Normal"/>
    <w:next w:val="Normal"/>
    <w:link w:val="IntenseQuoteChar"/>
    <w:uiPriority w:val="30"/>
    <w:qFormat/>
    <w:rsid w:val="00534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792"/>
    <w:rPr>
      <w:i/>
      <w:iCs/>
      <w:color w:val="0F4761" w:themeColor="accent1" w:themeShade="BF"/>
    </w:rPr>
  </w:style>
  <w:style w:type="character" w:styleId="IntenseReference">
    <w:name w:val="Intense Reference"/>
    <w:basedOn w:val="DefaultParagraphFont"/>
    <w:uiPriority w:val="32"/>
    <w:qFormat/>
    <w:rsid w:val="00534792"/>
    <w:rPr>
      <w:b/>
      <w:bCs/>
      <w:smallCaps/>
      <w:color w:val="0F4761" w:themeColor="accent1" w:themeShade="BF"/>
      <w:spacing w:val="5"/>
    </w:rPr>
  </w:style>
  <w:style w:type="paragraph" w:styleId="NormalWeb">
    <w:name w:val="Normal (Web)"/>
    <w:basedOn w:val="Normal"/>
    <w:uiPriority w:val="99"/>
    <w:semiHidden/>
    <w:unhideWhenUsed/>
    <w:rsid w:val="005347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control-text">
    <w:name w:val="vjs-control-text"/>
    <w:basedOn w:val="DefaultParagraphFont"/>
    <w:rsid w:val="00534792"/>
  </w:style>
  <w:style w:type="character" w:customStyle="1" w:styleId="vjs-remaining-time-display">
    <w:name w:val="vjs-remaining-time-display"/>
    <w:basedOn w:val="DefaultParagraphFont"/>
    <w:rsid w:val="0053479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w4zbyw5CBldvwuPJlrkwZmpDBQ==">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2153</Characters>
  <Application>Microsoft Office Word</Application>
  <DocSecurity>0</DocSecurity>
  <Lines>17</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Vlachou Anastasia, GRAVITY</dc:creator>
  <cp:lastModifiedBy>Vlachou Anastasia, GRAVITY</cp:lastModifiedBy>
  <cp:revision>2</cp:revision>
  <dcterms:created xsi:type="dcterms:W3CDTF">2024-07-23T11:57:00Z</dcterms:created>
  <dcterms:modified xsi:type="dcterms:W3CDTF">2024-07-24T13:42:00Z</dcterms:modified>
</cp:coreProperties>
</file>