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23E8" w14:textId="77777777" w:rsidR="00553F34" w:rsidRPr="00D82E49" w:rsidRDefault="00D82E49" w:rsidP="00170993">
      <w:pPr>
        <w:spacing w:after="0" w:line="240" w:lineRule="auto"/>
        <w:jc w:val="center"/>
        <w:rPr>
          <w:sz w:val="24"/>
          <w:szCs w:val="24"/>
        </w:rPr>
      </w:pPr>
      <w:r>
        <w:rPr>
          <w:noProof/>
        </w:rPr>
        <w:drawing>
          <wp:inline distT="0" distB="0" distL="0" distR="0" wp14:anchorId="1557CD03" wp14:editId="11BA724C">
            <wp:extent cx="1431418" cy="588385"/>
            <wp:effectExtent l="0" t="0" r="7620" b="8890"/>
            <wp:docPr id="1" name="Εικόνα 1" descr="https://brainregain.gr/media/BrainRegain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1418" cy="588385"/>
                    </a:xfrm>
                    <a:prstGeom prst="rect">
                      <a:avLst/>
                    </a:prstGeom>
                  </pic:spPr>
                </pic:pic>
              </a:graphicData>
            </a:graphic>
          </wp:inline>
        </w:drawing>
      </w:r>
    </w:p>
    <w:p w14:paraId="6EDF7541" w14:textId="77777777" w:rsidR="00FC7A47" w:rsidRDefault="00FC7A47" w:rsidP="00170993">
      <w:pPr>
        <w:spacing w:after="0" w:line="240" w:lineRule="auto"/>
        <w:jc w:val="both"/>
        <w:rPr>
          <w:lang w:val="el-GR"/>
        </w:rPr>
      </w:pPr>
    </w:p>
    <w:p w14:paraId="44C89DAC" w14:textId="63A9E141" w:rsidR="0C84CD49" w:rsidRPr="004949EB" w:rsidRDefault="0C84CD49" w:rsidP="00170993">
      <w:pPr>
        <w:pStyle w:val="BodyText"/>
        <w:jc w:val="center"/>
        <w:rPr>
          <w:rFonts w:asciiTheme="minorHAnsi" w:hAnsiTheme="minorHAnsi" w:cstheme="minorBidi"/>
          <w:b/>
          <w:bCs/>
          <w:color w:val="2D70AD"/>
          <w:sz w:val="2"/>
          <w:szCs w:val="2"/>
          <w:u w:val="single"/>
          <w:lang w:val="el-GR"/>
        </w:rPr>
      </w:pPr>
    </w:p>
    <w:p w14:paraId="0DC61F7D" w14:textId="77777777" w:rsidR="004E2D32" w:rsidRDefault="004E2D32" w:rsidP="00170993">
      <w:pPr>
        <w:pStyle w:val="BodyText"/>
        <w:jc w:val="center"/>
        <w:rPr>
          <w:rFonts w:asciiTheme="minorHAnsi" w:hAnsiTheme="minorHAnsi" w:cstheme="minorHAnsi"/>
          <w:b/>
          <w:color w:val="2D70AD"/>
          <w:sz w:val="28"/>
          <w:szCs w:val="28"/>
          <w:u w:val="single"/>
          <w:lang w:val="en-GB"/>
        </w:rPr>
      </w:pPr>
    </w:p>
    <w:p w14:paraId="21F2DE44" w14:textId="42FD62DA" w:rsidR="002E2774" w:rsidRPr="007656F3" w:rsidRDefault="002E2774" w:rsidP="00170993">
      <w:pPr>
        <w:pStyle w:val="BodyText"/>
        <w:jc w:val="center"/>
        <w:rPr>
          <w:rFonts w:asciiTheme="minorHAnsi" w:hAnsiTheme="minorHAnsi" w:cstheme="minorHAnsi"/>
          <w:b/>
          <w:color w:val="2D70AD"/>
          <w:sz w:val="28"/>
          <w:szCs w:val="28"/>
          <w:u w:val="single"/>
          <w:lang w:val="el-GR"/>
        </w:rPr>
      </w:pPr>
      <w:r w:rsidRPr="007656F3">
        <w:rPr>
          <w:rFonts w:asciiTheme="minorHAnsi" w:hAnsiTheme="minorHAnsi" w:cstheme="minorHAnsi"/>
          <w:b/>
          <w:color w:val="2D70AD"/>
          <w:sz w:val="28"/>
          <w:szCs w:val="28"/>
          <w:u w:val="single"/>
          <w:lang w:val="el-GR"/>
        </w:rPr>
        <w:t>ΔΕΛΤΙΟ ΤΥΠΟΥ</w:t>
      </w:r>
    </w:p>
    <w:p w14:paraId="7D458E5F" w14:textId="77777777" w:rsidR="002E2774" w:rsidRPr="00FC7A47" w:rsidRDefault="002E2774" w:rsidP="00170993">
      <w:pPr>
        <w:pStyle w:val="BodyText"/>
        <w:jc w:val="center"/>
        <w:rPr>
          <w:rFonts w:asciiTheme="minorHAnsi" w:hAnsiTheme="minorHAnsi" w:cstheme="minorHAnsi"/>
          <w:b/>
          <w:sz w:val="24"/>
          <w:szCs w:val="24"/>
          <w:lang w:val="el-GR"/>
        </w:rPr>
      </w:pPr>
    </w:p>
    <w:p w14:paraId="7777D920" w14:textId="04144B48" w:rsidR="00E940A0" w:rsidRPr="00086240" w:rsidRDefault="002E2774" w:rsidP="00170993">
      <w:pPr>
        <w:pStyle w:val="BodyText"/>
        <w:jc w:val="center"/>
        <w:rPr>
          <w:rFonts w:asciiTheme="minorHAnsi" w:hAnsiTheme="minorHAnsi" w:cstheme="minorHAnsi"/>
          <w:bCs/>
          <w:sz w:val="32"/>
          <w:szCs w:val="32"/>
          <w:lang w:val="el-GR"/>
        </w:rPr>
      </w:pPr>
      <w:proofErr w:type="spellStart"/>
      <w:r w:rsidRPr="00086240">
        <w:rPr>
          <w:rFonts w:asciiTheme="minorHAnsi" w:hAnsiTheme="minorHAnsi" w:cstheme="minorHAnsi"/>
          <w:bCs/>
          <w:sz w:val="32"/>
          <w:szCs w:val="32"/>
          <w:lang w:val="el-GR"/>
        </w:rPr>
        <w:t>BrainReGain</w:t>
      </w:r>
      <w:proofErr w:type="spellEnd"/>
      <w:r w:rsidR="00413F27" w:rsidRPr="00086240">
        <w:rPr>
          <w:rFonts w:asciiTheme="minorHAnsi" w:hAnsiTheme="minorHAnsi" w:cstheme="minorHAnsi"/>
          <w:bCs/>
          <w:sz w:val="32"/>
          <w:szCs w:val="32"/>
          <w:lang w:val="el-GR"/>
        </w:rPr>
        <w:t>-Ελληνισμός Εν Δράσει</w:t>
      </w:r>
      <w:r w:rsidRPr="00086240">
        <w:rPr>
          <w:rFonts w:asciiTheme="minorHAnsi" w:hAnsiTheme="minorHAnsi" w:cstheme="minorHAnsi"/>
          <w:bCs/>
          <w:sz w:val="32"/>
          <w:szCs w:val="32"/>
          <w:lang w:val="el-GR"/>
        </w:rPr>
        <w:t xml:space="preserve">: </w:t>
      </w:r>
    </w:p>
    <w:p w14:paraId="6035EAC8" w14:textId="43B8A8BA" w:rsidR="00FB6093" w:rsidRPr="004949EB" w:rsidRDefault="00FB6093" w:rsidP="00170993">
      <w:pPr>
        <w:pStyle w:val="BodyText"/>
        <w:jc w:val="center"/>
        <w:rPr>
          <w:rFonts w:asciiTheme="minorHAnsi" w:hAnsiTheme="minorHAnsi" w:cstheme="minorBidi"/>
          <w:b/>
          <w:bCs/>
          <w:i/>
          <w:iCs/>
          <w:sz w:val="2"/>
          <w:szCs w:val="2"/>
          <w:lang w:val="el-GR"/>
        </w:rPr>
      </w:pPr>
      <w:r w:rsidRPr="00302A34">
        <w:rPr>
          <w:rFonts w:asciiTheme="minorHAnsi" w:hAnsiTheme="minorHAnsi" w:cstheme="minorHAnsi"/>
          <w:b/>
          <w:color w:val="002060"/>
          <w:sz w:val="28"/>
          <w:szCs w:val="28"/>
          <w:lang w:val="el-GR"/>
        </w:rPr>
        <w:t xml:space="preserve">Ενισχύεται με </w:t>
      </w:r>
      <w:r w:rsidR="00F73E84" w:rsidRPr="00302A34">
        <w:rPr>
          <w:rFonts w:asciiTheme="minorHAnsi" w:hAnsiTheme="minorHAnsi" w:cstheme="minorHAnsi"/>
          <w:b/>
          <w:color w:val="002060"/>
          <w:sz w:val="28"/>
          <w:szCs w:val="28"/>
          <w:lang w:val="el-GR"/>
        </w:rPr>
        <w:t>δύο</w:t>
      </w:r>
      <w:r w:rsidR="00C7398E" w:rsidRPr="00302A34">
        <w:rPr>
          <w:rFonts w:asciiTheme="minorHAnsi" w:hAnsiTheme="minorHAnsi" w:cstheme="minorHAnsi"/>
          <w:b/>
          <w:color w:val="002060"/>
          <w:sz w:val="28"/>
          <w:szCs w:val="28"/>
          <w:lang w:val="el-GR"/>
        </w:rPr>
        <w:t xml:space="preserve"> </w:t>
      </w:r>
      <w:r w:rsidRPr="00302A34">
        <w:rPr>
          <w:rFonts w:asciiTheme="minorHAnsi" w:hAnsiTheme="minorHAnsi" w:cstheme="minorHAnsi"/>
          <w:b/>
          <w:color w:val="002060"/>
          <w:sz w:val="28"/>
          <w:szCs w:val="28"/>
          <w:lang w:val="el-GR"/>
        </w:rPr>
        <w:t xml:space="preserve">νέα </w:t>
      </w:r>
      <w:r w:rsidR="00BE26A1" w:rsidRPr="00302A34">
        <w:rPr>
          <w:rFonts w:asciiTheme="minorHAnsi" w:hAnsiTheme="minorHAnsi" w:cstheme="minorHAnsi"/>
          <w:b/>
          <w:color w:val="002060"/>
          <w:sz w:val="28"/>
          <w:szCs w:val="28"/>
          <w:lang w:val="el-GR"/>
        </w:rPr>
        <w:t>Μ</w:t>
      </w:r>
      <w:r w:rsidRPr="00302A34">
        <w:rPr>
          <w:rFonts w:asciiTheme="minorHAnsi" w:hAnsiTheme="minorHAnsi" w:cstheme="minorHAnsi"/>
          <w:b/>
          <w:color w:val="002060"/>
          <w:sz w:val="28"/>
          <w:szCs w:val="28"/>
          <w:lang w:val="el-GR"/>
        </w:rPr>
        <w:t xml:space="preserve">έλη </w:t>
      </w:r>
      <w:r w:rsidR="00F73E84" w:rsidRPr="00302A34">
        <w:rPr>
          <w:rFonts w:asciiTheme="minorHAnsi" w:hAnsiTheme="minorHAnsi" w:cstheme="minorHAnsi"/>
          <w:b/>
          <w:color w:val="002060"/>
          <w:sz w:val="28"/>
          <w:szCs w:val="28"/>
          <w:lang w:val="el-GR"/>
        </w:rPr>
        <w:t>από τον κλάδο της υγείας</w:t>
      </w:r>
      <w:r w:rsidR="00270568">
        <w:rPr>
          <w:rFonts w:asciiTheme="minorHAnsi" w:hAnsiTheme="minorHAnsi" w:cstheme="minorHAnsi"/>
          <w:b/>
          <w:color w:val="002060"/>
          <w:sz w:val="28"/>
          <w:szCs w:val="28"/>
          <w:lang w:val="el-GR"/>
        </w:rPr>
        <w:t>,</w:t>
      </w:r>
      <w:r w:rsidR="00F73E84" w:rsidRPr="00302A34">
        <w:rPr>
          <w:rFonts w:asciiTheme="minorHAnsi" w:hAnsiTheme="minorHAnsi" w:cstheme="minorHAnsi"/>
          <w:b/>
          <w:color w:val="002060"/>
          <w:sz w:val="28"/>
          <w:szCs w:val="28"/>
          <w:lang w:val="el-GR"/>
        </w:rPr>
        <w:t xml:space="preserve"> </w:t>
      </w:r>
      <w:r w:rsidRPr="00302A34">
        <w:rPr>
          <w:rFonts w:asciiTheme="minorHAnsi" w:hAnsiTheme="minorHAnsi" w:cstheme="minorHAnsi"/>
          <w:b/>
          <w:color w:val="002060"/>
          <w:sz w:val="28"/>
          <w:szCs w:val="28"/>
          <w:lang w:val="el-GR"/>
        </w:rPr>
        <w:t xml:space="preserve">η </w:t>
      </w:r>
      <w:r w:rsidR="00645EF7" w:rsidRPr="00302A34">
        <w:rPr>
          <w:rFonts w:asciiTheme="minorHAnsi" w:hAnsiTheme="minorHAnsi" w:cstheme="minorHAnsi"/>
          <w:b/>
          <w:color w:val="002060"/>
          <w:sz w:val="28"/>
          <w:szCs w:val="28"/>
          <w:lang w:val="el-GR"/>
        </w:rPr>
        <w:t>Σ</w:t>
      </w:r>
      <w:r w:rsidRPr="00302A34">
        <w:rPr>
          <w:rFonts w:asciiTheme="minorHAnsi" w:hAnsiTheme="minorHAnsi" w:cstheme="minorHAnsi"/>
          <w:b/>
          <w:color w:val="002060"/>
          <w:sz w:val="28"/>
          <w:szCs w:val="28"/>
          <w:lang w:val="el-GR"/>
        </w:rPr>
        <w:t>υμμαχία</w:t>
      </w:r>
      <w:r w:rsidR="002E2774" w:rsidRPr="00302A34">
        <w:rPr>
          <w:rFonts w:asciiTheme="minorHAnsi" w:hAnsiTheme="minorHAnsi" w:cstheme="minorHAnsi"/>
          <w:b/>
          <w:color w:val="002060"/>
          <w:sz w:val="28"/>
          <w:szCs w:val="28"/>
          <w:lang w:val="el-GR"/>
        </w:rPr>
        <w:t xml:space="preserve"> </w:t>
      </w:r>
      <w:r w:rsidR="00BE26A1" w:rsidRPr="00302A34">
        <w:rPr>
          <w:rFonts w:asciiTheme="minorHAnsi" w:hAnsiTheme="minorHAnsi" w:cstheme="minorHAnsi"/>
          <w:b/>
          <w:color w:val="002060"/>
          <w:sz w:val="28"/>
          <w:szCs w:val="28"/>
          <w:lang w:val="el-GR"/>
        </w:rPr>
        <w:t xml:space="preserve">που υποστηρίζει </w:t>
      </w:r>
      <w:r w:rsidR="002E2774" w:rsidRPr="00302A34">
        <w:rPr>
          <w:rFonts w:asciiTheme="minorHAnsi" w:hAnsiTheme="minorHAnsi" w:cstheme="minorHAnsi"/>
          <w:b/>
          <w:color w:val="002060"/>
          <w:sz w:val="28"/>
          <w:szCs w:val="28"/>
          <w:lang w:val="el-GR"/>
        </w:rPr>
        <w:t xml:space="preserve">τον </w:t>
      </w:r>
      <w:r w:rsidRPr="00302A34">
        <w:rPr>
          <w:rFonts w:asciiTheme="minorHAnsi" w:hAnsiTheme="minorHAnsi" w:cstheme="minorHAnsi"/>
          <w:b/>
          <w:color w:val="002060"/>
          <w:sz w:val="28"/>
          <w:szCs w:val="28"/>
          <w:lang w:val="el-GR"/>
        </w:rPr>
        <w:t xml:space="preserve">επαγγελματικό </w:t>
      </w:r>
      <w:r w:rsidR="002E2774" w:rsidRPr="00302A34">
        <w:rPr>
          <w:rFonts w:asciiTheme="minorHAnsi" w:hAnsiTheme="minorHAnsi" w:cstheme="minorHAnsi"/>
          <w:b/>
          <w:color w:val="002060"/>
          <w:sz w:val="28"/>
          <w:szCs w:val="28"/>
          <w:lang w:val="el-GR"/>
        </w:rPr>
        <w:t xml:space="preserve">επαναπατρισμό </w:t>
      </w:r>
      <w:r w:rsidR="00EC7D35" w:rsidRPr="00302A34">
        <w:rPr>
          <w:rFonts w:asciiTheme="minorHAnsi" w:hAnsiTheme="minorHAnsi" w:cstheme="minorHAnsi"/>
          <w:b/>
          <w:color w:val="002060"/>
          <w:sz w:val="28"/>
          <w:szCs w:val="28"/>
          <w:lang w:val="el-GR"/>
        </w:rPr>
        <w:t xml:space="preserve">των </w:t>
      </w:r>
      <w:r w:rsidR="002E2774" w:rsidRPr="00302A34">
        <w:rPr>
          <w:rFonts w:asciiTheme="minorHAnsi" w:hAnsiTheme="minorHAnsi" w:cstheme="minorHAnsi"/>
          <w:b/>
          <w:color w:val="002060"/>
          <w:sz w:val="28"/>
          <w:szCs w:val="28"/>
          <w:lang w:val="el-GR"/>
        </w:rPr>
        <w:t>Ελλήνων της διασποράς</w:t>
      </w:r>
      <w:r w:rsidR="00810CB5" w:rsidRPr="00302A34">
        <w:rPr>
          <w:rFonts w:asciiTheme="minorHAnsi" w:hAnsiTheme="minorHAnsi" w:cstheme="minorHAnsi"/>
          <w:b/>
          <w:color w:val="002060"/>
          <w:sz w:val="28"/>
          <w:szCs w:val="28"/>
          <w:lang w:val="el-GR"/>
        </w:rPr>
        <w:t xml:space="preserve"> </w:t>
      </w:r>
      <w:r w:rsidR="00810CB5">
        <w:rPr>
          <w:rFonts w:asciiTheme="minorHAnsi" w:hAnsiTheme="minorHAnsi" w:cstheme="minorHAnsi"/>
          <w:b/>
          <w:sz w:val="28"/>
          <w:szCs w:val="28"/>
          <w:lang w:val="el-GR"/>
        </w:rPr>
        <w:br/>
      </w:r>
      <w:r w:rsidR="00810CB5" w:rsidRPr="004949EB">
        <w:rPr>
          <w:rFonts w:asciiTheme="minorHAnsi" w:hAnsiTheme="minorHAnsi" w:cstheme="minorHAnsi"/>
          <w:b/>
          <w:sz w:val="15"/>
          <w:szCs w:val="15"/>
          <w:lang w:val="el-GR"/>
        </w:rPr>
        <w:br/>
      </w:r>
    </w:p>
    <w:p w14:paraId="3F0827DB" w14:textId="030C5DCF" w:rsidR="005F159B" w:rsidRPr="00BE26A1" w:rsidRDefault="005F159B" w:rsidP="00170993">
      <w:pPr>
        <w:pStyle w:val="BodyText"/>
        <w:jc w:val="both"/>
        <w:rPr>
          <w:rFonts w:asciiTheme="minorHAnsi" w:hAnsiTheme="minorHAnsi" w:cstheme="minorBidi"/>
          <w:sz w:val="22"/>
          <w:szCs w:val="22"/>
          <w:lang w:val="el-GR"/>
        </w:rPr>
      </w:pPr>
    </w:p>
    <w:p w14:paraId="61B92076" w14:textId="2F6C7E18" w:rsidR="00AF2FFA" w:rsidRPr="00334A79" w:rsidRDefault="00645EF7" w:rsidP="00170993">
      <w:pPr>
        <w:pStyle w:val="BodyText"/>
        <w:jc w:val="both"/>
        <w:rPr>
          <w:rFonts w:asciiTheme="minorHAnsi" w:eastAsiaTheme="minorEastAsia" w:hAnsiTheme="minorHAnsi" w:cstheme="minorBidi"/>
          <w:b/>
          <w:bCs/>
          <w:sz w:val="22"/>
          <w:szCs w:val="22"/>
          <w:lang w:val="el-GR"/>
        </w:rPr>
      </w:pPr>
      <w:r w:rsidRPr="00334A79">
        <w:rPr>
          <w:rFonts w:asciiTheme="minorHAnsi" w:hAnsiTheme="minorHAnsi" w:cstheme="minorBidi"/>
          <w:i/>
          <w:iCs/>
          <w:sz w:val="22"/>
          <w:szCs w:val="22"/>
          <w:lang w:val="el-GR"/>
        </w:rPr>
        <w:t>2</w:t>
      </w:r>
      <w:r w:rsidR="00D12A4C" w:rsidRPr="00334A79">
        <w:rPr>
          <w:rFonts w:asciiTheme="minorHAnsi" w:hAnsiTheme="minorHAnsi" w:cstheme="minorBidi"/>
          <w:i/>
          <w:iCs/>
          <w:sz w:val="22"/>
          <w:szCs w:val="22"/>
          <w:lang w:val="el-GR"/>
        </w:rPr>
        <w:t>9</w:t>
      </w:r>
      <w:r w:rsidR="006F5E67" w:rsidRPr="00334A79">
        <w:rPr>
          <w:rFonts w:asciiTheme="minorHAnsi" w:hAnsiTheme="minorHAnsi" w:cstheme="minorBidi"/>
          <w:i/>
          <w:iCs/>
          <w:sz w:val="22"/>
          <w:szCs w:val="22"/>
          <w:lang w:val="el-GR"/>
        </w:rPr>
        <w:t xml:space="preserve"> </w:t>
      </w:r>
      <w:r w:rsidR="00F73E84" w:rsidRPr="00334A79">
        <w:rPr>
          <w:rFonts w:asciiTheme="minorHAnsi" w:hAnsiTheme="minorHAnsi" w:cstheme="minorBidi"/>
          <w:i/>
          <w:iCs/>
          <w:sz w:val="22"/>
          <w:szCs w:val="22"/>
          <w:lang w:val="el-GR"/>
        </w:rPr>
        <w:t xml:space="preserve">Ιουλίου </w:t>
      </w:r>
      <w:r w:rsidR="002E2774" w:rsidRPr="00334A79">
        <w:rPr>
          <w:rFonts w:asciiTheme="minorHAnsi" w:hAnsiTheme="minorHAnsi" w:cstheme="minorBidi"/>
          <w:i/>
          <w:iCs/>
          <w:sz w:val="22"/>
          <w:szCs w:val="22"/>
          <w:lang w:val="el-GR"/>
        </w:rPr>
        <w:t>202</w:t>
      </w:r>
      <w:r w:rsidR="00CB680F" w:rsidRPr="00334A79">
        <w:rPr>
          <w:rFonts w:asciiTheme="minorHAnsi" w:hAnsiTheme="minorHAnsi" w:cstheme="minorBidi"/>
          <w:i/>
          <w:iCs/>
          <w:sz w:val="22"/>
          <w:szCs w:val="22"/>
          <w:lang w:val="el-GR"/>
        </w:rPr>
        <w:t>4</w:t>
      </w:r>
      <w:r w:rsidR="002E2774" w:rsidRPr="00334A79">
        <w:rPr>
          <w:rFonts w:asciiTheme="minorHAnsi" w:hAnsiTheme="minorHAnsi" w:cstheme="minorBidi"/>
          <w:i/>
          <w:iCs/>
          <w:sz w:val="22"/>
          <w:szCs w:val="22"/>
          <w:lang w:val="el-GR"/>
        </w:rPr>
        <w:t>.</w:t>
      </w:r>
      <w:r w:rsidR="002E2774" w:rsidRPr="00334A79">
        <w:rPr>
          <w:rFonts w:asciiTheme="minorHAnsi" w:hAnsiTheme="minorHAnsi" w:cstheme="minorBidi"/>
          <w:sz w:val="22"/>
          <w:szCs w:val="22"/>
          <w:lang w:val="el-GR"/>
        </w:rPr>
        <w:t xml:space="preserve"> </w:t>
      </w:r>
      <w:r w:rsidR="002E2774" w:rsidRPr="00334A79">
        <w:rPr>
          <w:rFonts w:asciiTheme="minorHAnsi" w:eastAsiaTheme="minorEastAsia" w:hAnsiTheme="minorHAnsi" w:cstheme="minorBidi"/>
          <w:sz w:val="22"/>
          <w:szCs w:val="22"/>
          <w:lang w:val="el-GR"/>
        </w:rPr>
        <w:t xml:space="preserve">Το </w:t>
      </w:r>
      <w:bookmarkStart w:id="0" w:name="_Hlk114053527"/>
      <w:proofErr w:type="spellStart"/>
      <w:r w:rsidR="002E2774" w:rsidRPr="00334A79">
        <w:rPr>
          <w:rFonts w:asciiTheme="minorHAnsi" w:eastAsiaTheme="minorEastAsia" w:hAnsiTheme="minorHAnsi" w:cstheme="minorBidi"/>
          <w:b/>
          <w:bCs/>
          <w:sz w:val="22"/>
          <w:szCs w:val="22"/>
          <w:lang w:val="el-GR"/>
        </w:rPr>
        <w:t>BrainReGain</w:t>
      </w:r>
      <w:bookmarkStart w:id="1" w:name="_Hlk114067932"/>
      <w:proofErr w:type="spellEnd"/>
      <w:r w:rsidR="002E2774" w:rsidRPr="00334A79">
        <w:rPr>
          <w:rFonts w:asciiTheme="minorHAnsi" w:eastAsiaTheme="minorEastAsia" w:hAnsiTheme="minorHAnsi" w:cstheme="minorBidi"/>
          <w:b/>
          <w:bCs/>
          <w:sz w:val="22"/>
          <w:szCs w:val="22"/>
          <w:lang w:val="el-GR"/>
        </w:rPr>
        <w:t>-Ελληνισμός Εν Δράσει</w:t>
      </w:r>
      <w:bookmarkEnd w:id="0"/>
      <w:bookmarkEnd w:id="1"/>
      <w:r w:rsidR="002E2774" w:rsidRPr="00334A79">
        <w:rPr>
          <w:rFonts w:asciiTheme="minorHAnsi" w:eastAsiaTheme="minorEastAsia" w:hAnsiTheme="minorHAnsi" w:cstheme="minorBidi"/>
          <w:sz w:val="22"/>
          <w:szCs w:val="22"/>
          <w:lang w:val="el-GR"/>
        </w:rPr>
        <w:t>, η πρωτοβουλία του</w:t>
      </w:r>
      <w:r w:rsidR="00FC4485" w:rsidRPr="00334A79">
        <w:rPr>
          <w:rFonts w:asciiTheme="minorHAnsi" w:eastAsiaTheme="minorEastAsia" w:hAnsiTheme="minorHAnsi" w:cstheme="minorBidi"/>
          <w:sz w:val="22"/>
          <w:szCs w:val="22"/>
          <w:lang w:val="el-GR"/>
        </w:rPr>
        <w:t xml:space="preserve"> </w:t>
      </w:r>
      <w:r w:rsidR="002E2774" w:rsidRPr="00334A79">
        <w:rPr>
          <w:rFonts w:asciiTheme="minorHAnsi" w:eastAsiaTheme="minorEastAsia" w:hAnsiTheme="minorHAnsi" w:cstheme="minorBidi"/>
          <w:sz w:val="22"/>
          <w:szCs w:val="22"/>
          <w:lang w:val="el-GR"/>
        </w:rPr>
        <w:t xml:space="preserve">Μη Κερδοσκοπικού Σωματείου «Ελληνικές Ρίζες» για τον </w:t>
      </w:r>
      <w:r w:rsidR="002E2774" w:rsidRPr="00334A79">
        <w:rPr>
          <w:rFonts w:asciiTheme="minorHAnsi" w:eastAsiaTheme="minorEastAsia" w:hAnsiTheme="minorHAnsi" w:cstheme="minorBidi"/>
          <w:b/>
          <w:bCs/>
          <w:sz w:val="22"/>
          <w:szCs w:val="22"/>
          <w:lang w:val="el-GR"/>
        </w:rPr>
        <w:t>επαγγελματικό επαναπατρισμό</w:t>
      </w:r>
      <w:r w:rsidR="002E2774" w:rsidRPr="00334A79">
        <w:rPr>
          <w:rFonts w:asciiTheme="minorHAnsi" w:eastAsiaTheme="minorEastAsia" w:hAnsiTheme="minorHAnsi" w:cstheme="minorBidi"/>
          <w:sz w:val="22"/>
          <w:szCs w:val="22"/>
          <w:lang w:val="el-GR"/>
        </w:rPr>
        <w:t xml:space="preserve"> Ελλήνων του εξωτερικού, </w:t>
      </w:r>
      <w:r w:rsidR="002E2774" w:rsidRPr="00334A79">
        <w:rPr>
          <w:rFonts w:asciiTheme="minorHAnsi" w:eastAsiaTheme="minorEastAsia" w:hAnsiTheme="minorHAnsi" w:cstheme="minorBidi"/>
          <w:b/>
          <w:bCs/>
          <w:sz w:val="22"/>
          <w:szCs w:val="22"/>
          <w:lang w:val="el-GR"/>
        </w:rPr>
        <w:t xml:space="preserve">ενισχύεται </w:t>
      </w:r>
      <w:r w:rsidR="00FB6093" w:rsidRPr="00334A79">
        <w:rPr>
          <w:rFonts w:asciiTheme="minorHAnsi" w:eastAsiaTheme="minorEastAsia" w:hAnsiTheme="minorHAnsi" w:cstheme="minorBidi"/>
          <w:b/>
          <w:bCs/>
          <w:sz w:val="22"/>
          <w:szCs w:val="22"/>
          <w:lang w:val="el-GR"/>
        </w:rPr>
        <w:t xml:space="preserve">με </w:t>
      </w:r>
      <w:r w:rsidR="00F73E84" w:rsidRPr="00334A79">
        <w:rPr>
          <w:rFonts w:asciiTheme="minorHAnsi" w:eastAsiaTheme="minorEastAsia" w:hAnsiTheme="minorHAnsi" w:cstheme="minorBidi"/>
          <w:b/>
          <w:bCs/>
          <w:sz w:val="22"/>
          <w:szCs w:val="22"/>
          <w:lang w:val="el-GR"/>
        </w:rPr>
        <w:t>δύο</w:t>
      </w:r>
      <w:r w:rsidR="00F81443" w:rsidRPr="00334A79">
        <w:rPr>
          <w:rFonts w:asciiTheme="minorHAnsi" w:eastAsiaTheme="minorEastAsia" w:hAnsiTheme="minorHAnsi" w:cstheme="minorBidi"/>
          <w:sz w:val="22"/>
          <w:szCs w:val="22"/>
          <w:lang w:val="el-GR"/>
        </w:rPr>
        <w:t xml:space="preserve"> </w:t>
      </w:r>
      <w:r w:rsidR="006104AF" w:rsidRPr="00334A79">
        <w:rPr>
          <w:rFonts w:asciiTheme="minorHAnsi" w:eastAsiaTheme="minorEastAsia" w:hAnsiTheme="minorHAnsi" w:cstheme="minorBidi"/>
          <w:b/>
          <w:bCs/>
          <w:sz w:val="22"/>
          <w:szCs w:val="22"/>
          <w:lang w:val="el-GR"/>
        </w:rPr>
        <w:t>νέα Μέλη</w:t>
      </w:r>
      <w:r w:rsidR="00C64516" w:rsidRPr="00334A79">
        <w:rPr>
          <w:rFonts w:asciiTheme="minorHAnsi" w:eastAsiaTheme="minorEastAsia" w:hAnsiTheme="minorHAnsi" w:cstheme="minorBidi"/>
          <w:sz w:val="22"/>
          <w:szCs w:val="22"/>
          <w:lang w:val="el-GR"/>
        </w:rPr>
        <w:t>:</w:t>
      </w:r>
      <w:r w:rsidR="0010507F" w:rsidRPr="00334A79">
        <w:rPr>
          <w:rFonts w:asciiTheme="minorHAnsi" w:eastAsiaTheme="minorEastAsia" w:hAnsiTheme="minorHAnsi" w:cstheme="minorBidi"/>
          <w:sz w:val="22"/>
          <w:szCs w:val="22"/>
          <w:lang w:val="el-GR"/>
        </w:rPr>
        <w:t xml:space="preserve"> </w:t>
      </w:r>
      <w:r w:rsidR="00F73E84" w:rsidRPr="00334A79">
        <w:rPr>
          <w:rFonts w:asciiTheme="minorHAnsi" w:eastAsiaTheme="minorEastAsia" w:hAnsiTheme="minorHAnsi" w:cstheme="minorBidi"/>
          <w:sz w:val="22"/>
          <w:szCs w:val="22"/>
          <w:lang w:val="el-GR"/>
        </w:rPr>
        <w:t xml:space="preserve">την </w:t>
      </w:r>
      <w:proofErr w:type="spellStart"/>
      <w:r w:rsidR="00F73E84" w:rsidRPr="00334A79">
        <w:rPr>
          <w:rFonts w:asciiTheme="minorHAnsi" w:eastAsiaTheme="minorEastAsia" w:hAnsiTheme="minorHAnsi" w:cstheme="minorBidi"/>
          <w:b/>
          <w:bCs/>
          <w:sz w:val="22"/>
          <w:szCs w:val="22"/>
          <w:lang w:val="el-GR"/>
        </w:rPr>
        <w:t>A</w:t>
      </w:r>
      <w:r w:rsidR="23AF4C7F" w:rsidRPr="00334A79">
        <w:rPr>
          <w:rFonts w:asciiTheme="minorHAnsi" w:eastAsiaTheme="minorEastAsia" w:hAnsiTheme="minorHAnsi" w:cstheme="minorBidi"/>
          <w:b/>
          <w:bCs/>
          <w:sz w:val="22"/>
          <w:szCs w:val="22"/>
          <w:lang w:val="el-GR"/>
        </w:rPr>
        <w:t>bbV</w:t>
      </w:r>
      <w:r w:rsidR="00F73E84" w:rsidRPr="00334A79">
        <w:rPr>
          <w:rFonts w:asciiTheme="minorHAnsi" w:eastAsiaTheme="minorEastAsia" w:hAnsiTheme="minorHAnsi" w:cstheme="minorBidi"/>
          <w:b/>
          <w:bCs/>
          <w:sz w:val="22"/>
          <w:szCs w:val="22"/>
          <w:lang w:val="el-GR"/>
        </w:rPr>
        <w:t>ie</w:t>
      </w:r>
      <w:proofErr w:type="spellEnd"/>
      <w:r w:rsidR="00B81CE0" w:rsidRPr="00334A79">
        <w:rPr>
          <w:rFonts w:asciiTheme="minorHAnsi" w:eastAsiaTheme="minorEastAsia" w:hAnsiTheme="minorHAnsi" w:cstheme="minorBidi"/>
          <w:sz w:val="22"/>
          <w:szCs w:val="22"/>
          <w:lang w:val="el-GR"/>
        </w:rPr>
        <w:t>,</w:t>
      </w:r>
      <w:r w:rsidR="00226EAA" w:rsidRPr="00334A79">
        <w:rPr>
          <w:rFonts w:asciiTheme="minorHAnsi" w:eastAsiaTheme="minorEastAsia" w:hAnsiTheme="minorHAnsi" w:cstheme="minorBidi"/>
          <w:sz w:val="22"/>
          <w:szCs w:val="22"/>
          <w:lang w:val="el-GR"/>
        </w:rPr>
        <w:t xml:space="preserve"> την 3</w:t>
      </w:r>
      <w:r w:rsidR="00226EAA" w:rsidRPr="00334A79">
        <w:rPr>
          <w:rFonts w:asciiTheme="minorHAnsi" w:eastAsiaTheme="minorEastAsia" w:hAnsiTheme="minorHAnsi" w:cstheme="minorBidi"/>
          <w:sz w:val="22"/>
          <w:szCs w:val="22"/>
          <w:vertAlign w:val="superscript"/>
          <w:lang w:val="el-GR"/>
        </w:rPr>
        <w:t>η</w:t>
      </w:r>
      <w:r w:rsidR="00226EAA" w:rsidRPr="00334A79">
        <w:rPr>
          <w:rFonts w:asciiTheme="minorHAnsi" w:eastAsiaTheme="minorEastAsia" w:hAnsiTheme="minorHAnsi" w:cstheme="minorBidi"/>
          <w:sz w:val="22"/>
          <w:szCs w:val="22"/>
          <w:lang w:val="el-GR"/>
        </w:rPr>
        <w:t xml:space="preserve"> μεγαλύτερη </w:t>
      </w:r>
      <w:proofErr w:type="spellStart"/>
      <w:r w:rsidR="00226EAA" w:rsidRPr="00334A79">
        <w:rPr>
          <w:rFonts w:asciiTheme="minorHAnsi" w:eastAsiaTheme="minorEastAsia" w:hAnsiTheme="minorHAnsi" w:cstheme="minorBidi"/>
          <w:sz w:val="22"/>
          <w:szCs w:val="22"/>
          <w:lang w:val="el-GR"/>
        </w:rPr>
        <w:t>βιοφαρμακευτική</w:t>
      </w:r>
      <w:proofErr w:type="spellEnd"/>
      <w:r w:rsidR="00226EAA" w:rsidRPr="00334A79">
        <w:rPr>
          <w:rFonts w:asciiTheme="minorHAnsi" w:eastAsiaTheme="minorEastAsia" w:hAnsiTheme="minorHAnsi" w:cstheme="minorBidi"/>
          <w:sz w:val="22"/>
          <w:szCs w:val="22"/>
          <w:lang w:val="el-GR"/>
        </w:rPr>
        <w:t xml:space="preserve"> εταιρεία, παγκοσμίως, με εκτεταμένη δραστηριότητα στην Έρευνα &amp; Ανάπτυξη και με ένα από τα πιο ισχυρά και καινοτόμα χαρτοφυλάκια</w:t>
      </w:r>
      <w:r w:rsidR="00226EAA" w:rsidRPr="00334A79">
        <w:rPr>
          <w:rFonts w:asciiTheme="minorHAnsi" w:eastAsiaTheme="minorEastAsia" w:hAnsiTheme="minorHAnsi" w:cstheme="minorBidi"/>
          <w:color w:val="FF0000"/>
          <w:sz w:val="22"/>
          <w:szCs w:val="22"/>
          <w:lang w:val="el-GR"/>
        </w:rPr>
        <w:t xml:space="preserve"> </w:t>
      </w:r>
      <w:r w:rsidR="00F73E84" w:rsidRPr="00334A79">
        <w:rPr>
          <w:rFonts w:asciiTheme="minorHAnsi" w:eastAsiaTheme="minorEastAsia" w:hAnsiTheme="minorHAnsi" w:cstheme="minorBidi"/>
          <w:sz w:val="22"/>
          <w:szCs w:val="22"/>
          <w:lang w:val="el-GR"/>
        </w:rPr>
        <w:t xml:space="preserve">και τον ηγέτη στον τομέα των ιατρικών τεχνολογιών και υπηρεσιών υγείας, </w:t>
      </w:r>
      <w:r w:rsidR="00F73E84" w:rsidRPr="00334A79">
        <w:rPr>
          <w:rFonts w:asciiTheme="minorHAnsi" w:eastAsiaTheme="minorEastAsia" w:hAnsiTheme="minorHAnsi" w:cstheme="minorBidi"/>
          <w:b/>
          <w:bCs/>
          <w:sz w:val="22"/>
          <w:szCs w:val="22"/>
          <w:lang w:val="el-GR"/>
        </w:rPr>
        <w:t xml:space="preserve">Όμιλο </w:t>
      </w:r>
      <w:r w:rsidR="00F97795">
        <w:rPr>
          <w:rFonts w:asciiTheme="minorHAnsi" w:eastAsiaTheme="minorEastAsia" w:hAnsiTheme="minorHAnsi" w:cstheme="minorBidi"/>
          <w:b/>
          <w:bCs/>
          <w:sz w:val="22"/>
          <w:szCs w:val="22"/>
          <w:lang w:val="en-GB"/>
        </w:rPr>
        <w:t>SOFMEDICA</w:t>
      </w:r>
      <w:r w:rsidR="00F73E84" w:rsidRPr="00334A79">
        <w:rPr>
          <w:rFonts w:asciiTheme="minorHAnsi" w:eastAsiaTheme="minorEastAsia" w:hAnsiTheme="minorHAnsi" w:cstheme="minorBidi"/>
          <w:b/>
          <w:bCs/>
          <w:sz w:val="22"/>
          <w:szCs w:val="22"/>
          <w:lang w:val="el-GR"/>
        </w:rPr>
        <w:t>.</w:t>
      </w:r>
    </w:p>
    <w:p w14:paraId="2B55505A" w14:textId="77777777" w:rsidR="00507B2D" w:rsidRPr="00334A79" w:rsidRDefault="00507B2D" w:rsidP="00170993">
      <w:pPr>
        <w:pStyle w:val="BodyText"/>
        <w:jc w:val="both"/>
        <w:rPr>
          <w:rFonts w:asciiTheme="minorHAnsi" w:eastAsiaTheme="minorEastAsia" w:hAnsiTheme="minorHAnsi" w:cstheme="minorBidi"/>
          <w:color w:val="242424"/>
          <w:sz w:val="22"/>
          <w:szCs w:val="22"/>
          <w:lang w:val="el-GR"/>
        </w:rPr>
      </w:pPr>
    </w:p>
    <w:p w14:paraId="2B8FC100" w14:textId="376F6F88" w:rsidR="004E2D32" w:rsidRPr="00334A79" w:rsidRDefault="00F73E84" w:rsidP="00170993">
      <w:pPr>
        <w:pStyle w:val="BodyText"/>
        <w:jc w:val="both"/>
        <w:rPr>
          <w:rFonts w:asciiTheme="minorHAnsi" w:hAnsiTheme="minorHAnsi" w:cstheme="minorBidi"/>
          <w:sz w:val="22"/>
          <w:szCs w:val="22"/>
          <w:lang w:val="el-GR"/>
        </w:rPr>
      </w:pPr>
      <w:r w:rsidRPr="00334A79">
        <w:rPr>
          <w:rFonts w:asciiTheme="minorHAnsi" w:hAnsiTheme="minorHAnsi" w:cstheme="minorBidi"/>
          <w:sz w:val="22"/>
          <w:szCs w:val="22"/>
          <w:lang w:val="el-GR"/>
        </w:rPr>
        <w:t>Τα δύο Μέλη, με μεγάλη παρουσία στον κλάδο της υγείας, έρχονται να ενδυναμώσουν περαιτέρω την αποστολή της Πρωτοβουλίας και να προσφέρουν ευκαιρίες επιστροφής και επαγγελματικής ανέλιξης στους Έλληνες της διασποράς, μέσω της ενεργής συμμετοχής τους</w:t>
      </w:r>
      <w:r w:rsidR="00AF2E7E" w:rsidRPr="00334A79">
        <w:rPr>
          <w:rFonts w:asciiTheme="minorHAnsi" w:hAnsiTheme="minorHAnsi" w:cstheme="minorBidi"/>
          <w:sz w:val="22"/>
          <w:szCs w:val="22"/>
          <w:lang w:val="el-GR"/>
        </w:rPr>
        <w:t xml:space="preserve"> στις δράσεις της Πρωτοβουλίας</w:t>
      </w:r>
      <w:r w:rsidRPr="00334A79">
        <w:rPr>
          <w:rFonts w:asciiTheme="minorHAnsi" w:hAnsiTheme="minorHAnsi" w:cstheme="minorBidi"/>
          <w:sz w:val="22"/>
          <w:szCs w:val="22"/>
          <w:lang w:val="el-GR"/>
        </w:rPr>
        <w:t>, αναβαθμίζοντας περαιτέρω το πρόγραμμα</w:t>
      </w:r>
      <w:r w:rsidR="00F97795" w:rsidRPr="00F97795">
        <w:rPr>
          <w:rFonts w:asciiTheme="minorHAnsi" w:hAnsiTheme="minorHAnsi" w:cstheme="minorBidi"/>
          <w:sz w:val="22"/>
          <w:szCs w:val="22"/>
          <w:lang w:val="el-GR"/>
        </w:rPr>
        <w:t xml:space="preserve"> </w:t>
      </w:r>
      <w:hyperlink r:id="rId12" w:history="1">
        <w:proofErr w:type="spellStart"/>
        <w:r w:rsidR="00F97795" w:rsidRPr="00F97795">
          <w:rPr>
            <w:rStyle w:val="Hyperlink"/>
            <w:rFonts w:asciiTheme="minorHAnsi" w:hAnsiTheme="minorHAnsi" w:cstheme="minorBidi"/>
            <w:sz w:val="22"/>
            <w:szCs w:val="22"/>
            <w:lang w:val="en-GB"/>
          </w:rPr>
          <w:t>BrainReGain</w:t>
        </w:r>
        <w:proofErr w:type="spellEnd"/>
        <w:r w:rsidR="00F97795" w:rsidRPr="00F97795">
          <w:rPr>
            <w:rStyle w:val="Hyperlink"/>
            <w:rFonts w:asciiTheme="minorHAnsi" w:hAnsiTheme="minorHAnsi" w:cstheme="minorBidi"/>
            <w:sz w:val="22"/>
            <w:szCs w:val="22"/>
            <w:lang w:val="el-GR"/>
          </w:rPr>
          <w:t xml:space="preserve"> </w:t>
        </w:r>
        <w:r w:rsidR="00F97795" w:rsidRPr="00F97795">
          <w:rPr>
            <w:rStyle w:val="Hyperlink"/>
            <w:rFonts w:asciiTheme="minorHAnsi" w:hAnsiTheme="minorHAnsi" w:cstheme="minorBidi"/>
            <w:sz w:val="22"/>
            <w:szCs w:val="22"/>
            <w:lang w:val="en-GB"/>
          </w:rPr>
          <w:t>Mentoring</w:t>
        </w:r>
      </w:hyperlink>
      <w:r w:rsidRPr="00334A79">
        <w:rPr>
          <w:rFonts w:asciiTheme="minorHAnsi" w:hAnsiTheme="minorHAnsi" w:cstheme="minorBidi"/>
          <w:sz w:val="22"/>
          <w:szCs w:val="22"/>
          <w:lang w:val="el-GR"/>
        </w:rPr>
        <w:t xml:space="preserve"> </w:t>
      </w:r>
      <w:r w:rsidR="00BF7E62" w:rsidRPr="00334A79">
        <w:rPr>
          <w:rFonts w:asciiTheme="minorHAnsi" w:hAnsiTheme="minorHAnsi" w:cstheme="minorHAnsi"/>
          <w:sz w:val="22"/>
          <w:szCs w:val="22"/>
          <w:lang w:val="el-GR"/>
        </w:rPr>
        <w:t>και</w:t>
      </w:r>
      <w:r w:rsidR="008A66F1" w:rsidRPr="00334A79">
        <w:rPr>
          <w:rFonts w:asciiTheme="minorHAnsi" w:hAnsiTheme="minorHAnsi" w:cstheme="minorBidi"/>
          <w:sz w:val="22"/>
          <w:szCs w:val="22"/>
          <w:lang w:val="el-GR"/>
        </w:rPr>
        <w:t xml:space="preserve"> </w:t>
      </w:r>
      <w:r w:rsidR="00AF2E7E" w:rsidRPr="00334A79">
        <w:rPr>
          <w:rFonts w:asciiTheme="minorHAnsi" w:hAnsiTheme="minorHAnsi" w:cstheme="minorBidi"/>
          <w:sz w:val="22"/>
          <w:szCs w:val="22"/>
          <w:lang w:val="el-GR"/>
        </w:rPr>
        <w:t>τ</w:t>
      </w:r>
      <w:r w:rsidR="008A66F1" w:rsidRPr="00334A79">
        <w:rPr>
          <w:rFonts w:asciiTheme="minorHAnsi" w:hAnsiTheme="minorHAnsi" w:cstheme="minorBidi"/>
          <w:sz w:val="22"/>
          <w:szCs w:val="22"/>
          <w:lang w:val="el-GR"/>
        </w:rPr>
        <w:t>η</w:t>
      </w:r>
      <w:r w:rsidR="00AF2E7E" w:rsidRPr="00334A79">
        <w:rPr>
          <w:rFonts w:asciiTheme="minorHAnsi" w:hAnsiTheme="minorHAnsi" w:cstheme="minorBidi"/>
          <w:sz w:val="22"/>
          <w:szCs w:val="22"/>
          <w:lang w:val="el-GR"/>
        </w:rPr>
        <w:t>ν</w:t>
      </w:r>
      <w:r w:rsidR="008A66F1" w:rsidRPr="00334A79">
        <w:rPr>
          <w:rFonts w:asciiTheme="minorHAnsi" w:hAnsiTheme="minorHAnsi" w:cstheme="minorBidi"/>
          <w:sz w:val="22"/>
          <w:szCs w:val="22"/>
          <w:lang w:val="el-GR"/>
        </w:rPr>
        <w:t xml:space="preserve"> </w:t>
      </w:r>
      <w:r w:rsidR="007424E5" w:rsidRPr="00334A79">
        <w:rPr>
          <w:rFonts w:asciiTheme="minorHAnsi" w:hAnsiTheme="minorHAnsi" w:cstheme="minorBidi"/>
          <w:sz w:val="22"/>
          <w:szCs w:val="22"/>
          <w:lang w:val="el-GR"/>
        </w:rPr>
        <w:t xml:space="preserve">υπηρεσία </w:t>
      </w:r>
      <w:hyperlink r:id="rId13" w:history="1">
        <w:proofErr w:type="spellStart"/>
        <w:r w:rsidR="007426D2" w:rsidRPr="008F1387">
          <w:rPr>
            <w:rStyle w:val="Hyperlink"/>
            <w:rFonts w:asciiTheme="minorHAnsi" w:hAnsiTheme="minorHAnsi" w:cstheme="minorBidi"/>
            <w:sz w:val="22"/>
            <w:szCs w:val="22"/>
            <w:lang w:val="el-GR"/>
          </w:rPr>
          <w:t>BrainGain</w:t>
        </w:r>
        <w:proofErr w:type="spellEnd"/>
        <w:r w:rsidR="002140E1" w:rsidRPr="008F1387">
          <w:rPr>
            <w:rStyle w:val="Hyperlink"/>
            <w:rFonts w:asciiTheme="minorHAnsi" w:hAnsiTheme="minorHAnsi" w:cstheme="minorBidi"/>
            <w:sz w:val="22"/>
            <w:szCs w:val="22"/>
            <w:lang w:val="el-GR"/>
          </w:rPr>
          <w:t xml:space="preserve"> </w:t>
        </w:r>
        <w:r w:rsidR="007426D2" w:rsidRPr="008F1387">
          <w:rPr>
            <w:rStyle w:val="Hyperlink"/>
            <w:rFonts w:asciiTheme="minorHAnsi" w:hAnsiTheme="minorHAnsi" w:cstheme="minorBidi"/>
            <w:sz w:val="22"/>
            <w:szCs w:val="22"/>
            <w:lang w:val="el-GR"/>
          </w:rPr>
          <w:t>JOBS</w:t>
        </w:r>
      </w:hyperlink>
      <w:r w:rsidR="007426D2" w:rsidRPr="00334A79">
        <w:rPr>
          <w:rFonts w:asciiTheme="minorHAnsi" w:hAnsiTheme="minorHAnsi" w:cstheme="minorBidi"/>
          <w:sz w:val="22"/>
          <w:szCs w:val="22"/>
          <w:lang w:val="el-GR"/>
        </w:rPr>
        <w:t xml:space="preserve"> </w:t>
      </w:r>
      <w:r w:rsidR="000E21D4" w:rsidRPr="00334A79">
        <w:rPr>
          <w:rFonts w:asciiTheme="minorHAnsi" w:hAnsiTheme="minorHAnsi" w:cstheme="minorBidi"/>
          <w:sz w:val="22"/>
          <w:szCs w:val="22"/>
          <w:lang w:val="el-GR"/>
        </w:rPr>
        <w:t xml:space="preserve">με </w:t>
      </w:r>
      <w:r w:rsidR="00E32141" w:rsidRPr="00334A79">
        <w:rPr>
          <w:rFonts w:asciiTheme="minorHAnsi" w:hAnsiTheme="minorHAnsi" w:cstheme="minorBidi"/>
          <w:sz w:val="22"/>
          <w:szCs w:val="22"/>
          <w:lang w:val="el-GR"/>
        </w:rPr>
        <w:t xml:space="preserve">την προώθηση </w:t>
      </w:r>
      <w:r w:rsidR="0001141A" w:rsidRPr="00334A79">
        <w:rPr>
          <w:rFonts w:asciiTheme="minorHAnsi" w:hAnsiTheme="minorHAnsi" w:cstheme="minorBidi"/>
          <w:sz w:val="22"/>
          <w:szCs w:val="22"/>
          <w:lang w:val="el-GR"/>
        </w:rPr>
        <w:t xml:space="preserve">περισσότερων </w:t>
      </w:r>
      <w:r w:rsidR="00E32141" w:rsidRPr="00334A79">
        <w:rPr>
          <w:rFonts w:asciiTheme="minorHAnsi" w:hAnsiTheme="minorHAnsi" w:cstheme="minorBidi"/>
          <w:sz w:val="22"/>
          <w:szCs w:val="22"/>
          <w:lang w:val="el-GR"/>
        </w:rPr>
        <w:t xml:space="preserve">θέσεων εργασίας υψηλού επιπέδου, </w:t>
      </w:r>
      <w:r w:rsidR="002E2774" w:rsidRPr="00334A79">
        <w:rPr>
          <w:rFonts w:asciiTheme="minorHAnsi" w:hAnsiTheme="minorHAnsi" w:cstheme="minorBidi"/>
          <w:sz w:val="22"/>
          <w:szCs w:val="22"/>
          <w:lang w:val="el-GR"/>
        </w:rPr>
        <w:t xml:space="preserve">μέσω </w:t>
      </w:r>
      <w:r w:rsidR="007426D2" w:rsidRPr="00334A79">
        <w:rPr>
          <w:rFonts w:asciiTheme="minorHAnsi" w:hAnsiTheme="minorHAnsi" w:cstheme="minorBidi"/>
          <w:sz w:val="22"/>
          <w:szCs w:val="22"/>
          <w:lang w:val="el-GR"/>
        </w:rPr>
        <w:t xml:space="preserve">της </w:t>
      </w:r>
      <w:r w:rsidR="002E2774" w:rsidRPr="00334A79">
        <w:rPr>
          <w:rFonts w:asciiTheme="minorHAnsi" w:hAnsiTheme="minorHAnsi" w:cstheme="minorBidi"/>
          <w:sz w:val="22"/>
          <w:szCs w:val="22"/>
          <w:lang w:val="el-GR"/>
        </w:rPr>
        <w:t>διαδικτυακής πλατφόρμα</w:t>
      </w:r>
      <w:r w:rsidR="00086240" w:rsidRPr="00334A79">
        <w:rPr>
          <w:rFonts w:asciiTheme="minorHAnsi" w:hAnsiTheme="minorHAnsi" w:cstheme="minorBidi"/>
          <w:sz w:val="22"/>
          <w:szCs w:val="22"/>
          <w:lang w:val="el-GR"/>
        </w:rPr>
        <w:t xml:space="preserve">ς του. </w:t>
      </w:r>
    </w:p>
    <w:p w14:paraId="0DB090E3" w14:textId="77777777" w:rsidR="00507B2D" w:rsidRPr="00334A79" w:rsidRDefault="00507B2D" w:rsidP="00170993">
      <w:pPr>
        <w:pStyle w:val="BodyText"/>
        <w:jc w:val="both"/>
        <w:rPr>
          <w:rFonts w:asciiTheme="minorHAnsi" w:hAnsiTheme="minorHAnsi" w:cstheme="minorBidi"/>
          <w:sz w:val="22"/>
          <w:szCs w:val="22"/>
          <w:lang w:val="el-GR"/>
        </w:rPr>
      </w:pPr>
    </w:p>
    <w:p w14:paraId="4EA89325" w14:textId="28D2780E" w:rsidR="00270568" w:rsidRPr="0095187A" w:rsidRDefault="002E2774" w:rsidP="00170993">
      <w:pPr>
        <w:pStyle w:val="BodyText"/>
        <w:jc w:val="both"/>
        <w:rPr>
          <w:rFonts w:asciiTheme="minorHAnsi" w:hAnsiTheme="minorHAnsi" w:cstheme="minorHAnsi"/>
          <w:i/>
          <w:iCs/>
          <w:sz w:val="22"/>
          <w:szCs w:val="22"/>
          <w:bdr w:val="none" w:sz="0" w:space="0" w:color="auto" w:frame="1"/>
          <w:shd w:val="clear" w:color="auto" w:fill="FFFFFF"/>
          <w:lang w:val="el-GR"/>
        </w:rPr>
      </w:pPr>
      <w:r w:rsidRPr="00113613">
        <w:rPr>
          <w:rFonts w:asciiTheme="minorHAnsi" w:hAnsiTheme="minorHAnsi" w:cstheme="minorHAnsi"/>
          <w:sz w:val="22"/>
          <w:szCs w:val="22"/>
          <w:lang w:val="el-GR"/>
        </w:rPr>
        <w:t>Ο κ</w:t>
      </w:r>
      <w:r w:rsidR="009430ED" w:rsidRPr="00113613">
        <w:rPr>
          <w:rFonts w:asciiTheme="minorHAnsi" w:hAnsiTheme="minorHAnsi" w:cstheme="minorHAnsi"/>
          <w:sz w:val="22"/>
          <w:szCs w:val="22"/>
          <w:lang w:val="el-GR"/>
        </w:rPr>
        <w:t xml:space="preserve">. </w:t>
      </w:r>
      <w:r w:rsidRPr="00113613">
        <w:rPr>
          <w:rFonts w:asciiTheme="minorHAnsi" w:hAnsiTheme="minorHAnsi" w:cstheme="minorHAnsi"/>
          <w:b/>
          <w:bCs/>
          <w:sz w:val="22"/>
          <w:szCs w:val="22"/>
          <w:lang w:val="el-GR"/>
        </w:rPr>
        <w:t xml:space="preserve">Κωνσταντίνος </w:t>
      </w:r>
      <w:proofErr w:type="spellStart"/>
      <w:r w:rsidRPr="00113613">
        <w:rPr>
          <w:rFonts w:asciiTheme="minorHAnsi" w:hAnsiTheme="minorHAnsi" w:cstheme="minorHAnsi"/>
          <w:b/>
          <w:bCs/>
          <w:sz w:val="22"/>
          <w:szCs w:val="22"/>
          <w:lang w:val="el-GR"/>
        </w:rPr>
        <w:t>Κεσεντές</w:t>
      </w:r>
      <w:proofErr w:type="spellEnd"/>
      <w:r w:rsidR="00DA4B59" w:rsidRPr="00113613">
        <w:rPr>
          <w:rFonts w:asciiTheme="minorHAnsi" w:hAnsiTheme="minorHAnsi" w:cstheme="minorHAnsi"/>
          <w:sz w:val="22"/>
          <w:szCs w:val="22"/>
          <w:lang w:val="el-GR"/>
        </w:rPr>
        <w:t>, Πρόεδρο</w:t>
      </w:r>
      <w:r w:rsidRPr="00113613">
        <w:rPr>
          <w:rFonts w:asciiTheme="minorHAnsi" w:hAnsiTheme="minorHAnsi" w:cstheme="minorHAnsi"/>
          <w:sz w:val="22"/>
          <w:szCs w:val="22"/>
          <w:lang w:val="el-GR"/>
        </w:rPr>
        <w:t xml:space="preserve">ς της </w:t>
      </w:r>
      <w:r w:rsidR="00EF045D" w:rsidRPr="00113613">
        <w:rPr>
          <w:rFonts w:asciiTheme="minorHAnsi" w:hAnsiTheme="minorHAnsi" w:cstheme="minorHAnsi"/>
          <w:b/>
          <w:bCs/>
          <w:sz w:val="22"/>
          <w:szCs w:val="22"/>
          <w:lang w:val="el-GR"/>
        </w:rPr>
        <w:t>Π</w:t>
      </w:r>
      <w:r w:rsidRPr="00113613">
        <w:rPr>
          <w:rFonts w:asciiTheme="minorHAnsi" w:hAnsiTheme="minorHAnsi" w:cstheme="minorHAnsi"/>
          <w:b/>
          <w:bCs/>
          <w:sz w:val="22"/>
          <w:szCs w:val="22"/>
          <w:lang w:val="el-GR"/>
        </w:rPr>
        <w:t xml:space="preserve">ρωτοβουλίας </w:t>
      </w:r>
      <w:proofErr w:type="spellStart"/>
      <w:r w:rsidRPr="00113613">
        <w:rPr>
          <w:rFonts w:asciiTheme="minorHAnsi" w:hAnsiTheme="minorHAnsi" w:cstheme="minorHAnsi"/>
          <w:b/>
          <w:bCs/>
          <w:sz w:val="22"/>
          <w:szCs w:val="22"/>
          <w:lang w:val="el-GR"/>
        </w:rPr>
        <w:t>BrainReGain</w:t>
      </w:r>
      <w:proofErr w:type="spellEnd"/>
      <w:r w:rsidRPr="00113613">
        <w:rPr>
          <w:rFonts w:asciiTheme="minorHAnsi" w:hAnsiTheme="minorHAnsi" w:cstheme="minorHAnsi"/>
          <w:sz w:val="22"/>
          <w:szCs w:val="22"/>
          <w:lang w:val="el-GR"/>
        </w:rPr>
        <w:t>,</w:t>
      </w:r>
      <w:r w:rsidR="00F958BD" w:rsidRPr="00113613">
        <w:rPr>
          <w:rFonts w:asciiTheme="minorHAnsi" w:hAnsiTheme="minorHAnsi" w:cstheme="minorHAnsi"/>
          <w:sz w:val="22"/>
          <w:szCs w:val="22"/>
          <w:lang w:val="el-GR"/>
        </w:rPr>
        <w:t xml:space="preserve"> </w:t>
      </w:r>
      <w:r w:rsidR="00343939" w:rsidRPr="00113613">
        <w:rPr>
          <w:rFonts w:asciiTheme="minorHAnsi" w:hAnsiTheme="minorHAnsi" w:cstheme="minorHAnsi"/>
          <w:sz w:val="22"/>
          <w:szCs w:val="22"/>
          <w:bdr w:val="none" w:sz="0" w:space="0" w:color="auto" w:frame="1"/>
          <w:shd w:val="clear" w:color="auto" w:fill="FFFFFF"/>
          <w:lang w:val="el-GR"/>
        </w:rPr>
        <w:t>καλωσορίζοντας τα νέα Μέλη δήλωσε: </w:t>
      </w:r>
      <w:r w:rsidR="00343939" w:rsidRPr="00113613">
        <w:rPr>
          <w:rFonts w:asciiTheme="minorHAnsi" w:hAnsiTheme="minorHAnsi" w:cstheme="minorHAnsi"/>
          <w:i/>
          <w:iCs/>
          <w:sz w:val="22"/>
          <w:szCs w:val="22"/>
          <w:bdr w:val="none" w:sz="0" w:space="0" w:color="auto" w:frame="1"/>
          <w:shd w:val="clear" w:color="auto" w:fill="FFFFFF"/>
          <w:lang w:val="el-GR"/>
        </w:rPr>
        <w:t>«</w:t>
      </w:r>
      <w:r w:rsidR="00F958BD" w:rsidRPr="00113613">
        <w:rPr>
          <w:rFonts w:asciiTheme="minorHAnsi" w:hAnsiTheme="minorHAnsi" w:cstheme="minorHAnsi"/>
          <w:i/>
          <w:iCs/>
          <w:sz w:val="22"/>
          <w:szCs w:val="22"/>
          <w:bdr w:val="none" w:sz="0" w:space="0" w:color="auto" w:frame="1"/>
          <w:shd w:val="clear" w:color="auto" w:fill="FFFFFF"/>
          <w:lang w:val="el-GR"/>
        </w:rPr>
        <w:t xml:space="preserve">Η </w:t>
      </w:r>
      <w:r w:rsidR="00BF7E62" w:rsidRPr="00113613">
        <w:rPr>
          <w:rFonts w:asciiTheme="minorHAnsi" w:hAnsiTheme="minorHAnsi" w:cstheme="minorHAnsi"/>
          <w:i/>
          <w:iCs/>
          <w:sz w:val="22"/>
          <w:szCs w:val="22"/>
          <w:bdr w:val="none" w:sz="0" w:space="0" w:color="auto" w:frame="1"/>
          <w:shd w:val="clear" w:color="auto" w:fill="FFFFFF"/>
          <w:lang w:val="el-GR"/>
        </w:rPr>
        <w:t xml:space="preserve">συνεργασία μας με την </w:t>
      </w:r>
      <w:r w:rsidR="00BF7E62" w:rsidRPr="00113613">
        <w:rPr>
          <w:rFonts w:asciiTheme="minorHAnsi" w:hAnsiTheme="minorHAnsi" w:cstheme="minorHAnsi"/>
          <w:b/>
          <w:bCs/>
          <w:i/>
          <w:iCs/>
          <w:sz w:val="22"/>
          <w:szCs w:val="22"/>
          <w:bdr w:val="none" w:sz="0" w:space="0" w:color="auto" w:frame="1"/>
          <w:shd w:val="clear" w:color="auto" w:fill="FFFFFF"/>
          <w:lang w:val="en-GB"/>
        </w:rPr>
        <w:t>AbbVie</w:t>
      </w:r>
      <w:r w:rsidR="00BF7E62" w:rsidRPr="00113613">
        <w:rPr>
          <w:rFonts w:asciiTheme="minorHAnsi" w:hAnsiTheme="minorHAnsi" w:cstheme="minorHAnsi"/>
          <w:i/>
          <w:iCs/>
          <w:sz w:val="22"/>
          <w:szCs w:val="22"/>
          <w:bdr w:val="none" w:sz="0" w:space="0" w:color="auto" w:frame="1"/>
          <w:shd w:val="clear" w:color="auto" w:fill="FFFFFF"/>
          <w:lang w:val="el-GR"/>
        </w:rPr>
        <w:t xml:space="preserve"> και τον </w:t>
      </w:r>
      <w:r w:rsidR="00BF7E62" w:rsidRPr="00113613">
        <w:rPr>
          <w:rFonts w:asciiTheme="minorHAnsi" w:hAnsiTheme="minorHAnsi" w:cstheme="minorHAnsi"/>
          <w:b/>
          <w:bCs/>
          <w:i/>
          <w:iCs/>
          <w:sz w:val="22"/>
          <w:szCs w:val="22"/>
          <w:bdr w:val="none" w:sz="0" w:space="0" w:color="auto" w:frame="1"/>
          <w:shd w:val="clear" w:color="auto" w:fill="FFFFFF"/>
          <w:lang w:val="el-GR"/>
        </w:rPr>
        <w:t xml:space="preserve">Όμιλο </w:t>
      </w:r>
      <w:r w:rsidR="00F97795" w:rsidRPr="00113613">
        <w:rPr>
          <w:rFonts w:asciiTheme="minorHAnsi" w:hAnsiTheme="minorHAnsi" w:cstheme="minorHAnsi"/>
          <w:b/>
          <w:bCs/>
          <w:i/>
          <w:iCs/>
          <w:sz w:val="22"/>
          <w:szCs w:val="22"/>
          <w:bdr w:val="none" w:sz="0" w:space="0" w:color="auto" w:frame="1"/>
          <w:shd w:val="clear" w:color="auto" w:fill="FFFFFF"/>
          <w:lang w:val="en-GB"/>
        </w:rPr>
        <w:t>SOFMEDICA</w:t>
      </w:r>
      <w:r w:rsidR="00BF7E62" w:rsidRPr="00113613">
        <w:rPr>
          <w:rFonts w:asciiTheme="minorHAnsi" w:hAnsiTheme="minorHAnsi" w:cstheme="minorHAnsi"/>
          <w:i/>
          <w:iCs/>
          <w:sz w:val="22"/>
          <w:szCs w:val="22"/>
          <w:bdr w:val="none" w:sz="0" w:space="0" w:color="auto" w:frame="1"/>
          <w:shd w:val="clear" w:color="auto" w:fill="FFFFFF"/>
          <w:lang w:val="el-GR"/>
        </w:rPr>
        <w:t xml:space="preserve"> ανοίγει νέους δρόμους στον τομέα της υγείας, προσφέροντας πολύτιμες ευκαιρίες για την επιστροφή και εξέλιξη των Ελλήνων επιστημόνων και επαγγελματιών υγείας. Ο τομέας της υγείας αποτελεί σημαντικό πυλώνα της οικονομίας</w:t>
      </w:r>
      <w:r w:rsidR="00484E92" w:rsidRPr="00113613">
        <w:rPr>
          <w:rFonts w:asciiTheme="minorHAnsi" w:hAnsiTheme="minorHAnsi" w:cstheme="minorHAnsi"/>
          <w:i/>
          <w:iCs/>
          <w:sz w:val="22"/>
          <w:szCs w:val="22"/>
          <w:bdr w:val="none" w:sz="0" w:space="0" w:color="auto" w:frame="1"/>
          <w:shd w:val="clear" w:color="auto" w:fill="FFFFFF"/>
          <w:lang w:val="el-GR"/>
        </w:rPr>
        <w:t xml:space="preserve"> αλλά και εν </w:t>
      </w:r>
      <w:r w:rsidR="006F7E1C" w:rsidRPr="00113613">
        <w:rPr>
          <w:rFonts w:asciiTheme="minorHAnsi" w:hAnsiTheme="minorHAnsi" w:cstheme="minorHAnsi"/>
          <w:i/>
          <w:iCs/>
          <w:sz w:val="22"/>
          <w:szCs w:val="22"/>
          <w:bdr w:val="none" w:sz="0" w:space="0" w:color="auto" w:frame="1"/>
          <w:shd w:val="clear" w:color="auto" w:fill="FFFFFF"/>
          <w:lang w:val="el-GR"/>
        </w:rPr>
        <w:t>γένει</w:t>
      </w:r>
      <w:r w:rsidR="00484E92" w:rsidRPr="00113613">
        <w:rPr>
          <w:rFonts w:asciiTheme="minorHAnsi" w:hAnsiTheme="minorHAnsi" w:cstheme="minorHAnsi"/>
          <w:i/>
          <w:iCs/>
          <w:sz w:val="22"/>
          <w:szCs w:val="22"/>
          <w:bdr w:val="none" w:sz="0" w:space="0" w:color="auto" w:frame="1"/>
          <w:shd w:val="clear" w:color="auto" w:fill="FFFFFF"/>
          <w:lang w:val="el-GR"/>
        </w:rPr>
        <w:t xml:space="preserve"> της ποιότητας ζωής στη χώρα μας</w:t>
      </w:r>
      <w:r w:rsidR="00BF7E62" w:rsidRPr="00113613">
        <w:rPr>
          <w:rFonts w:asciiTheme="minorHAnsi" w:hAnsiTheme="minorHAnsi" w:cstheme="minorHAnsi"/>
          <w:i/>
          <w:iCs/>
          <w:sz w:val="22"/>
          <w:szCs w:val="22"/>
          <w:bdr w:val="none" w:sz="0" w:space="0" w:color="auto" w:frame="1"/>
          <w:shd w:val="clear" w:color="auto" w:fill="FFFFFF"/>
          <w:lang w:val="el-GR"/>
        </w:rPr>
        <w:t xml:space="preserve">, και η εξειδίκευση που φέρνουν μαζί τους οι επαναπατριζόμενοι Έλληνες μπορεί να ενισχύσει την ανάπτυξη και την καινοτομία στη χώρα μας. Η ένταξη των δύο νέων Μελών μας </w:t>
      </w:r>
      <w:r w:rsidR="00484E92" w:rsidRPr="00113613">
        <w:rPr>
          <w:rFonts w:asciiTheme="minorHAnsi" w:hAnsiTheme="minorHAnsi" w:cstheme="minorHAnsi"/>
          <w:i/>
          <w:iCs/>
          <w:sz w:val="22"/>
          <w:szCs w:val="22"/>
          <w:bdr w:val="none" w:sz="0" w:space="0" w:color="auto" w:frame="1"/>
          <w:shd w:val="clear" w:color="auto" w:fill="FFFFFF"/>
          <w:lang w:val="el-GR"/>
        </w:rPr>
        <w:t>θα ενισχύσει τις δυνατότητες παρέμβασης της Πρωτοβουλίας μας στον κλάδο της υγείας</w:t>
      </w:r>
      <w:r w:rsidR="00270568" w:rsidRPr="00113613">
        <w:rPr>
          <w:rFonts w:asciiTheme="minorHAnsi" w:hAnsiTheme="minorHAnsi" w:cstheme="minorHAnsi"/>
          <w:i/>
          <w:iCs/>
          <w:sz w:val="22"/>
          <w:szCs w:val="22"/>
          <w:bdr w:val="none" w:sz="0" w:space="0" w:color="auto" w:frame="1"/>
          <w:shd w:val="clear" w:color="auto" w:fill="FFFFFF"/>
          <w:lang w:val="el-GR"/>
        </w:rPr>
        <w:t xml:space="preserve"> με την ανάπτυξη ενός δικτύου μεταξύ ιδιωτικών επιχειρήσεων, δημόσιων φορέων και της ακαδημαϊκής κοινότητας με στόχο την υποστήριξη των επαγγελματιών του κλάδου»</w:t>
      </w:r>
      <w:r w:rsidR="00170993" w:rsidRPr="00113613">
        <w:rPr>
          <w:rFonts w:asciiTheme="minorHAnsi" w:hAnsiTheme="minorHAnsi" w:cstheme="minorHAnsi"/>
          <w:i/>
          <w:iCs/>
          <w:sz w:val="22"/>
          <w:szCs w:val="22"/>
          <w:bdr w:val="none" w:sz="0" w:space="0" w:color="auto" w:frame="1"/>
          <w:shd w:val="clear" w:color="auto" w:fill="FFFFFF"/>
          <w:lang w:val="el-GR"/>
        </w:rPr>
        <w:t>.</w:t>
      </w:r>
    </w:p>
    <w:p w14:paraId="766EAF29" w14:textId="77777777" w:rsidR="00170993" w:rsidRPr="00334A79" w:rsidRDefault="00170993" w:rsidP="00170993">
      <w:pPr>
        <w:pStyle w:val="BodyText"/>
        <w:jc w:val="both"/>
        <w:rPr>
          <w:rFonts w:ascii="Calibri" w:hAnsi="Calibri" w:cs="Calibri"/>
          <w:i/>
          <w:iCs/>
          <w:sz w:val="22"/>
          <w:szCs w:val="22"/>
          <w:bdr w:val="none" w:sz="0" w:space="0" w:color="auto" w:frame="1"/>
          <w:shd w:val="clear" w:color="auto" w:fill="FFFFFF"/>
          <w:lang w:val="el-GR"/>
        </w:rPr>
      </w:pPr>
    </w:p>
    <w:p w14:paraId="2E901A51" w14:textId="7B5D03D2" w:rsidR="00EA7217" w:rsidRPr="00334A79" w:rsidRDefault="00F526AA" w:rsidP="00170993">
      <w:pPr>
        <w:pStyle w:val="BodyText"/>
        <w:jc w:val="both"/>
        <w:rPr>
          <w:rFonts w:asciiTheme="minorHAnsi" w:hAnsiTheme="minorHAnsi" w:cstheme="minorBidi"/>
          <w:i/>
          <w:iCs/>
          <w:sz w:val="22"/>
          <w:szCs w:val="22"/>
          <w:lang w:val="el-GR"/>
        </w:rPr>
      </w:pPr>
      <w:r w:rsidRPr="00334A79">
        <w:rPr>
          <w:rFonts w:asciiTheme="minorHAnsi" w:hAnsiTheme="minorHAnsi" w:cstheme="minorBidi"/>
          <w:sz w:val="22"/>
          <w:szCs w:val="22"/>
          <w:lang w:val="el-GR"/>
        </w:rPr>
        <w:t xml:space="preserve">Η κα </w:t>
      </w:r>
      <w:proofErr w:type="spellStart"/>
      <w:r w:rsidRPr="00334A79">
        <w:rPr>
          <w:rFonts w:asciiTheme="minorHAnsi" w:hAnsiTheme="minorHAnsi" w:cstheme="minorBidi"/>
          <w:b/>
          <w:bCs/>
          <w:sz w:val="22"/>
          <w:szCs w:val="22"/>
          <w:lang w:val="el-GR"/>
        </w:rPr>
        <w:t>Λαμπρίνα</w:t>
      </w:r>
      <w:proofErr w:type="spellEnd"/>
      <w:r w:rsidRPr="00334A79">
        <w:rPr>
          <w:rFonts w:asciiTheme="minorHAnsi" w:hAnsiTheme="minorHAnsi" w:cstheme="minorBidi"/>
          <w:b/>
          <w:bCs/>
          <w:sz w:val="22"/>
          <w:szCs w:val="22"/>
          <w:lang w:val="el-GR"/>
        </w:rPr>
        <w:t xml:space="preserve"> </w:t>
      </w:r>
      <w:proofErr w:type="spellStart"/>
      <w:r w:rsidRPr="00334A79">
        <w:rPr>
          <w:rFonts w:asciiTheme="minorHAnsi" w:hAnsiTheme="minorHAnsi" w:cstheme="minorBidi"/>
          <w:b/>
          <w:bCs/>
          <w:sz w:val="22"/>
          <w:szCs w:val="22"/>
          <w:lang w:val="el-GR"/>
        </w:rPr>
        <w:t>Μπαρμπετάκη</w:t>
      </w:r>
      <w:proofErr w:type="spellEnd"/>
      <w:r w:rsidRPr="00334A79">
        <w:rPr>
          <w:rFonts w:asciiTheme="minorHAnsi" w:hAnsiTheme="minorHAnsi" w:cstheme="minorBidi"/>
          <w:sz w:val="22"/>
          <w:szCs w:val="22"/>
          <w:lang w:val="el-GR"/>
        </w:rPr>
        <w:t>, Πρόεδρος και Διευθύνουσα Σύμβουλος</w:t>
      </w:r>
      <w:r w:rsidR="007D06D4" w:rsidRPr="00334A79">
        <w:rPr>
          <w:rFonts w:asciiTheme="minorHAnsi" w:hAnsiTheme="minorHAnsi" w:cstheme="minorBidi"/>
          <w:sz w:val="22"/>
          <w:szCs w:val="22"/>
          <w:lang w:val="el-GR"/>
        </w:rPr>
        <w:t xml:space="preserve">, </w:t>
      </w:r>
      <w:r w:rsidR="007D06D4" w:rsidRPr="00334A79">
        <w:rPr>
          <w:rFonts w:asciiTheme="minorHAnsi" w:hAnsiTheme="minorHAnsi" w:cstheme="minorBidi"/>
          <w:b/>
          <w:bCs/>
          <w:sz w:val="22"/>
          <w:szCs w:val="22"/>
        </w:rPr>
        <w:t>AbbVie</w:t>
      </w:r>
      <w:r w:rsidR="007D06D4" w:rsidRPr="00334A79">
        <w:rPr>
          <w:rFonts w:asciiTheme="minorHAnsi" w:hAnsiTheme="minorHAnsi" w:cstheme="minorBidi"/>
          <w:sz w:val="22"/>
          <w:szCs w:val="22"/>
          <w:lang w:val="el-GR"/>
        </w:rPr>
        <w:t xml:space="preserve">, Ελλάδα, Κύπρος και Μάλτα, ως </w:t>
      </w:r>
      <w:r w:rsidR="007D06D4" w:rsidRPr="00334A79">
        <w:rPr>
          <w:rFonts w:asciiTheme="minorHAnsi" w:hAnsiTheme="minorHAnsi" w:cstheme="minorBidi"/>
          <w:sz w:val="22"/>
          <w:szCs w:val="22"/>
        </w:rPr>
        <w:t>brain</w:t>
      </w:r>
      <w:r w:rsidR="007D06D4" w:rsidRPr="00334A79">
        <w:rPr>
          <w:rFonts w:asciiTheme="minorHAnsi" w:hAnsiTheme="minorHAnsi" w:cstheme="minorBidi"/>
          <w:sz w:val="22"/>
          <w:szCs w:val="22"/>
          <w:lang w:val="el-GR"/>
        </w:rPr>
        <w:t xml:space="preserve"> </w:t>
      </w:r>
      <w:proofErr w:type="spellStart"/>
      <w:r w:rsidR="007D06D4" w:rsidRPr="00334A79">
        <w:rPr>
          <w:rFonts w:asciiTheme="minorHAnsi" w:hAnsiTheme="minorHAnsi" w:cstheme="minorBidi"/>
          <w:sz w:val="22"/>
          <w:szCs w:val="22"/>
        </w:rPr>
        <w:t>regainer</w:t>
      </w:r>
      <w:proofErr w:type="spellEnd"/>
      <w:r w:rsidR="007D06D4" w:rsidRPr="00334A79">
        <w:rPr>
          <w:rFonts w:asciiTheme="minorHAnsi" w:hAnsiTheme="minorHAnsi" w:cstheme="minorBidi"/>
          <w:sz w:val="22"/>
          <w:szCs w:val="22"/>
          <w:lang w:val="el-GR"/>
        </w:rPr>
        <w:t xml:space="preserve"> και η ίδια</w:t>
      </w:r>
      <w:r w:rsidR="00B81CE0" w:rsidRPr="00334A79">
        <w:rPr>
          <w:rFonts w:asciiTheme="minorHAnsi" w:hAnsiTheme="minorHAnsi" w:cstheme="minorBidi"/>
          <w:sz w:val="22"/>
          <w:szCs w:val="22"/>
          <w:lang w:val="el-GR"/>
        </w:rPr>
        <w:t>,</w:t>
      </w:r>
      <w:r w:rsidR="007D06D4" w:rsidRPr="00334A79">
        <w:rPr>
          <w:rFonts w:asciiTheme="minorHAnsi" w:hAnsiTheme="minorHAnsi" w:cstheme="minorBidi"/>
          <w:sz w:val="22"/>
          <w:szCs w:val="22"/>
          <w:lang w:val="el-GR"/>
        </w:rPr>
        <w:t xml:space="preserve"> μετά από μία πολυετή επαγγελματική διαδρομή σε 20 χώρες δήλωσε </w:t>
      </w:r>
      <w:r w:rsidR="00523CCC" w:rsidRPr="00334A79">
        <w:rPr>
          <w:rFonts w:asciiTheme="minorHAnsi" w:hAnsiTheme="minorHAnsi" w:cstheme="minorBidi"/>
          <w:sz w:val="22"/>
          <w:szCs w:val="22"/>
          <w:lang w:val="el-GR"/>
        </w:rPr>
        <w:t>για τη συνεργασία</w:t>
      </w:r>
      <w:r w:rsidR="007D06D4" w:rsidRPr="00334A79">
        <w:rPr>
          <w:rFonts w:asciiTheme="minorHAnsi" w:hAnsiTheme="minorHAnsi" w:cstheme="minorBidi"/>
          <w:sz w:val="22"/>
          <w:szCs w:val="22"/>
          <w:lang w:val="el-GR"/>
        </w:rPr>
        <w:t xml:space="preserve">: </w:t>
      </w:r>
      <w:r w:rsidR="007D06D4" w:rsidRPr="00334A79">
        <w:rPr>
          <w:rFonts w:asciiTheme="minorHAnsi" w:hAnsiTheme="minorHAnsi" w:cstheme="minorBidi"/>
          <w:i/>
          <w:iCs/>
          <w:sz w:val="22"/>
          <w:szCs w:val="22"/>
          <w:lang w:val="el-GR"/>
        </w:rPr>
        <w:t>«Η σύμπραξ</w:t>
      </w:r>
      <w:r w:rsidR="00894B31" w:rsidRPr="00334A79">
        <w:rPr>
          <w:rFonts w:asciiTheme="minorHAnsi" w:hAnsiTheme="minorHAnsi" w:cstheme="minorBidi"/>
          <w:i/>
          <w:iCs/>
          <w:sz w:val="22"/>
          <w:szCs w:val="22"/>
          <w:lang w:val="el-GR"/>
        </w:rPr>
        <w:t xml:space="preserve">η </w:t>
      </w:r>
      <w:r w:rsidR="00783917" w:rsidRPr="00334A79">
        <w:rPr>
          <w:rFonts w:asciiTheme="minorHAnsi" w:hAnsiTheme="minorHAnsi" w:cstheme="minorBidi"/>
          <w:i/>
          <w:iCs/>
          <w:sz w:val="22"/>
          <w:szCs w:val="22"/>
          <w:lang w:val="el-GR"/>
        </w:rPr>
        <w:t xml:space="preserve">και η στήριξη του έργου της </w:t>
      </w:r>
      <w:r w:rsidR="007D06D4" w:rsidRPr="00334A79">
        <w:rPr>
          <w:rFonts w:asciiTheme="minorHAnsi" w:hAnsiTheme="minorHAnsi" w:cstheme="minorBidi"/>
          <w:i/>
          <w:iCs/>
          <w:sz w:val="22"/>
          <w:szCs w:val="22"/>
          <w:lang w:val="el-GR"/>
        </w:rPr>
        <w:t>Πρωτοβουλία</w:t>
      </w:r>
      <w:r w:rsidR="00783917" w:rsidRPr="00334A79">
        <w:rPr>
          <w:rFonts w:asciiTheme="minorHAnsi" w:hAnsiTheme="minorHAnsi" w:cstheme="minorBidi"/>
          <w:i/>
          <w:iCs/>
          <w:sz w:val="22"/>
          <w:szCs w:val="22"/>
          <w:lang w:val="el-GR"/>
        </w:rPr>
        <w:t>ς</w:t>
      </w:r>
      <w:r w:rsidR="007D06D4" w:rsidRPr="00334A79">
        <w:rPr>
          <w:rFonts w:asciiTheme="minorHAnsi" w:hAnsiTheme="minorHAnsi" w:cstheme="minorBidi"/>
          <w:i/>
          <w:iCs/>
          <w:sz w:val="22"/>
          <w:szCs w:val="22"/>
          <w:lang w:val="el-GR"/>
        </w:rPr>
        <w:t xml:space="preserve"> </w:t>
      </w:r>
      <w:proofErr w:type="spellStart"/>
      <w:r w:rsidR="007D06D4" w:rsidRPr="00334A79">
        <w:rPr>
          <w:rFonts w:asciiTheme="minorHAnsi" w:hAnsiTheme="minorHAnsi" w:cstheme="minorBidi"/>
          <w:i/>
          <w:iCs/>
          <w:sz w:val="22"/>
          <w:szCs w:val="22"/>
        </w:rPr>
        <w:t>BrainReGain</w:t>
      </w:r>
      <w:proofErr w:type="spellEnd"/>
      <w:r w:rsidR="00783917" w:rsidRPr="00334A79">
        <w:rPr>
          <w:rFonts w:asciiTheme="minorHAnsi" w:hAnsiTheme="minorHAnsi" w:cstheme="minorBidi"/>
          <w:i/>
          <w:iCs/>
          <w:sz w:val="22"/>
          <w:szCs w:val="22"/>
          <w:lang w:val="el-GR"/>
        </w:rPr>
        <w:t xml:space="preserve">, </w:t>
      </w:r>
      <w:r w:rsidR="00A46927" w:rsidRPr="00334A79">
        <w:rPr>
          <w:rFonts w:asciiTheme="minorHAnsi" w:hAnsiTheme="minorHAnsi" w:cstheme="minorBidi"/>
          <w:i/>
          <w:iCs/>
          <w:sz w:val="22"/>
          <w:szCs w:val="22"/>
          <w:lang w:val="el-GR"/>
        </w:rPr>
        <w:t xml:space="preserve">για τον επαγγελματικό επαναπατρισμό των Ελληνίδων και Ελλήνων, είναι </w:t>
      </w:r>
      <w:r w:rsidR="007D06D4" w:rsidRPr="00334A79">
        <w:rPr>
          <w:rFonts w:asciiTheme="minorHAnsi" w:hAnsiTheme="minorHAnsi" w:cstheme="minorBidi"/>
          <w:i/>
          <w:iCs/>
          <w:sz w:val="22"/>
          <w:szCs w:val="22"/>
          <w:lang w:val="el-GR"/>
        </w:rPr>
        <w:t xml:space="preserve">μία στρατηγική επιλογή </w:t>
      </w:r>
      <w:r w:rsidR="00A46927" w:rsidRPr="00334A79">
        <w:rPr>
          <w:rFonts w:asciiTheme="minorHAnsi" w:hAnsiTheme="minorHAnsi" w:cstheme="minorBidi"/>
          <w:i/>
          <w:iCs/>
          <w:sz w:val="22"/>
          <w:szCs w:val="22"/>
          <w:lang w:val="el-GR"/>
        </w:rPr>
        <w:t xml:space="preserve">και προτεραιότητα </w:t>
      </w:r>
      <w:r w:rsidR="007D06D4" w:rsidRPr="00334A79">
        <w:rPr>
          <w:rFonts w:asciiTheme="minorHAnsi" w:hAnsiTheme="minorHAnsi" w:cstheme="minorBidi"/>
          <w:i/>
          <w:iCs/>
          <w:sz w:val="22"/>
          <w:szCs w:val="22"/>
          <w:lang w:val="el-GR"/>
        </w:rPr>
        <w:t xml:space="preserve">για την </w:t>
      </w:r>
      <w:r w:rsidR="007D06D4" w:rsidRPr="00334A79">
        <w:rPr>
          <w:rFonts w:asciiTheme="minorHAnsi" w:hAnsiTheme="minorHAnsi" w:cstheme="minorBidi"/>
          <w:i/>
          <w:iCs/>
          <w:sz w:val="22"/>
          <w:szCs w:val="22"/>
        </w:rPr>
        <w:t>AbbVie</w:t>
      </w:r>
      <w:r w:rsidR="00170993" w:rsidRPr="00334A79">
        <w:rPr>
          <w:rFonts w:asciiTheme="minorHAnsi" w:hAnsiTheme="minorHAnsi" w:cstheme="minorBidi"/>
          <w:i/>
          <w:iCs/>
          <w:sz w:val="22"/>
          <w:szCs w:val="22"/>
          <w:lang w:val="el-GR"/>
        </w:rPr>
        <w:t>.</w:t>
      </w:r>
      <w:r w:rsidR="00A46927" w:rsidRPr="00334A79">
        <w:rPr>
          <w:rFonts w:asciiTheme="minorHAnsi" w:hAnsiTheme="minorHAnsi" w:cstheme="minorBidi"/>
          <w:i/>
          <w:iCs/>
          <w:sz w:val="22"/>
          <w:szCs w:val="22"/>
          <w:lang w:val="el-GR"/>
        </w:rPr>
        <w:t xml:space="preserve"> </w:t>
      </w:r>
      <w:r w:rsidR="00170993" w:rsidRPr="00334A79">
        <w:rPr>
          <w:rFonts w:asciiTheme="minorHAnsi" w:hAnsiTheme="minorHAnsi" w:cstheme="minorBidi"/>
          <w:i/>
          <w:iCs/>
          <w:sz w:val="22"/>
          <w:szCs w:val="22"/>
          <w:lang w:val="el-GR"/>
        </w:rPr>
        <w:t xml:space="preserve"> </w:t>
      </w:r>
      <w:r w:rsidR="00BA3942" w:rsidRPr="00334A79">
        <w:rPr>
          <w:rFonts w:asciiTheme="minorHAnsi" w:hAnsiTheme="minorHAnsi" w:cstheme="minorBidi"/>
          <w:i/>
          <w:iCs/>
          <w:sz w:val="22"/>
          <w:szCs w:val="22"/>
          <w:lang w:val="el-GR"/>
        </w:rPr>
        <w:t>Μέσω</w:t>
      </w:r>
      <w:r w:rsidR="00523CCC" w:rsidRPr="00334A79">
        <w:rPr>
          <w:rFonts w:asciiTheme="minorHAnsi" w:hAnsiTheme="minorHAnsi" w:cstheme="minorBidi"/>
          <w:i/>
          <w:iCs/>
          <w:sz w:val="22"/>
          <w:szCs w:val="22"/>
          <w:lang w:val="el-GR"/>
        </w:rPr>
        <w:t xml:space="preserve"> της συνεργασίας </w:t>
      </w:r>
      <w:r w:rsidR="00783917" w:rsidRPr="00334A79">
        <w:rPr>
          <w:rFonts w:asciiTheme="minorHAnsi" w:hAnsiTheme="minorHAnsi" w:cstheme="minorBidi"/>
          <w:i/>
          <w:iCs/>
          <w:sz w:val="22"/>
          <w:szCs w:val="22"/>
          <w:lang w:val="el-GR"/>
        </w:rPr>
        <w:t>με</w:t>
      </w:r>
      <w:r w:rsidR="006D395F" w:rsidRPr="00334A79">
        <w:rPr>
          <w:rFonts w:asciiTheme="minorHAnsi" w:hAnsiTheme="minorHAnsi" w:cstheme="minorBidi"/>
          <w:i/>
          <w:iCs/>
          <w:sz w:val="22"/>
          <w:szCs w:val="22"/>
          <w:lang w:val="el-GR"/>
        </w:rPr>
        <w:t xml:space="preserve"> τους συνεργάτες της Πρωτοβουλίας</w:t>
      </w:r>
      <w:r w:rsidR="00523CCC" w:rsidRPr="00334A79">
        <w:rPr>
          <w:rFonts w:asciiTheme="minorHAnsi" w:hAnsiTheme="minorHAnsi" w:cstheme="minorBidi"/>
          <w:i/>
          <w:iCs/>
          <w:sz w:val="22"/>
          <w:szCs w:val="22"/>
          <w:lang w:val="el-GR"/>
        </w:rPr>
        <w:t xml:space="preserve"> και </w:t>
      </w:r>
      <w:r w:rsidR="00783917" w:rsidRPr="00334A79">
        <w:rPr>
          <w:rFonts w:asciiTheme="minorHAnsi" w:hAnsiTheme="minorHAnsi" w:cstheme="minorBidi"/>
          <w:i/>
          <w:iCs/>
          <w:sz w:val="22"/>
          <w:szCs w:val="22"/>
          <w:lang w:val="el-GR"/>
        </w:rPr>
        <w:t xml:space="preserve">με </w:t>
      </w:r>
      <w:r w:rsidR="00523CCC" w:rsidRPr="00334A79">
        <w:rPr>
          <w:rFonts w:asciiTheme="minorHAnsi" w:hAnsiTheme="minorHAnsi" w:cstheme="minorBidi"/>
          <w:i/>
          <w:iCs/>
          <w:sz w:val="22"/>
          <w:szCs w:val="22"/>
          <w:lang w:val="el-GR"/>
        </w:rPr>
        <w:t>την πολιτεία</w:t>
      </w:r>
      <w:r w:rsidR="00170993" w:rsidRPr="00334A79">
        <w:rPr>
          <w:rFonts w:asciiTheme="minorHAnsi" w:hAnsiTheme="minorHAnsi" w:cstheme="minorBidi"/>
          <w:i/>
          <w:iCs/>
          <w:sz w:val="22"/>
          <w:szCs w:val="22"/>
          <w:lang w:val="el-GR"/>
        </w:rPr>
        <w:t>,</w:t>
      </w:r>
      <w:r w:rsidR="00523CCC" w:rsidRPr="00334A79">
        <w:rPr>
          <w:rFonts w:asciiTheme="minorHAnsi" w:hAnsiTheme="minorHAnsi" w:cstheme="minorBidi"/>
          <w:i/>
          <w:iCs/>
          <w:sz w:val="22"/>
          <w:szCs w:val="22"/>
          <w:lang w:val="el-GR"/>
        </w:rPr>
        <w:t xml:space="preserve"> </w:t>
      </w:r>
      <w:r w:rsidR="00BA3942" w:rsidRPr="00334A79">
        <w:rPr>
          <w:rFonts w:asciiTheme="minorHAnsi" w:hAnsiTheme="minorHAnsi" w:cstheme="minorBidi"/>
          <w:i/>
          <w:iCs/>
          <w:sz w:val="22"/>
          <w:szCs w:val="22"/>
          <w:lang w:val="el-GR"/>
        </w:rPr>
        <w:t>θέλουμε</w:t>
      </w:r>
      <w:r w:rsidR="00170993" w:rsidRPr="00334A79">
        <w:rPr>
          <w:rFonts w:asciiTheme="minorHAnsi" w:hAnsiTheme="minorHAnsi" w:cstheme="minorBidi"/>
          <w:i/>
          <w:iCs/>
          <w:sz w:val="22"/>
          <w:szCs w:val="22"/>
          <w:lang w:val="el-GR"/>
        </w:rPr>
        <w:t xml:space="preserve"> </w:t>
      </w:r>
      <w:r w:rsidR="00523CCC" w:rsidRPr="00334A79">
        <w:rPr>
          <w:rFonts w:asciiTheme="minorHAnsi" w:hAnsiTheme="minorHAnsi" w:cstheme="minorBidi"/>
          <w:i/>
          <w:iCs/>
          <w:sz w:val="22"/>
          <w:szCs w:val="22"/>
          <w:lang w:val="el-GR"/>
        </w:rPr>
        <w:t>να</w:t>
      </w:r>
      <w:r w:rsidR="007D06D4" w:rsidRPr="00334A79">
        <w:rPr>
          <w:rFonts w:asciiTheme="minorHAnsi" w:hAnsiTheme="minorHAnsi" w:cstheme="minorBidi"/>
          <w:i/>
          <w:iCs/>
          <w:sz w:val="22"/>
          <w:szCs w:val="22"/>
          <w:lang w:val="el-GR"/>
        </w:rPr>
        <w:t xml:space="preserve"> συμβάλουμε</w:t>
      </w:r>
      <w:r w:rsidR="006D395F" w:rsidRPr="00334A79">
        <w:rPr>
          <w:rFonts w:asciiTheme="minorHAnsi" w:hAnsiTheme="minorHAnsi" w:cstheme="minorBidi"/>
          <w:i/>
          <w:iCs/>
          <w:sz w:val="22"/>
          <w:szCs w:val="22"/>
          <w:lang w:val="el-GR"/>
        </w:rPr>
        <w:t>,</w:t>
      </w:r>
      <w:r w:rsidR="00523CCC" w:rsidRPr="00334A79">
        <w:rPr>
          <w:rFonts w:asciiTheme="minorHAnsi" w:hAnsiTheme="minorHAnsi" w:cstheme="minorBidi"/>
          <w:i/>
          <w:iCs/>
          <w:sz w:val="22"/>
          <w:szCs w:val="22"/>
          <w:lang w:val="el-GR"/>
        </w:rPr>
        <w:t xml:space="preserve"> </w:t>
      </w:r>
      <w:r w:rsidR="006D395F" w:rsidRPr="00334A79">
        <w:rPr>
          <w:rFonts w:asciiTheme="minorHAnsi" w:hAnsiTheme="minorHAnsi" w:cstheme="minorBidi"/>
          <w:i/>
          <w:iCs/>
          <w:sz w:val="22"/>
          <w:szCs w:val="22"/>
          <w:lang w:val="el-GR"/>
        </w:rPr>
        <w:t>έμπρακτα, με ουσιαστικές δράσεις</w:t>
      </w:r>
      <w:r w:rsidR="00BA3942" w:rsidRPr="00334A79">
        <w:rPr>
          <w:rFonts w:asciiTheme="minorHAnsi" w:hAnsiTheme="minorHAnsi" w:cstheme="minorBidi"/>
          <w:i/>
          <w:iCs/>
          <w:sz w:val="22"/>
          <w:szCs w:val="22"/>
          <w:lang w:val="el-GR"/>
        </w:rPr>
        <w:t xml:space="preserve"> και γνώσεις,</w:t>
      </w:r>
      <w:r w:rsidR="007D06D4" w:rsidRPr="00334A79">
        <w:rPr>
          <w:rFonts w:asciiTheme="minorHAnsi" w:hAnsiTheme="minorHAnsi" w:cstheme="minorBidi"/>
          <w:i/>
          <w:iCs/>
          <w:sz w:val="22"/>
          <w:szCs w:val="22"/>
          <w:lang w:val="el-GR"/>
        </w:rPr>
        <w:t xml:space="preserve"> στον μετασχηματισμό </w:t>
      </w:r>
      <w:r w:rsidR="00894B31" w:rsidRPr="00334A79">
        <w:rPr>
          <w:rFonts w:asciiTheme="minorHAnsi" w:hAnsiTheme="minorHAnsi" w:cstheme="minorBidi"/>
          <w:i/>
          <w:iCs/>
          <w:sz w:val="22"/>
          <w:szCs w:val="22"/>
          <w:lang w:val="el-GR"/>
        </w:rPr>
        <w:t xml:space="preserve">και στην εδραίωση </w:t>
      </w:r>
      <w:r w:rsidR="007D06D4" w:rsidRPr="00334A79">
        <w:rPr>
          <w:rFonts w:asciiTheme="minorHAnsi" w:hAnsiTheme="minorHAnsi" w:cstheme="minorBidi"/>
          <w:i/>
          <w:iCs/>
          <w:sz w:val="22"/>
          <w:szCs w:val="22"/>
          <w:lang w:val="el-GR"/>
        </w:rPr>
        <w:t>της Ελλάδας</w:t>
      </w:r>
      <w:r w:rsidR="00894B31" w:rsidRPr="00334A79">
        <w:rPr>
          <w:rFonts w:asciiTheme="minorHAnsi" w:hAnsiTheme="minorHAnsi" w:cstheme="minorBidi"/>
          <w:i/>
          <w:iCs/>
          <w:sz w:val="22"/>
          <w:szCs w:val="22"/>
          <w:lang w:val="el-GR"/>
        </w:rPr>
        <w:t xml:space="preserve"> ως</w:t>
      </w:r>
      <w:r w:rsidR="007D06D4" w:rsidRPr="00334A79">
        <w:rPr>
          <w:rFonts w:asciiTheme="minorHAnsi" w:hAnsiTheme="minorHAnsi" w:cstheme="minorBidi"/>
          <w:i/>
          <w:iCs/>
          <w:sz w:val="22"/>
          <w:szCs w:val="22"/>
          <w:lang w:val="el-GR"/>
        </w:rPr>
        <w:t xml:space="preserve"> ένα σύγχρονο</w:t>
      </w:r>
      <w:r w:rsidR="00170993" w:rsidRPr="00334A79">
        <w:rPr>
          <w:rFonts w:asciiTheme="minorHAnsi" w:hAnsiTheme="minorHAnsi" w:cstheme="minorBidi"/>
          <w:i/>
          <w:iCs/>
          <w:sz w:val="22"/>
          <w:szCs w:val="22"/>
          <w:lang w:val="el-GR"/>
        </w:rPr>
        <w:t>, εξωστρεφές</w:t>
      </w:r>
      <w:r w:rsidR="007D06D4" w:rsidRPr="00334A79">
        <w:rPr>
          <w:rFonts w:asciiTheme="minorHAnsi" w:hAnsiTheme="minorHAnsi" w:cstheme="minorBidi"/>
          <w:i/>
          <w:iCs/>
          <w:sz w:val="22"/>
          <w:szCs w:val="22"/>
          <w:lang w:val="el-GR"/>
        </w:rPr>
        <w:t xml:space="preserve"> ευρωπαϊκό κράτος</w:t>
      </w:r>
      <w:r w:rsidR="006D395F" w:rsidRPr="00334A79">
        <w:rPr>
          <w:rFonts w:asciiTheme="minorHAnsi" w:hAnsiTheme="minorHAnsi" w:cstheme="minorBidi"/>
          <w:i/>
          <w:iCs/>
          <w:sz w:val="22"/>
          <w:szCs w:val="22"/>
          <w:lang w:val="el-GR"/>
        </w:rPr>
        <w:t>,</w:t>
      </w:r>
      <w:r w:rsidR="00523CCC" w:rsidRPr="00334A79">
        <w:rPr>
          <w:rFonts w:asciiTheme="minorHAnsi" w:hAnsiTheme="minorHAnsi" w:cstheme="minorBidi"/>
          <w:i/>
          <w:iCs/>
          <w:sz w:val="22"/>
          <w:szCs w:val="22"/>
          <w:lang w:val="el-GR"/>
        </w:rPr>
        <w:t xml:space="preserve"> το οποίο </w:t>
      </w:r>
      <w:r w:rsidR="007D06D4" w:rsidRPr="00334A79">
        <w:rPr>
          <w:rFonts w:asciiTheme="minorHAnsi" w:hAnsiTheme="minorHAnsi" w:cstheme="minorBidi"/>
          <w:i/>
          <w:iCs/>
          <w:sz w:val="22"/>
          <w:szCs w:val="22"/>
          <w:lang w:val="el-GR"/>
        </w:rPr>
        <w:t>επενδύει στην ανάπτυξη</w:t>
      </w:r>
      <w:r w:rsidR="00523CCC" w:rsidRPr="00334A79">
        <w:rPr>
          <w:rFonts w:asciiTheme="minorHAnsi" w:hAnsiTheme="minorHAnsi" w:cstheme="minorBidi"/>
          <w:i/>
          <w:iCs/>
          <w:sz w:val="22"/>
          <w:szCs w:val="22"/>
          <w:lang w:val="el-GR"/>
        </w:rPr>
        <w:t>, στις ίσες ευκαιρίες</w:t>
      </w:r>
      <w:r w:rsidR="007D06D4" w:rsidRPr="00334A79">
        <w:rPr>
          <w:rFonts w:asciiTheme="minorHAnsi" w:hAnsiTheme="minorHAnsi" w:cstheme="minorBidi"/>
          <w:i/>
          <w:iCs/>
          <w:sz w:val="22"/>
          <w:szCs w:val="22"/>
          <w:lang w:val="el-GR"/>
        </w:rPr>
        <w:t xml:space="preserve"> και </w:t>
      </w:r>
      <w:r w:rsidR="00523CCC" w:rsidRPr="00334A79">
        <w:rPr>
          <w:rFonts w:asciiTheme="minorHAnsi" w:hAnsiTheme="minorHAnsi" w:cstheme="minorBidi"/>
          <w:i/>
          <w:iCs/>
          <w:sz w:val="22"/>
          <w:szCs w:val="22"/>
          <w:lang w:val="el-GR"/>
        </w:rPr>
        <w:t xml:space="preserve">στην ευημερία των πολιτών. </w:t>
      </w:r>
      <w:r w:rsidR="00894B31" w:rsidRPr="00334A79">
        <w:rPr>
          <w:rFonts w:asciiTheme="minorHAnsi" w:hAnsiTheme="minorHAnsi" w:cstheme="minorBidi"/>
          <w:i/>
          <w:iCs/>
          <w:sz w:val="22"/>
          <w:szCs w:val="22"/>
          <w:lang w:val="el-GR"/>
        </w:rPr>
        <w:t xml:space="preserve">Όλοι μαζί μπορούμε </w:t>
      </w:r>
      <w:r w:rsidR="00BA3942" w:rsidRPr="00334A79">
        <w:rPr>
          <w:rFonts w:asciiTheme="minorHAnsi" w:hAnsiTheme="minorHAnsi" w:cstheme="minorBidi"/>
          <w:i/>
          <w:iCs/>
          <w:sz w:val="22"/>
          <w:szCs w:val="22"/>
          <w:lang w:val="el-GR"/>
        </w:rPr>
        <w:t>να κάνουμε τη θετική διαφορά</w:t>
      </w:r>
      <w:r w:rsidR="00894B31" w:rsidRPr="00334A79">
        <w:rPr>
          <w:rFonts w:asciiTheme="minorHAnsi" w:hAnsiTheme="minorHAnsi" w:cstheme="minorBidi"/>
          <w:i/>
          <w:iCs/>
          <w:sz w:val="22"/>
          <w:szCs w:val="22"/>
          <w:lang w:val="el-GR"/>
        </w:rPr>
        <w:t xml:space="preserve"> σ</w:t>
      </w:r>
      <w:r w:rsidR="00523CCC" w:rsidRPr="00334A79">
        <w:rPr>
          <w:rFonts w:asciiTheme="minorHAnsi" w:hAnsiTheme="minorHAnsi" w:cstheme="minorBidi"/>
          <w:i/>
          <w:iCs/>
          <w:sz w:val="22"/>
          <w:szCs w:val="22"/>
          <w:lang w:val="el-GR"/>
        </w:rPr>
        <w:t>τον τομέα της Υγείας</w:t>
      </w:r>
      <w:r w:rsidR="00783917" w:rsidRPr="00334A79">
        <w:rPr>
          <w:rFonts w:asciiTheme="minorHAnsi" w:hAnsiTheme="minorHAnsi" w:cstheme="minorBidi"/>
          <w:i/>
          <w:iCs/>
          <w:sz w:val="22"/>
          <w:szCs w:val="22"/>
          <w:lang w:val="el-GR"/>
        </w:rPr>
        <w:t>, δημιουργώντας</w:t>
      </w:r>
      <w:r w:rsidR="00894B31" w:rsidRPr="00334A79">
        <w:rPr>
          <w:rFonts w:asciiTheme="minorHAnsi" w:hAnsiTheme="minorHAnsi" w:cstheme="minorBidi"/>
          <w:i/>
          <w:iCs/>
          <w:sz w:val="22"/>
          <w:szCs w:val="22"/>
          <w:lang w:val="el-GR"/>
        </w:rPr>
        <w:t xml:space="preserve"> τις συνθήκες για</w:t>
      </w:r>
      <w:r w:rsidR="00523CCC" w:rsidRPr="00334A79">
        <w:rPr>
          <w:rFonts w:asciiTheme="minorHAnsi" w:hAnsiTheme="minorHAnsi" w:cstheme="minorBidi"/>
          <w:i/>
          <w:iCs/>
          <w:sz w:val="22"/>
          <w:szCs w:val="22"/>
          <w:lang w:val="el-GR"/>
        </w:rPr>
        <w:t xml:space="preserve"> ένα σύγχρονο σύστημα υγείας</w:t>
      </w:r>
      <w:r w:rsidR="00170993" w:rsidRPr="00334A79">
        <w:rPr>
          <w:rFonts w:asciiTheme="minorHAnsi" w:hAnsiTheme="minorHAnsi" w:cstheme="minorBidi"/>
          <w:i/>
          <w:iCs/>
          <w:sz w:val="22"/>
          <w:szCs w:val="22"/>
          <w:lang w:val="el-GR"/>
        </w:rPr>
        <w:t>. Η αξιοποίηση</w:t>
      </w:r>
      <w:r w:rsidR="00BA3942" w:rsidRPr="00334A79">
        <w:rPr>
          <w:rFonts w:asciiTheme="minorHAnsi" w:hAnsiTheme="minorHAnsi" w:cstheme="minorBidi"/>
          <w:i/>
          <w:iCs/>
          <w:sz w:val="22"/>
          <w:szCs w:val="22"/>
          <w:lang w:val="el-GR"/>
        </w:rPr>
        <w:t xml:space="preserve"> </w:t>
      </w:r>
      <w:r w:rsidR="00170993" w:rsidRPr="00334A79">
        <w:rPr>
          <w:rFonts w:asciiTheme="minorHAnsi" w:hAnsiTheme="minorHAnsi" w:cstheme="minorBidi"/>
          <w:i/>
          <w:iCs/>
          <w:sz w:val="22"/>
          <w:szCs w:val="22"/>
          <w:lang w:val="el-GR"/>
        </w:rPr>
        <w:t>νέων ιδεών</w:t>
      </w:r>
      <w:r w:rsidR="00A46927" w:rsidRPr="00334A79">
        <w:rPr>
          <w:rFonts w:asciiTheme="minorHAnsi" w:hAnsiTheme="minorHAnsi" w:cstheme="minorBidi"/>
          <w:i/>
          <w:iCs/>
          <w:sz w:val="22"/>
          <w:szCs w:val="22"/>
          <w:lang w:val="el-GR"/>
        </w:rPr>
        <w:t>,</w:t>
      </w:r>
      <w:r w:rsidR="00BA3942" w:rsidRPr="00334A79">
        <w:rPr>
          <w:rFonts w:asciiTheme="minorHAnsi" w:hAnsiTheme="minorHAnsi" w:cstheme="minorBidi"/>
          <w:i/>
          <w:iCs/>
          <w:sz w:val="22"/>
          <w:szCs w:val="22"/>
          <w:lang w:val="el-GR"/>
        </w:rPr>
        <w:t xml:space="preserve"> σύγχρονων τεχνολογιών και </w:t>
      </w:r>
      <w:r w:rsidR="00170993" w:rsidRPr="00334A79">
        <w:rPr>
          <w:rFonts w:asciiTheme="minorHAnsi" w:hAnsiTheme="minorHAnsi" w:cstheme="minorBidi"/>
          <w:i/>
          <w:iCs/>
          <w:sz w:val="22"/>
          <w:szCs w:val="22"/>
          <w:lang w:val="el-GR"/>
        </w:rPr>
        <w:t xml:space="preserve">καλύτερων πρακτικών που μπορούν να συνεισφέρουν οι συμπατριώτες μας </w:t>
      </w:r>
      <w:r w:rsidR="00A46927" w:rsidRPr="00334A79">
        <w:rPr>
          <w:rFonts w:asciiTheme="minorHAnsi" w:hAnsiTheme="minorHAnsi" w:cstheme="minorBidi"/>
          <w:i/>
          <w:iCs/>
          <w:sz w:val="22"/>
          <w:szCs w:val="22"/>
          <w:lang w:val="el-GR"/>
        </w:rPr>
        <w:t>από</w:t>
      </w:r>
      <w:r w:rsidR="00783917" w:rsidRPr="00334A79">
        <w:rPr>
          <w:rFonts w:asciiTheme="minorHAnsi" w:hAnsiTheme="minorHAnsi" w:cstheme="minorBidi"/>
          <w:i/>
          <w:iCs/>
          <w:sz w:val="22"/>
          <w:szCs w:val="22"/>
          <w:lang w:val="el-GR"/>
        </w:rPr>
        <w:t xml:space="preserve"> την εμπειρία τους</w:t>
      </w:r>
      <w:r w:rsidR="00A46927" w:rsidRPr="00334A79">
        <w:rPr>
          <w:rFonts w:asciiTheme="minorHAnsi" w:hAnsiTheme="minorHAnsi" w:cstheme="minorBidi"/>
          <w:i/>
          <w:iCs/>
          <w:sz w:val="22"/>
          <w:szCs w:val="22"/>
          <w:lang w:val="el-GR"/>
        </w:rPr>
        <w:t xml:space="preserve"> </w:t>
      </w:r>
      <w:r w:rsidR="00783917" w:rsidRPr="00334A79">
        <w:rPr>
          <w:rFonts w:asciiTheme="minorHAnsi" w:hAnsiTheme="minorHAnsi" w:cstheme="minorBidi"/>
          <w:i/>
          <w:iCs/>
          <w:sz w:val="22"/>
          <w:szCs w:val="22"/>
          <w:lang w:val="el-GR"/>
        </w:rPr>
        <w:t>σ</w:t>
      </w:r>
      <w:r w:rsidR="00A46927" w:rsidRPr="00334A79">
        <w:rPr>
          <w:rFonts w:asciiTheme="minorHAnsi" w:hAnsiTheme="minorHAnsi" w:cstheme="minorBidi"/>
          <w:i/>
          <w:iCs/>
          <w:sz w:val="22"/>
          <w:szCs w:val="22"/>
          <w:lang w:val="el-GR"/>
        </w:rPr>
        <w:t>το εξωτερικό, σε συνδυασμό με το</w:t>
      </w:r>
      <w:r w:rsidR="00894B31" w:rsidRPr="00334A79">
        <w:rPr>
          <w:rFonts w:asciiTheme="minorHAnsi" w:hAnsiTheme="minorHAnsi" w:cstheme="minorBidi"/>
          <w:i/>
          <w:iCs/>
          <w:sz w:val="22"/>
          <w:szCs w:val="22"/>
          <w:lang w:val="el-GR"/>
        </w:rPr>
        <w:t xml:space="preserve"> υπάρχον ταλαντούχο ανθρώπινο δυναμικ</w:t>
      </w:r>
      <w:r w:rsidR="00A46927" w:rsidRPr="00334A79">
        <w:rPr>
          <w:rFonts w:asciiTheme="minorHAnsi" w:hAnsiTheme="minorHAnsi" w:cstheme="minorBidi"/>
          <w:i/>
          <w:iCs/>
          <w:sz w:val="22"/>
          <w:szCs w:val="22"/>
          <w:lang w:val="el-GR"/>
        </w:rPr>
        <w:t>ό</w:t>
      </w:r>
      <w:r w:rsidR="00170993" w:rsidRPr="00334A79">
        <w:rPr>
          <w:rFonts w:asciiTheme="minorHAnsi" w:hAnsiTheme="minorHAnsi" w:cstheme="minorBidi"/>
          <w:i/>
          <w:iCs/>
          <w:sz w:val="22"/>
          <w:szCs w:val="22"/>
          <w:lang w:val="el-GR"/>
        </w:rPr>
        <w:t xml:space="preserve"> της χώρας</w:t>
      </w:r>
      <w:r w:rsidR="00A46927" w:rsidRPr="00334A79">
        <w:rPr>
          <w:rFonts w:asciiTheme="minorHAnsi" w:hAnsiTheme="minorHAnsi" w:cstheme="minorBidi"/>
          <w:i/>
          <w:iCs/>
          <w:sz w:val="22"/>
          <w:szCs w:val="22"/>
          <w:lang w:val="el-GR"/>
        </w:rPr>
        <w:t xml:space="preserve"> μας, </w:t>
      </w:r>
      <w:r w:rsidR="00BA3942" w:rsidRPr="00334A79">
        <w:rPr>
          <w:rFonts w:asciiTheme="minorHAnsi" w:hAnsiTheme="minorHAnsi" w:cstheme="minorBidi"/>
          <w:i/>
          <w:iCs/>
          <w:sz w:val="22"/>
          <w:szCs w:val="22"/>
          <w:lang w:val="el-GR"/>
        </w:rPr>
        <w:t>αποτελούν</w:t>
      </w:r>
      <w:r w:rsidR="00894B31" w:rsidRPr="00334A79">
        <w:rPr>
          <w:rFonts w:asciiTheme="minorHAnsi" w:hAnsiTheme="minorHAnsi" w:cstheme="minorBidi"/>
          <w:i/>
          <w:iCs/>
          <w:sz w:val="22"/>
          <w:szCs w:val="22"/>
          <w:lang w:val="el-GR"/>
        </w:rPr>
        <w:t xml:space="preserve"> το </w:t>
      </w:r>
      <w:r w:rsidR="00BA3942" w:rsidRPr="00334A79">
        <w:rPr>
          <w:rFonts w:asciiTheme="minorHAnsi" w:hAnsiTheme="minorHAnsi" w:cstheme="minorBidi"/>
          <w:i/>
          <w:iCs/>
          <w:sz w:val="22"/>
          <w:szCs w:val="22"/>
          <w:lang w:val="el-GR"/>
        </w:rPr>
        <w:t>‘</w:t>
      </w:r>
      <w:r w:rsidR="00894B31" w:rsidRPr="00334A79">
        <w:rPr>
          <w:rFonts w:asciiTheme="minorHAnsi" w:hAnsiTheme="minorHAnsi" w:cstheme="minorBidi"/>
          <w:i/>
          <w:iCs/>
          <w:sz w:val="22"/>
          <w:szCs w:val="22"/>
          <w:lang w:val="el-GR"/>
        </w:rPr>
        <w:t>κλειδί</w:t>
      </w:r>
      <w:r w:rsidR="00BA3942" w:rsidRPr="00334A79">
        <w:rPr>
          <w:rFonts w:asciiTheme="minorHAnsi" w:hAnsiTheme="minorHAnsi" w:cstheme="minorBidi"/>
          <w:i/>
          <w:iCs/>
          <w:sz w:val="22"/>
          <w:szCs w:val="22"/>
          <w:lang w:val="el-GR"/>
        </w:rPr>
        <w:t>’</w:t>
      </w:r>
      <w:r w:rsidR="00894B31" w:rsidRPr="00334A79">
        <w:rPr>
          <w:rFonts w:asciiTheme="minorHAnsi" w:hAnsiTheme="minorHAnsi" w:cstheme="minorBidi"/>
          <w:i/>
          <w:iCs/>
          <w:sz w:val="22"/>
          <w:szCs w:val="22"/>
          <w:lang w:val="el-GR"/>
        </w:rPr>
        <w:t xml:space="preserve"> </w:t>
      </w:r>
      <w:r w:rsidR="00170993" w:rsidRPr="00334A79">
        <w:rPr>
          <w:rFonts w:asciiTheme="minorHAnsi" w:hAnsiTheme="minorHAnsi" w:cstheme="minorBidi"/>
          <w:i/>
          <w:iCs/>
          <w:sz w:val="22"/>
          <w:szCs w:val="22"/>
          <w:lang w:val="el-GR"/>
        </w:rPr>
        <w:t>γ</w:t>
      </w:r>
      <w:r w:rsidR="00894B31" w:rsidRPr="00334A79">
        <w:rPr>
          <w:rFonts w:asciiTheme="minorHAnsi" w:hAnsiTheme="minorHAnsi" w:cstheme="minorBidi"/>
          <w:i/>
          <w:iCs/>
          <w:sz w:val="22"/>
          <w:szCs w:val="22"/>
          <w:lang w:val="el-GR"/>
        </w:rPr>
        <w:t xml:space="preserve">ια </w:t>
      </w:r>
      <w:r w:rsidR="00A46927" w:rsidRPr="00334A79">
        <w:rPr>
          <w:rFonts w:asciiTheme="minorHAnsi" w:hAnsiTheme="minorHAnsi" w:cstheme="minorBidi"/>
          <w:i/>
          <w:iCs/>
          <w:sz w:val="22"/>
          <w:szCs w:val="22"/>
          <w:lang w:val="el-GR"/>
        </w:rPr>
        <w:t>να φανούμε αντάξιοι των προσδοκιών των Ελλήνων</w:t>
      </w:r>
      <w:r w:rsidR="009967F6" w:rsidRPr="00334A79">
        <w:rPr>
          <w:rFonts w:asciiTheme="minorHAnsi" w:hAnsiTheme="minorHAnsi" w:cstheme="minorBidi"/>
          <w:i/>
          <w:iCs/>
          <w:sz w:val="22"/>
          <w:szCs w:val="22"/>
          <w:lang w:val="el-GR"/>
        </w:rPr>
        <w:t xml:space="preserve"> πολιτών</w:t>
      </w:r>
      <w:r w:rsidR="006D395F" w:rsidRPr="00334A79">
        <w:rPr>
          <w:rFonts w:asciiTheme="minorHAnsi" w:hAnsiTheme="minorHAnsi" w:cstheme="minorBidi"/>
          <w:i/>
          <w:iCs/>
          <w:sz w:val="22"/>
          <w:szCs w:val="22"/>
          <w:lang w:val="el-GR"/>
        </w:rPr>
        <w:t xml:space="preserve">, προσφέροντας πρόσβαση σ’ </w:t>
      </w:r>
      <w:r w:rsidR="00894B31" w:rsidRPr="00334A79">
        <w:rPr>
          <w:rFonts w:asciiTheme="minorHAnsi" w:hAnsiTheme="minorHAnsi" w:cstheme="minorBidi"/>
          <w:i/>
          <w:iCs/>
          <w:sz w:val="22"/>
          <w:szCs w:val="22"/>
          <w:lang w:val="el-GR"/>
        </w:rPr>
        <w:t>ένα σύστημα υγείας</w:t>
      </w:r>
      <w:r w:rsidR="00783917" w:rsidRPr="00334A79">
        <w:rPr>
          <w:rFonts w:asciiTheme="minorHAnsi" w:hAnsiTheme="minorHAnsi" w:cstheme="minorBidi"/>
          <w:i/>
          <w:iCs/>
          <w:sz w:val="22"/>
          <w:szCs w:val="22"/>
          <w:lang w:val="el-GR"/>
        </w:rPr>
        <w:t>,</w:t>
      </w:r>
      <w:r w:rsidR="00894B31" w:rsidRPr="00334A79">
        <w:rPr>
          <w:rFonts w:asciiTheme="minorHAnsi" w:hAnsiTheme="minorHAnsi" w:cstheme="minorBidi"/>
          <w:i/>
          <w:iCs/>
          <w:sz w:val="22"/>
          <w:szCs w:val="22"/>
          <w:lang w:val="el-GR"/>
        </w:rPr>
        <w:t xml:space="preserve"> </w:t>
      </w:r>
      <w:r w:rsidR="00170993" w:rsidRPr="00334A79">
        <w:rPr>
          <w:rFonts w:asciiTheme="minorHAnsi" w:hAnsiTheme="minorHAnsi" w:cstheme="minorBidi"/>
          <w:i/>
          <w:iCs/>
          <w:sz w:val="22"/>
          <w:szCs w:val="22"/>
          <w:lang w:val="el-GR"/>
        </w:rPr>
        <w:t>ισάξιο με αυτό που</w:t>
      </w:r>
      <w:r w:rsidR="00894B31" w:rsidRPr="00334A79">
        <w:rPr>
          <w:rFonts w:asciiTheme="minorHAnsi" w:hAnsiTheme="minorHAnsi" w:cstheme="minorBidi"/>
          <w:i/>
          <w:iCs/>
          <w:sz w:val="22"/>
          <w:szCs w:val="22"/>
          <w:lang w:val="el-GR"/>
        </w:rPr>
        <w:t xml:space="preserve"> απολαμβάνουν οι </w:t>
      </w:r>
      <w:r w:rsidR="00DC4221" w:rsidRPr="00334A79">
        <w:rPr>
          <w:rFonts w:asciiTheme="minorHAnsi" w:hAnsiTheme="minorHAnsi" w:cstheme="minorBidi"/>
          <w:i/>
          <w:iCs/>
          <w:sz w:val="22"/>
          <w:szCs w:val="22"/>
          <w:lang w:val="el-GR"/>
        </w:rPr>
        <w:t xml:space="preserve">Ευρωπαίοι </w:t>
      </w:r>
      <w:r w:rsidR="00EC08E4" w:rsidRPr="00334A79">
        <w:rPr>
          <w:rFonts w:asciiTheme="minorHAnsi" w:hAnsiTheme="minorHAnsi" w:cstheme="minorBidi"/>
          <w:i/>
          <w:iCs/>
          <w:sz w:val="22"/>
          <w:szCs w:val="22"/>
          <w:lang w:val="el-GR"/>
        </w:rPr>
        <w:t>πολίτες</w:t>
      </w:r>
      <w:r w:rsidR="00894B31" w:rsidRPr="00334A79">
        <w:rPr>
          <w:rFonts w:asciiTheme="minorHAnsi" w:hAnsiTheme="minorHAnsi" w:cstheme="minorBidi"/>
          <w:i/>
          <w:iCs/>
          <w:sz w:val="22"/>
          <w:szCs w:val="22"/>
          <w:lang w:val="el-GR"/>
        </w:rPr>
        <w:t>»</w:t>
      </w:r>
      <w:r w:rsidR="00170993" w:rsidRPr="00334A79">
        <w:rPr>
          <w:rFonts w:asciiTheme="minorHAnsi" w:hAnsiTheme="minorHAnsi" w:cstheme="minorBidi"/>
          <w:i/>
          <w:iCs/>
          <w:sz w:val="22"/>
          <w:szCs w:val="22"/>
          <w:lang w:val="el-GR"/>
        </w:rPr>
        <w:t>.</w:t>
      </w:r>
    </w:p>
    <w:p w14:paraId="0E2D8D1E" w14:textId="77777777" w:rsidR="005F02DD" w:rsidRPr="00334A79" w:rsidRDefault="005F02DD" w:rsidP="00170993">
      <w:pPr>
        <w:pStyle w:val="BodyText"/>
        <w:jc w:val="both"/>
        <w:rPr>
          <w:rFonts w:asciiTheme="minorHAnsi" w:hAnsiTheme="minorHAnsi" w:cstheme="minorBidi"/>
          <w:sz w:val="22"/>
          <w:szCs w:val="22"/>
          <w:lang w:val="el-GR"/>
        </w:rPr>
      </w:pPr>
    </w:p>
    <w:p w14:paraId="56A399F9" w14:textId="093CAAB8" w:rsidR="00254EF4" w:rsidRPr="00334A79" w:rsidRDefault="00254EF4" w:rsidP="00254EF4">
      <w:pPr>
        <w:pStyle w:val="BodyText"/>
        <w:spacing w:after="120" w:line="288" w:lineRule="auto"/>
        <w:jc w:val="both"/>
        <w:rPr>
          <w:rFonts w:asciiTheme="minorHAnsi" w:hAnsiTheme="minorHAnsi" w:cstheme="minorBidi"/>
          <w:i/>
          <w:iCs/>
          <w:sz w:val="22"/>
          <w:szCs w:val="22"/>
          <w:lang w:val="el-GR"/>
        </w:rPr>
      </w:pPr>
      <w:r w:rsidRPr="00334A79">
        <w:rPr>
          <w:rFonts w:asciiTheme="minorHAnsi" w:hAnsiTheme="minorHAnsi" w:cstheme="minorBidi"/>
          <w:sz w:val="22"/>
          <w:szCs w:val="22"/>
          <w:lang w:val="el-GR"/>
        </w:rPr>
        <w:lastRenderedPageBreak/>
        <w:t xml:space="preserve">Ο κ. </w:t>
      </w:r>
      <w:r w:rsidRPr="00334A79">
        <w:rPr>
          <w:rFonts w:asciiTheme="minorHAnsi" w:hAnsiTheme="minorHAnsi" w:cstheme="minorBidi"/>
          <w:b/>
          <w:bCs/>
          <w:sz w:val="22"/>
          <w:szCs w:val="22"/>
          <w:lang w:val="el-GR"/>
        </w:rPr>
        <w:t>Γεώργιος Σοφιανός</w:t>
      </w:r>
      <w:r w:rsidRPr="00334A79">
        <w:rPr>
          <w:rFonts w:asciiTheme="minorHAnsi" w:hAnsiTheme="minorHAnsi" w:cstheme="minorBidi"/>
          <w:sz w:val="22"/>
          <w:szCs w:val="22"/>
          <w:lang w:val="el-GR"/>
        </w:rPr>
        <w:t xml:space="preserve">, Διευθύνων Σύμβουλος του </w:t>
      </w:r>
      <w:r w:rsidRPr="00334A79">
        <w:rPr>
          <w:rFonts w:asciiTheme="minorHAnsi" w:hAnsiTheme="minorHAnsi" w:cstheme="minorBidi"/>
          <w:b/>
          <w:bCs/>
          <w:sz w:val="22"/>
          <w:szCs w:val="22"/>
          <w:lang w:val="el-GR"/>
        </w:rPr>
        <w:t xml:space="preserve">Ομίλου </w:t>
      </w:r>
      <w:r w:rsidR="00F97795">
        <w:rPr>
          <w:rFonts w:asciiTheme="minorHAnsi" w:hAnsiTheme="minorHAnsi" w:cstheme="minorBidi"/>
          <w:b/>
          <w:bCs/>
          <w:sz w:val="22"/>
          <w:szCs w:val="22"/>
        </w:rPr>
        <w:t>SOFMEDICA</w:t>
      </w:r>
      <w:r w:rsidRPr="00334A79">
        <w:rPr>
          <w:rFonts w:asciiTheme="minorHAnsi" w:hAnsiTheme="minorHAnsi" w:cstheme="minorBidi"/>
          <w:i/>
          <w:iCs/>
          <w:sz w:val="22"/>
          <w:szCs w:val="22"/>
          <w:lang w:val="el-GR"/>
        </w:rPr>
        <w:t xml:space="preserve">, αναφέρει: «Είμαστε περήφανοι που συμμετέχουμε στην πρωτοβουλία </w:t>
      </w:r>
      <w:proofErr w:type="spellStart"/>
      <w:r w:rsidRPr="00334A79">
        <w:rPr>
          <w:rFonts w:asciiTheme="minorHAnsi" w:hAnsiTheme="minorHAnsi" w:cstheme="minorBidi"/>
          <w:i/>
          <w:iCs/>
          <w:sz w:val="22"/>
          <w:szCs w:val="22"/>
          <w:lang w:val="el-GR"/>
        </w:rPr>
        <w:t>BrainReGain</w:t>
      </w:r>
      <w:proofErr w:type="spellEnd"/>
      <w:r w:rsidRPr="00334A79">
        <w:rPr>
          <w:rFonts w:asciiTheme="minorHAnsi" w:hAnsiTheme="minorHAnsi" w:cstheme="minorBidi"/>
          <w:i/>
          <w:iCs/>
          <w:sz w:val="22"/>
          <w:szCs w:val="22"/>
          <w:lang w:val="el-GR"/>
        </w:rPr>
        <w:t xml:space="preserve">, τη σημαντικότερη προσπάθεια στην Ελλάδα για την αναστροφή του φαινομένου  «διαρροής εγκεφάλων»  που έχει προφανείς επιπτώσεις και στον τομέα της υγείας στη χώρα μας. Συνεργαζόμενος με την </w:t>
      </w:r>
      <w:proofErr w:type="spellStart"/>
      <w:r w:rsidRPr="00334A79">
        <w:rPr>
          <w:rFonts w:asciiTheme="minorHAnsi" w:hAnsiTheme="minorHAnsi" w:cstheme="minorBidi"/>
          <w:i/>
          <w:iCs/>
          <w:sz w:val="22"/>
          <w:szCs w:val="22"/>
          <w:lang w:val="el-GR"/>
        </w:rPr>
        <w:t>BrainReGain</w:t>
      </w:r>
      <w:proofErr w:type="spellEnd"/>
      <w:r w:rsidRPr="00334A79">
        <w:rPr>
          <w:rFonts w:asciiTheme="minorHAnsi" w:hAnsiTheme="minorHAnsi" w:cstheme="minorBidi"/>
          <w:i/>
          <w:iCs/>
          <w:sz w:val="22"/>
          <w:szCs w:val="22"/>
          <w:lang w:val="el-GR"/>
        </w:rPr>
        <w:t>, ο Όμιλος SOFMEDICA σκοπεύει να αξιοποιήσει αφενός το διεθνές του δίκτυο  και αφετέρου τις μακροχρόνιες συνεργασίες του με τα νοσηλευτικά ιδρύματα της χώρας μας προκειμένου να κεντρίσει το ενδιαφέρον των Ελλήνων επαγγελματιών υγείας που ζουν κι εργάζονται στο εξωτερικό και κατόπιν να καταστήσει όσο το δυνατόν ομαλότερο τον επαναπατρισμό τους. Η τεχνογνωσία και η εμπειρία τους είναι ανεκτίμητες για την ενίσχυση του συστήματος υγείας μας, τόσο στον ιδιωτικό όσο και στο</w:t>
      </w:r>
      <w:r w:rsidR="00385390">
        <w:rPr>
          <w:rFonts w:asciiTheme="minorHAnsi" w:hAnsiTheme="minorHAnsi" w:cstheme="minorBidi"/>
          <w:i/>
          <w:iCs/>
          <w:sz w:val="22"/>
          <w:szCs w:val="22"/>
          <w:lang w:val="el-GR"/>
        </w:rPr>
        <w:t>ν</w:t>
      </w:r>
      <w:r w:rsidRPr="00334A79">
        <w:rPr>
          <w:rFonts w:asciiTheme="minorHAnsi" w:hAnsiTheme="minorHAnsi" w:cstheme="minorBidi"/>
          <w:i/>
          <w:iCs/>
          <w:sz w:val="22"/>
          <w:szCs w:val="22"/>
          <w:lang w:val="el-GR"/>
        </w:rPr>
        <w:t xml:space="preserve"> δημόσιο τομέα, αλλά και για την προώθηση της έρευνας και της καινοτομίας. Κατ’ αυτόν τον τρόπο και με τις συντονισμένες προσπάθειες όλων των μελών του </w:t>
      </w:r>
      <w:proofErr w:type="spellStart"/>
      <w:r w:rsidRPr="00334A79">
        <w:rPr>
          <w:rFonts w:asciiTheme="minorHAnsi" w:hAnsiTheme="minorHAnsi" w:cstheme="minorBidi"/>
          <w:i/>
          <w:iCs/>
          <w:sz w:val="22"/>
          <w:szCs w:val="22"/>
          <w:lang w:val="el-GR"/>
        </w:rPr>
        <w:t>BrainReGain</w:t>
      </w:r>
      <w:proofErr w:type="spellEnd"/>
      <w:r w:rsidRPr="00334A79">
        <w:rPr>
          <w:rFonts w:asciiTheme="minorHAnsi" w:hAnsiTheme="minorHAnsi" w:cstheme="minorBidi"/>
          <w:i/>
          <w:iCs/>
          <w:sz w:val="22"/>
          <w:szCs w:val="22"/>
          <w:lang w:val="el-GR"/>
        </w:rPr>
        <w:t>, μπορούμε να δημιουργήσουμε ένα πιο πάλλον και καινοτόμο περιβάλλον στοχεύοντας στην παροχή βέλτιστων υπηρεσιών υγείας σε όσους περισσότερους Έλληνες».</w:t>
      </w:r>
    </w:p>
    <w:p w14:paraId="4CA08BDD" w14:textId="137AE852" w:rsidR="00270568" w:rsidRPr="00113613" w:rsidRDefault="002E2774" w:rsidP="00170993">
      <w:pPr>
        <w:pStyle w:val="BodyText"/>
        <w:jc w:val="both"/>
        <w:rPr>
          <w:rStyle w:val="normaltextrun"/>
          <w:rFonts w:asciiTheme="minorHAnsi" w:hAnsiTheme="minorHAnsi" w:cstheme="minorHAnsi"/>
          <w:color w:val="000000"/>
          <w:sz w:val="22"/>
          <w:szCs w:val="22"/>
          <w:shd w:val="clear" w:color="auto" w:fill="FFFFFF"/>
          <w:lang w:val="el-GR"/>
        </w:rPr>
      </w:pPr>
      <w:r w:rsidRPr="00113613">
        <w:rPr>
          <w:rFonts w:asciiTheme="minorHAnsi" w:hAnsiTheme="minorHAnsi" w:cstheme="minorHAnsi"/>
          <w:sz w:val="22"/>
          <w:szCs w:val="22"/>
        </w:rPr>
        <w:t>T</w:t>
      </w:r>
      <w:r w:rsidRPr="00113613">
        <w:rPr>
          <w:rFonts w:asciiTheme="minorHAnsi" w:hAnsiTheme="minorHAnsi" w:cstheme="minorHAnsi"/>
          <w:sz w:val="22"/>
          <w:szCs w:val="22"/>
          <w:lang w:val="el-GR"/>
        </w:rPr>
        <w:t xml:space="preserve">ην </w:t>
      </w:r>
      <w:r w:rsidR="00ED3821" w:rsidRPr="00113613">
        <w:rPr>
          <w:rFonts w:asciiTheme="minorHAnsi" w:hAnsiTheme="minorHAnsi" w:cstheme="minorHAnsi"/>
          <w:b/>
          <w:bCs/>
          <w:sz w:val="22"/>
          <w:szCs w:val="22"/>
          <w:lang w:val="el-GR"/>
        </w:rPr>
        <w:t>Π</w:t>
      </w:r>
      <w:r w:rsidRPr="00113613">
        <w:rPr>
          <w:rFonts w:asciiTheme="minorHAnsi" w:hAnsiTheme="minorHAnsi" w:cstheme="minorHAnsi"/>
          <w:b/>
          <w:bCs/>
          <w:sz w:val="22"/>
          <w:szCs w:val="22"/>
          <w:lang w:val="el-GR"/>
        </w:rPr>
        <w:t>ρωτοβουλία</w:t>
      </w:r>
      <w:r w:rsidRPr="00113613">
        <w:rPr>
          <w:rFonts w:asciiTheme="minorHAnsi" w:hAnsiTheme="minorHAnsi" w:cstheme="minorHAnsi"/>
          <w:sz w:val="22"/>
          <w:szCs w:val="22"/>
          <w:lang w:val="el-GR"/>
        </w:rPr>
        <w:t xml:space="preserve"> </w:t>
      </w:r>
      <w:proofErr w:type="spellStart"/>
      <w:r w:rsidRPr="00113613">
        <w:rPr>
          <w:rFonts w:asciiTheme="minorHAnsi" w:hAnsiTheme="minorHAnsi" w:cstheme="minorHAnsi"/>
          <w:b/>
          <w:bCs/>
          <w:sz w:val="22"/>
          <w:szCs w:val="22"/>
        </w:rPr>
        <w:t>BrainReGain</w:t>
      </w:r>
      <w:proofErr w:type="spellEnd"/>
      <w:r w:rsidRPr="00113613">
        <w:rPr>
          <w:rFonts w:asciiTheme="minorHAnsi" w:hAnsiTheme="minorHAnsi" w:cstheme="minorHAnsi"/>
          <w:b/>
          <w:bCs/>
          <w:sz w:val="22"/>
          <w:szCs w:val="22"/>
          <w:lang w:val="el-GR"/>
        </w:rPr>
        <w:t>-Ελληνισμός Εν Δράσει</w:t>
      </w:r>
      <w:r w:rsidRPr="00113613">
        <w:rPr>
          <w:rFonts w:asciiTheme="minorHAnsi" w:hAnsiTheme="minorHAnsi" w:cstheme="minorHAnsi"/>
          <w:sz w:val="22"/>
          <w:szCs w:val="22"/>
          <w:lang w:val="el-GR"/>
        </w:rPr>
        <w:t xml:space="preserve"> απαρτίζουν, συνολικά, </w:t>
      </w:r>
      <w:r w:rsidR="008C2102" w:rsidRPr="00113613">
        <w:rPr>
          <w:rFonts w:asciiTheme="minorHAnsi" w:hAnsiTheme="minorHAnsi" w:cstheme="minorHAnsi"/>
          <w:b/>
          <w:bCs/>
          <w:sz w:val="22"/>
          <w:szCs w:val="22"/>
          <w:lang w:val="el-GR"/>
        </w:rPr>
        <w:t>4</w:t>
      </w:r>
      <w:r w:rsidR="00452CC7" w:rsidRPr="00113613">
        <w:rPr>
          <w:rFonts w:asciiTheme="minorHAnsi" w:hAnsiTheme="minorHAnsi" w:cstheme="minorHAnsi"/>
          <w:b/>
          <w:bCs/>
          <w:sz w:val="22"/>
          <w:szCs w:val="22"/>
          <w:lang w:val="el-GR"/>
        </w:rPr>
        <w:t>8</w:t>
      </w:r>
      <w:r w:rsidR="008C2102" w:rsidRPr="00113613">
        <w:rPr>
          <w:rFonts w:asciiTheme="minorHAnsi" w:hAnsiTheme="minorHAnsi" w:cstheme="minorHAnsi"/>
          <w:b/>
          <w:bCs/>
          <w:sz w:val="22"/>
          <w:szCs w:val="22"/>
          <w:lang w:val="el-GR"/>
        </w:rPr>
        <w:t xml:space="preserve"> </w:t>
      </w:r>
      <w:r w:rsidRPr="00113613">
        <w:rPr>
          <w:rFonts w:asciiTheme="minorHAnsi" w:hAnsiTheme="minorHAnsi" w:cstheme="minorHAnsi"/>
          <w:b/>
          <w:bCs/>
          <w:sz w:val="22"/>
          <w:szCs w:val="22"/>
          <w:lang w:val="el-GR"/>
        </w:rPr>
        <w:t xml:space="preserve">εταιρείες από τον ιδιωτικό και </w:t>
      </w:r>
      <w:r w:rsidR="001A5103" w:rsidRPr="00113613">
        <w:rPr>
          <w:rFonts w:asciiTheme="minorHAnsi" w:hAnsiTheme="minorHAnsi" w:cstheme="minorHAnsi"/>
          <w:b/>
          <w:bCs/>
          <w:sz w:val="22"/>
          <w:szCs w:val="22"/>
          <w:lang w:val="el-GR"/>
        </w:rPr>
        <w:t>δ</w:t>
      </w:r>
      <w:r w:rsidRPr="00113613">
        <w:rPr>
          <w:rFonts w:asciiTheme="minorHAnsi" w:hAnsiTheme="minorHAnsi" w:cstheme="minorHAnsi"/>
          <w:b/>
          <w:bCs/>
          <w:sz w:val="22"/>
          <w:szCs w:val="22"/>
          <w:lang w:val="el-GR"/>
        </w:rPr>
        <w:t>ημόσιο τομέα,</w:t>
      </w:r>
      <w:r w:rsidRPr="00113613">
        <w:rPr>
          <w:rFonts w:asciiTheme="minorHAnsi" w:hAnsiTheme="minorHAnsi" w:cstheme="minorHAnsi"/>
          <w:sz w:val="22"/>
          <w:szCs w:val="22"/>
          <w:lang w:val="el-GR"/>
        </w:rPr>
        <w:t xml:space="preserve"> </w:t>
      </w:r>
      <w:r w:rsidR="00AD5652" w:rsidRPr="00113613">
        <w:rPr>
          <w:rFonts w:asciiTheme="minorHAnsi" w:hAnsiTheme="minorHAnsi" w:cstheme="minorHAnsi"/>
          <w:sz w:val="22"/>
          <w:szCs w:val="22"/>
          <w:lang w:val="el-GR"/>
        </w:rPr>
        <w:t>οι οποίες εκπροσωπούν</w:t>
      </w:r>
      <w:r w:rsidRPr="00113613">
        <w:rPr>
          <w:rFonts w:asciiTheme="minorHAnsi" w:hAnsiTheme="minorHAnsi" w:cstheme="minorHAnsi"/>
          <w:sz w:val="22"/>
          <w:szCs w:val="22"/>
          <w:lang w:val="el-GR"/>
        </w:rPr>
        <w:t xml:space="preserve"> τους </w:t>
      </w:r>
      <w:r w:rsidRPr="00113613">
        <w:rPr>
          <w:rFonts w:asciiTheme="minorHAnsi" w:hAnsiTheme="minorHAnsi" w:cstheme="minorHAnsi"/>
          <w:b/>
          <w:bCs/>
          <w:sz w:val="22"/>
          <w:szCs w:val="22"/>
          <w:lang w:val="el-GR"/>
        </w:rPr>
        <w:t>ισχυρότερους παραγωγικούς κλάδους</w:t>
      </w:r>
      <w:r w:rsidRPr="00113613">
        <w:rPr>
          <w:rFonts w:asciiTheme="minorHAnsi" w:hAnsiTheme="minorHAnsi" w:cstheme="minorHAnsi"/>
          <w:sz w:val="22"/>
          <w:szCs w:val="22"/>
          <w:lang w:val="el-GR"/>
        </w:rPr>
        <w:t xml:space="preserve"> </w:t>
      </w:r>
      <w:r w:rsidR="005812C1" w:rsidRPr="00113613">
        <w:rPr>
          <w:rFonts w:asciiTheme="minorHAnsi" w:hAnsiTheme="minorHAnsi" w:cstheme="minorHAnsi"/>
          <w:sz w:val="22"/>
          <w:szCs w:val="22"/>
          <w:lang w:val="el-GR"/>
        </w:rPr>
        <w:t>όπως</w:t>
      </w:r>
      <w:r w:rsidRPr="00113613">
        <w:rPr>
          <w:rFonts w:asciiTheme="minorHAnsi" w:hAnsiTheme="minorHAnsi" w:cstheme="minorHAnsi"/>
          <w:sz w:val="22"/>
          <w:szCs w:val="22"/>
          <w:lang w:val="el-GR"/>
        </w:rPr>
        <w:t xml:space="preserve"> της Βιομηχανίας, </w:t>
      </w:r>
      <w:r w:rsidR="00C7398E" w:rsidRPr="00113613">
        <w:rPr>
          <w:rFonts w:asciiTheme="minorHAnsi" w:hAnsiTheme="minorHAnsi" w:cstheme="minorHAnsi"/>
          <w:sz w:val="22"/>
          <w:szCs w:val="22"/>
          <w:lang w:val="el-GR"/>
        </w:rPr>
        <w:t xml:space="preserve">της </w:t>
      </w:r>
      <w:r w:rsidR="00174613" w:rsidRPr="00113613">
        <w:rPr>
          <w:rFonts w:asciiTheme="minorHAnsi" w:hAnsiTheme="minorHAnsi" w:cstheme="minorHAnsi"/>
          <w:sz w:val="22"/>
          <w:szCs w:val="22"/>
          <w:lang w:val="el-GR"/>
        </w:rPr>
        <w:t>Τεχνολογίας</w:t>
      </w:r>
      <w:r w:rsidRPr="00113613">
        <w:rPr>
          <w:rFonts w:asciiTheme="minorHAnsi" w:hAnsiTheme="minorHAnsi" w:cstheme="minorHAnsi"/>
          <w:sz w:val="22"/>
          <w:szCs w:val="22"/>
          <w:lang w:val="el-GR"/>
        </w:rPr>
        <w:t>, του Τουρισμού, των Κατασκευών, του Λιανικού Εμπορίου</w:t>
      </w:r>
      <w:r w:rsidR="009A301D" w:rsidRPr="00113613">
        <w:rPr>
          <w:rFonts w:asciiTheme="minorHAnsi" w:hAnsiTheme="minorHAnsi" w:cstheme="minorHAnsi"/>
          <w:sz w:val="22"/>
          <w:szCs w:val="22"/>
          <w:lang w:val="el-GR"/>
        </w:rPr>
        <w:t>,</w:t>
      </w:r>
      <w:r w:rsidRPr="00113613">
        <w:rPr>
          <w:rFonts w:asciiTheme="minorHAnsi" w:hAnsiTheme="minorHAnsi" w:cstheme="minorHAnsi"/>
          <w:sz w:val="22"/>
          <w:szCs w:val="22"/>
          <w:lang w:val="el-GR"/>
        </w:rPr>
        <w:t xml:space="preserve"> </w:t>
      </w:r>
      <w:r w:rsidR="000565C8" w:rsidRPr="00113613">
        <w:rPr>
          <w:rFonts w:asciiTheme="minorHAnsi" w:hAnsiTheme="minorHAnsi" w:cstheme="minorHAnsi"/>
          <w:sz w:val="22"/>
          <w:szCs w:val="22"/>
          <w:lang w:val="el-GR"/>
        </w:rPr>
        <w:t xml:space="preserve">της </w:t>
      </w:r>
      <w:r w:rsidR="00174613" w:rsidRPr="00113613">
        <w:rPr>
          <w:rFonts w:asciiTheme="minorHAnsi" w:hAnsiTheme="minorHAnsi" w:cstheme="minorHAnsi"/>
          <w:sz w:val="22"/>
          <w:szCs w:val="22"/>
          <w:lang w:val="el-GR"/>
        </w:rPr>
        <w:t>Ναυτιλίας</w:t>
      </w:r>
      <w:r w:rsidR="00C7398E" w:rsidRPr="00113613">
        <w:rPr>
          <w:rFonts w:asciiTheme="minorHAnsi" w:hAnsiTheme="minorHAnsi" w:cstheme="minorHAnsi"/>
          <w:sz w:val="22"/>
          <w:szCs w:val="22"/>
          <w:lang w:val="el-GR"/>
        </w:rPr>
        <w:t>,</w:t>
      </w:r>
      <w:r w:rsidR="00174613" w:rsidRPr="00113613">
        <w:rPr>
          <w:rFonts w:asciiTheme="minorHAnsi" w:hAnsiTheme="minorHAnsi" w:cstheme="minorHAnsi"/>
          <w:sz w:val="22"/>
          <w:szCs w:val="22"/>
          <w:lang w:val="el-GR"/>
        </w:rPr>
        <w:t xml:space="preserve"> </w:t>
      </w:r>
      <w:r w:rsidRPr="00113613">
        <w:rPr>
          <w:rFonts w:asciiTheme="minorHAnsi" w:hAnsiTheme="minorHAnsi" w:cstheme="minorHAnsi"/>
          <w:sz w:val="22"/>
          <w:szCs w:val="22"/>
          <w:lang w:val="el-GR"/>
        </w:rPr>
        <w:t xml:space="preserve">της Υγείας, των Νομικών και Συμβουλευτικών Υπηρεσιών, της Εκπαίδευσης: </w:t>
      </w:r>
      <w:r w:rsidR="00270568" w:rsidRPr="00113613">
        <w:rPr>
          <w:rStyle w:val="normaltextrun"/>
          <w:rFonts w:asciiTheme="minorHAnsi" w:hAnsiTheme="minorHAnsi" w:cstheme="minorHAnsi"/>
          <w:color w:val="000000"/>
          <w:sz w:val="22"/>
          <w:szCs w:val="22"/>
          <w:shd w:val="clear" w:color="auto" w:fill="FFFFFF"/>
          <w:lang w:val="el-GR"/>
        </w:rPr>
        <w:t xml:space="preserve">Αθηναϊκή Ζυθοποιία, </w:t>
      </w:r>
      <w:r w:rsidR="00270568" w:rsidRPr="00113613">
        <w:rPr>
          <w:rStyle w:val="normaltextrun"/>
          <w:rFonts w:asciiTheme="minorHAnsi" w:hAnsiTheme="minorHAnsi" w:cstheme="minorHAnsi"/>
          <w:color w:val="000000"/>
          <w:sz w:val="22"/>
          <w:szCs w:val="22"/>
          <w:shd w:val="clear" w:color="auto" w:fill="FFFFFF"/>
        </w:rPr>
        <w:t>AbbVie</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Accenture</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Aegean</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Airlines</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Athens</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International</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College</w:t>
      </w:r>
      <w:r w:rsidR="00270568" w:rsidRPr="00113613">
        <w:rPr>
          <w:rStyle w:val="normaltextrun"/>
          <w:rFonts w:asciiTheme="minorHAnsi" w:hAnsiTheme="minorHAnsi" w:cstheme="minorHAnsi"/>
          <w:color w:val="000000"/>
          <w:sz w:val="22"/>
          <w:szCs w:val="22"/>
          <w:shd w:val="clear" w:color="auto" w:fill="FFFFFF"/>
          <w:lang w:val="el-GR"/>
        </w:rPr>
        <w:t>,</w:t>
      </w:r>
      <w:r w:rsidR="00270568" w:rsidRPr="00113613">
        <w:rPr>
          <w:rStyle w:val="normaltextrun"/>
          <w:rFonts w:asciiTheme="minorHAnsi" w:hAnsiTheme="minorHAnsi" w:cstheme="minorHAnsi"/>
          <w:color w:val="000000"/>
          <w:sz w:val="22"/>
          <w:szCs w:val="22"/>
          <w:shd w:val="clear" w:color="auto" w:fill="FFFFFF"/>
        </w:rPr>
        <w:t>AIMS</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International</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Coca</w:t>
      </w:r>
      <w:r w:rsidR="00270568" w:rsidRPr="00113613">
        <w:rPr>
          <w:rStyle w:val="normaltextrun"/>
          <w:rFonts w:asciiTheme="minorHAnsi" w:hAnsiTheme="minorHAnsi" w:cstheme="minorHAnsi"/>
          <w:color w:val="000000"/>
          <w:sz w:val="22"/>
          <w:szCs w:val="22"/>
          <w:shd w:val="clear" w:color="auto" w:fill="FFFFFF"/>
          <w:lang w:val="el-GR"/>
        </w:rPr>
        <w:t>-</w:t>
      </w:r>
      <w:r w:rsidR="00270568" w:rsidRPr="00113613">
        <w:rPr>
          <w:rStyle w:val="normaltextrun"/>
          <w:rFonts w:asciiTheme="minorHAnsi" w:hAnsiTheme="minorHAnsi" w:cstheme="minorHAnsi"/>
          <w:color w:val="000000"/>
          <w:sz w:val="22"/>
          <w:szCs w:val="22"/>
          <w:shd w:val="clear" w:color="auto" w:fill="FFFFFF"/>
        </w:rPr>
        <w:t>Cola</w:t>
      </w:r>
      <w:r w:rsidR="00270568" w:rsidRPr="00113613">
        <w:rPr>
          <w:rStyle w:val="normaltextrun"/>
          <w:rFonts w:asciiTheme="minorHAnsi" w:hAnsiTheme="minorHAnsi" w:cstheme="minorHAnsi"/>
          <w:color w:val="000000"/>
          <w:sz w:val="22"/>
          <w:szCs w:val="22"/>
          <w:shd w:val="clear" w:color="auto" w:fill="FFFFFF"/>
          <w:lang w:val="el-GR"/>
        </w:rPr>
        <w:t xml:space="preserve"> Τρία Έψιλον, </w:t>
      </w:r>
      <w:r w:rsidR="00270568" w:rsidRPr="00113613">
        <w:rPr>
          <w:rStyle w:val="normaltextrun"/>
          <w:rFonts w:asciiTheme="minorHAnsi" w:hAnsiTheme="minorHAnsi" w:cstheme="minorHAnsi"/>
          <w:color w:val="000000"/>
          <w:sz w:val="22"/>
          <w:szCs w:val="22"/>
          <w:shd w:val="clear" w:color="auto" w:fill="FFFFFF"/>
        </w:rPr>
        <w:t>Corinth</w:t>
      </w:r>
      <w:r w:rsidR="00270568" w:rsidRPr="00113613">
        <w:rPr>
          <w:rStyle w:val="normaltextrun"/>
          <w:rFonts w:asciiTheme="minorHAnsi" w:hAnsiTheme="minorHAnsi" w:cstheme="minorHAnsi"/>
          <w:color w:val="000000"/>
          <w:sz w:val="22"/>
          <w:szCs w:val="22"/>
          <w:shd w:val="clear" w:color="auto" w:fill="FFFFFF"/>
          <w:lang w:val="el-GR"/>
        </w:rPr>
        <w:t xml:space="preserve"> </w:t>
      </w:r>
      <w:proofErr w:type="spellStart"/>
      <w:r w:rsidR="00270568" w:rsidRPr="00113613">
        <w:rPr>
          <w:rStyle w:val="normaltextrun"/>
          <w:rFonts w:asciiTheme="minorHAnsi" w:hAnsiTheme="minorHAnsi" w:cstheme="minorHAnsi"/>
          <w:color w:val="000000"/>
          <w:sz w:val="22"/>
          <w:szCs w:val="22"/>
          <w:shd w:val="clear" w:color="auto" w:fill="FFFFFF"/>
        </w:rPr>
        <w:t>Pipeworks</w:t>
      </w:r>
      <w:proofErr w:type="spellEnd"/>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COSMOTE</w:t>
      </w:r>
      <w:r w:rsidR="00270568" w:rsidRPr="00113613">
        <w:rPr>
          <w:rStyle w:val="normaltextrun"/>
          <w:rFonts w:asciiTheme="minorHAnsi" w:hAnsiTheme="minorHAnsi" w:cstheme="minorHAnsi"/>
          <w:color w:val="000000"/>
          <w:sz w:val="22"/>
          <w:szCs w:val="22"/>
          <w:shd w:val="clear" w:color="auto" w:fill="FFFFFF"/>
          <w:lang w:val="el-GR"/>
        </w:rPr>
        <w:t xml:space="preserve">, ΔΕΗ, </w:t>
      </w:r>
      <w:r w:rsidR="00270568" w:rsidRPr="00113613">
        <w:rPr>
          <w:rStyle w:val="normaltextrun"/>
          <w:rFonts w:asciiTheme="minorHAnsi" w:hAnsiTheme="minorHAnsi" w:cstheme="minorHAnsi"/>
          <w:color w:val="000000"/>
          <w:sz w:val="22"/>
          <w:szCs w:val="22"/>
          <w:shd w:val="clear" w:color="auto" w:fill="FFFFFF"/>
        </w:rPr>
        <w:t>Deloitte</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Greece</w:t>
      </w:r>
      <w:r w:rsidR="00270568" w:rsidRPr="00113613">
        <w:rPr>
          <w:rStyle w:val="normaltextrun"/>
          <w:rFonts w:asciiTheme="minorHAnsi" w:hAnsiTheme="minorHAnsi" w:cstheme="minorHAnsi"/>
          <w:color w:val="000000"/>
          <w:sz w:val="22"/>
          <w:szCs w:val="22"/>
          <w:shd w:val="clear" w:color="auto" w:fill="FFFFFF"/>
          <w:lang w:val="el-GR"/>
        </w:rPr>
        <w:t xml:space="preserve">, ΕΥΔΑΠ, </w:t>
      </w:r>
      <w:proofErr w:type="spellStart"/>
      <w:r w:rsidR="00270568" w:rsidRPr="00113613">
        <w:rPr>
          <w:rStyle w:val="normaltextrun"/>
          <w:rFonts w:asciiTheme="minorHAnsi" w:hAnsiTheme="minorHAnsi" w:cstheme="minorHAnsi"/>
          <w:color w:val="000000"/>
          <w:sz w:val="22"/>
          <w:szCs w:val="22"/>
          <w:shd w:val="clear" w:color="auto" w:fill="FFFFFF"/>
        </w:rPr>
        <w:t>Edenred</w:t>
      </w:r>
      <w:proofErr w:type="spellEnd"/>
      <w:r w:rsidR="00270568" w:rsidRPr="00113613">
        <w:rPr>
          <w:rStyle w:val="normaltextrun"/>
          <w:rFonts w:asciiTheme="minorHAnsi" w:hAnsiTheme="minorHAnsi" w:cstheme="minorHAnsi"/>
          <w:color w:val="000000"/>
          <w:sz w:val="22"/>
          <w:szCs w:val="22"/>
          <w:shd w:val="clear" w:color="auto" w:fill="FFFFFF"/>
          <w:lang w:val="el-GR"/>
        </w:rPr>
        <w:t xml:space="preserve">, </w:t>
      </w:r>
      <w:proofErr w:type="spellStart"/>
      <w:r w:rsidR="00270568" w:rsidRPr="00113613">
        <w:rPr>
          <w:rStyle w:val="normaltextrun"/>
          <w:rFonts w:asciiTheme="minorHAnsi" w:hAnsiTheme="minorHAnsi" w:cstheme="minorHAnsi"/>
          <w:color w:val="000000"/>
          <w:sz w:val="22"/>
          <w:szCs w:val="22"/>
          <w:shd w:val="clear" w:color="auto" w:fill="FFFFFF"/>
        </w:rPr>
        <w:t>ElvalHalcor</w:t>
      </w:r>
      <w:proofErr w:type="spellEnd"/>
      <w:r w:rsidR="00270568" w:rsidRPr="00113613">
        <w:rPr>
          <w:rStyle w:val="normaltextrun"/>
          <w:rFonts w:asciiTheme="minorHAnsi" w:hAnsiTheme="minorHAnsi" w:cstheme="minorHAnsi"/>
          <w:color w:val="000000"/>
          <w:sz w:val="22"/>
          <w:szCs w:val="22"/>
          <w:shd w:val="clear" w:color="auto" w:fill="FFFFFF"/>
          <w:lang w:val="el-GR"/>
        </w:rPr>
        <w:t>, Ε</w:t>
      </w:r>
      <w:proofErr w:type="spellStart"/>
      <w:r w:rsidR="00270568" w:rsidRPr="00113613">
        <w:rPr>
          <w:rStyle w:val="normaltextrun"/>
          <w:rFonts w:asciiTheme="minorHAnsi" w:hAnsiTheme="minorHAnsi" w:cstheme="minorHAnsi"/>
          <w:color w:val="000000"/>
          <w:sz w:val="22"/>
          <w:szCs w:val="22"/>
          <w:shd w:val="clear" w:color="auto" w:fill="FFFFFF"/>
        </w:rPr>
        <w:t>rnst</w:t>
      </w:r>
      <w:proofErr w:type="spellEnd"/>
      <w:r w:rsidR="00270568" w:rsidRPr="00113613">
        <w:rPr>
          <w:rStyle w:val="normaltextrun"/>
          <w:rFonts w:asciiTheme="minorHAnsi" w:hAnsiTheme="minorHAnsi" w:cstheme="minorHAnsi"/>
          <w:color w:val="000000"/>
          <w:sz w:val="22"/>
          <w:szCs w:val="22"/>
          <w:shd w:val="clear" w:color="auto" w:fill="FFFFFF"/>
          <w:lang w:val="el-GR"/>
        </w:rPr>
        <w:t xml:space="preserve"> &amp; </w:t>
      </w:r>
      <w:r w:rsidR="00270568" w:rsidRPr="00113613">
        <w:rPr>
          <w:rStyle w:val="normaltextrun"/>
          <w:rFonts w:asciiTheme="minorHAnsi" w:hAnsiTheme="minorHAnsi" w:cstheme="minorHAnsi"/>
          <w:color w:val="000000"/>
          <w:sz w:val="22"/>
          <w:szCs w:val="22"/>
          <w:shd w:val="clear" w:color="auto" w:fill="FFFFFF"/>
        </w:rPr>
        <w:t>Young</w:t>
      </w:r>
      <w:r w:rsidR="00270568" w:rsidRPr="00113613">
        <w:rPr>
          <w:rStyle w:val="normaltextrun"/>
          <w:rFonts w:asciiTheme="minorHAnsi" w:hAnsiTheme="minorHAnsi" w:cstheme="minorHAnsi"/>
          <w:color w:val="000000"/>
          <w:sz w:val="22"/>
          <w:szCs w:val="22"/>
          <w:shd w:val="clear" w:color="auto" w:fill="FFFFFF"/>
          <w:lang w:val="el-GR"/>
        </w:rPr>
        <w:t xml:space="preserve">, </w:t>
      </w:r>
      <w:proofErr w:type="spellStart"/>
      <w:r w:rsidR="00270568" w:rsidRPr="00113613">
        <w:rPr>
          <w:rStyle w:val="normaltextrun"/>
          <w:rFonts w:asciiTheme="minorHAnsi" w:hAnsiTheme="minorHAnsi" w:cstheme="minorHAnsi"/>
          <w:color w:val="000000"/>
          <w:sz w:val="22"/>
          <w:szCs w:val="22"/>
          <w:shd w:val="clear" w:color="auto" w:fill="FFFFFF"/>
        </w:rPr>
        <w:t>eShare</w:t>
      </w:r>
      <w:proofErr w:type="spellEnd"/>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Eurobank</w:t>
      </w:r>
      <w:r w:rsidR="00270568" w:rsidRPr="00113613">
        <w:rPr>
          <w:rStyle w:val="normaltextrun"/>
          <w:rFonts w:asciiTheme="minorHAnsi" w:hAnsiTheme="minorHAnsi" w:cstheme="minorHAnsi"/>
          <w:color w:val="000000"/>
          <w:sz w:val="22"/>
          <w:szCs w:val="22"/>
          <w:shd w:val="clear" w:color="auto" w:fill="FFFFFF"/>
          <w:lang w:val="el-GR"/>
        </w:rPr>
        <w:t xml:space="preserve">, </w:t>
      </w:r>
      <w:proofErr w:type="spellStart"/>
      <w:r w:rsidR="00270568" w:rsidRPr="00113613">
        <w:rPr>
          <w:rStyle w:val="normaltextrun"/>
          <w:rFonts w:asciiTheme="minorHAnsi" w:hAnsiTheme="minorHAnsi" w:cstheme="minorHAnsi"/>
          <w:color w:val="000000"/>
          <w:sz w:val="22"/>
          <w:szCs w:val="22"/>
          <w:shd w:val="clear" w:color="auto" w:fill="FFFFFF"/>
        </w:rPr>
        <w:t>Euroconsultants</w:t>
      </w:r>
      <w:proofErr w:type="spellEnd"/>
      <w:r w:rsidR="00270568" w:rsidRPr="00113613">
        <w:rPr>
          <w:rStyle w:val="normaltextrun"/>
          <w:rFonts w:asciiTheme="minorHAnsi" w:hAnsiTheme="minorHAnsi" w:cstheme="minorHAnsi"/>
          <w:color w:val="000000"/>
          <w:sz w:val="22"/>
          <w:szCs w:val="22"/>
          <w:shd w:val="clear" w:color="auto" w:fill="FFFFFF"/>
          <w:lang w:val="el-GR"/>
        </w:rPr>
        <w:t xml:space="preserve">, (Όμιλος) </w:t>
      </w:r>
      <w:r w:rsidR="00270568" w:rsidRPr="00113613">
        <w:rPr>
          <w:rStyle w:val="normaltextrun"/>
          <w:rFonts w:asciiTheme="minorHAnsi" w:hAnsiTheme="minorHAnsi" w:cstheme="minorHAnsi"/>
          <w:color w:val="000000"/>
          <w:sz w:val="22"/>
          <w:szCs w:val="22"/>
          <w:shd w:val="clear" w:color="auto" w:fill="FFFFFF"/>
        </w:rPr>
        <w:t>FOURLIS</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Grant</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Thornton</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Hellenic</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Cables</w:t>
      </w:r>
      <w:r w:rsidR="00270568" w:rsidRPr="00113613">
        <w:rPr>
          <w:rStyle w:val="normaltextrun"/>
          <w:rFonts w:asciiTheme="minorHAnsi" w:hAnsiTheme="minorHAnsi" w:cstheme="minorHAnsi"/>
          <w:color w:val="000000"/>
          <w:sz w:val="22"/>
          <w:szCs w:val="22"/>
          <w:shd w:val="clear" w:color="auto" w:fill="FFFFFF"/>
          <w:lang w:val="el-GR"/>
        </w:rPr>
        <w:t xml:space="preserve">, </w:t>
      </w:r>
      <w:proofErr w:type="spellStart"/>
      <w:r w:rsidR="00270568" w:rsidRPr="00113613">
        <w:rPr>
          <w:rStyle w:val="normaltextrun"/>
          <w:rFonts w:asciiTheme="minorHAnsi" w:hAnsiTheme="minorHAnsi" w:cstheme="minorHAnsi"/>
          <w:color w:val="000000"/>
          <w:sz w:val="22"/>
          <w:szCs w:val="22"/>
          <w:shd w:val="clear" w:color="auto" w:fill="FFFFFF"/>
        </w:rPr>
        <w:t>HELLENiQ</w:t>
      </w:r>
      <w:proofErr w:type="spellEnd"/>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ENERGY</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INTERAMERICAN</w:t>
      </w:r>
      <w:r w:rsidR="00270568" w:rsidRPr="00113613">
        <w:rPr>
          <w:rStyle w:val="normaltextrun"/>
          <w:rFonts w:asciiTheme="minorHAnsi" w:hAnsiTheme="minorHAnsi" w:cstheme="minorHAnsi"/>
          <w:color w:val="000000"/>
          <w:sz w:val="22"/>
          <w:szCs w:val="22"/>
          <w:shd w:val="clear" w:color="auto" w:fill="FFFFFF"/>
          <w:lang w:val="el-GR"/>
        </w:rPr>
        <w:t xml:space="preserve">, </w:t>
      </w:r>
      <w:proofErr w:type="spellStart"/>
      <w:r w:rsidR="00270568" w:rsidRPr="00113613">
        <w:rPr>
          <w:rStyle w:val="normaltextrun"/>
          <w:rFonts w:asciiTheme="minorHAnsi" w:hAnsiTheme="minorHAnsi" w:cstheme="minorHAnsi"/>
          <w:color w:val="000000"/>
          <w:sz w:val="22"/>
          <w:szCs w:val="22"/>
          <w:shd w:val="clear" w:color="auto" w:fill="FFFFFF"/>
        </w:rPr>
        <w:t>Kyklades</w:t>
      </w:r>
      <w:proofErr w:type="spellEnd"/>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Maritime</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Corporation</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METRO</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Microsoft</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Nestle</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NETCOMPANY</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Ogilvy</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OTIS</w:t>
      </w:r>
      <w:r w:rsidR="00270568" w:rsidRPr="00113613">
        <w:rPr>
          <w:rStyle w:val="normaltextrun"/>
          <w:rFonts w:asciiTheme="minorHAnsi" w:hAnsiTheme="minorHAnsi" w:cstheme="minorHAnsi"/>
          <w:color w:val="000000"/>
          <w:sz w:val="22"/>
          <w:szCs w:val="22"/>
          <w:shd w:val="clear" w:color="auto" w:fill="FFFFFF"/>
          <w:lang w:val="el-GR"/>
        </w:rPr>
        <w:t xml:space="preserve">, ΠΑΠΑΣΤΡΑΤΟΣ, ΠΕΙΡΑΙΩΣ, </w:t>
      </w:r>
      <w:r w:rsidR="00270568" w:rsidRPr="00113613">
        <w:rPr>
          <w:rStyle w:val="normaltextrun"/>
          <w:rFonts w:asciiTheme="minorHAnsi" w:hAnsiTheme="minorHAnsi" w:cstheme="minorHAnsi"/>
          <w:color w:val="000000"/>
          <w:sz w:val="22"/>
          <w:szCs w:val="22"/>
          <w:shd w:val="clear" w:color="auto" w:fill="FFFFFF"/>
        </w:rPr>
        <w:t>POTAMITIS</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VEKRIS</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Quest</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Group</w:t>
      </w:r>
      <w:r w:rsidR="00270568" w:rsidRPr="00113613">
        <w:rPr>
          <w:rStyle w:val="normaltextrun"/>
          <w:rFonts w:asciiTheme="minorHAnsi" w:hAnsiTheme="minorHAnsi" w:cstheme="minorHAnsi"/>
          <w:color w:val="000000"/>
          <w:sz w:val="22"/>
          <w:szCs w:val="22"/>
          <w:shd w:val="clear" w:color="auto" w:fill="FFFFFF"/>
          <w:lang w:val="el-GR"/>
        </w:rPr>
        <w:t>,</w:t>
      </w:r>
      <w:r w:rsidR="0DC3EFE0"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lang w:val="el-GR"/>
        </w:rPr>
        <w:t xml:space="preserve">Όμιλος Εταιρειών «Σαμαράς &amp; Συνεργάτες», </w:t>
      </w:r>
      <w:r w:rsidR="00270568" w:rsidRPr="00113613">
        <w:rPr>
          <w:rStyle w:val="normaltextrun"/>
          <w:rFonts w:asciiTheme="minorHAnsi" w:hAnsiTheme="minorHAnsi" w:cstheme="minorHAnsi"/>
          <w:color w:val="000000"/>
          <w:sz w:val="22"/>
          <w:szCs w:val="22"/>
          <w:shd w:val="clear" w:color="auto" w:fill="FFFFFF"/>
        </w:rPr>
        <w:t>SALFO</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Engineering</w:t>
      </w:r>
      <w:r w:rsidR="00270568" w:rsidRPr="00113613">
        <w:rPr>
          <w:rStyle w:val="normaltextrun"/>
          <w:rFonts w:asciiTheme="minorHAnsi" w:hAnsiTheme="minorHAnsi" w:cstheme="minorHAnsi"/>
          <w:color w:val="000000"/>
          <w:sz w:val="22"/>
          <w:szCs w:val="22"/>
          <w:shd w:val="clear" w:color="auto" w:fill="FFFFFF"/>
          <w:lang w:val="el-GR"/>
        </w:rPr>
        <w:t xml:space="preserve"> &amp; </w:t>
      </w:r>
      <w:r w:rsidR="00270568" w:rsidRPr="00113613">
        <w:rPr>
          <w:rStyle w:val="normaltextrun"/>
          <w:rFonts w:asciiTheme="minorHAnsi" w:hAnsiTheme="minorHAnsi" w:cstheme="minorHAnsi"/>
          <w:color w:val="000000"/>
          <w:sz w:val="22"/>
          <w:szCs w:val="22"/>
          <w:shd w:val="clear" w:color="auto" w:fill="FFFFFF"/>
        </w:rPr>
        <w:t>Management</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Consultants</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Sani</w:t>
      </w:r>
      <w:r w:rsidR="00270568" w:rsidRPr="00113613">
        <w:rPr>
          <w:rStyle w:val="normaltextrun"/>
          <w:rFonts w:asciiTheme="minorHAnsi" w:hAnsiTheme="minorHAnsi" w:cstheme="minorHAnsi"/>
          <w:color w:val="000000"/>
          <w:sz w:val="22"/>
          <w:szCs w:val="22"/>
          <w:shd w:val="clear" w:color="auto" w:fill="FFFFFF"/>
          <w:lang w:val="el-GR"/>
        </w:rPr>
        <w:t xml:space="preserve"> / </w:t>
      </w:r>
      <w:proofErr w:type="spellStart"/>
      <w:r w:rsidR="00270568" w:rsidRPr="00113613">
        <w:rPr>
          <w:rStyle w:val="normaltextrun"/>
          <w:rFonts w:asciiTheme="minorHAnsi" w:hAnsiTheme="minorHAnsi" w:cstheme="minorHAnsi"/>
          <w:color w:val="000000"/>
          <w:sz w:val="22"/>
          <w:szCs w:val="22"/>
          <w:shd w:val="clear" w:color="auto" w:fill="FFFFFF"/>
        </w:rPr>
        <w:t>Ikos</w:t>
      </w:r>
      <w:proofErr w:type="spellEnd"/>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Group</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SOFMEDICA</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TITAN</w:t>
      </w:r>
      <w:r w:rsidR="00270568" w:rsidRPr="00113613">
        <w:rPr>
          <w:rStyle w:val="normaltextrun"/>
          <w:rFonts w:asciiTheme="minorHAnsi" w:hAnsiTheme="minorHAnsi" w:cstheme="minorHAnsi"/>
          <w:color w:val="000000"/>
          <w:sz w:val="22"/>
          <w:szCs w:val="22"/>
          <w:shd w:val="clear" w:color="auto" w:fill="FFFFFF"/>
          <w:lang w:val="el-GR"/>
        </w:rPr>
        <w:t xml:space="preserve">, Τράπεζα της Ελλάδος, </w:t>
      </w:r>
      <w:r w:rsidR="00270568" w:rsidRPr="00113613">
        <w:rPr>
          <w:rStyle w:val="normaltextrun"/>
          <w:rFonts w:asciiTheme="minorHAnsi" w:hAnsiTheme="minorHAnsi" w:cstheme="minorHAnsi"/>
          <w:color w:val="000000"/>
          <w:sz w:val="22"/>
          <w:szCs w:val="22"/>
          <w:shd w:val="clear" w:color="auto" w:fill="FFFFFF"/>
        </w:rPr>
        <w:t>TEMES</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TUV</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Austria</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Hellas</w:t>
      </w:r>
      <w:r w:rsidR="00270568" w:rsidRPr="00113613">
        <w:rPr>
          <w:rStyle w:val="normaltextrun"/>
          <w:rFonts w:asciiTheme="minorHAnsi" w:hAnsiTheme="minorHAnsi" w:cstheme="minorHAnsi"/>
          <w:color w:val="000000"/>
          <w:sz w:val="22"/>
          <w:szCs w:val="22"/>
          <w:shd w:val="clear" w:color="auto" w:fill="FFFFFF"/>
          <w:lang w:val="el-GR"/>
        </w:rPr>
        <w:t xml:space="preserve">, Όμιλος ΥΓΕΙΑ, </w:t>
      </w:r>
      <w:proofErr w:type="spellStart"/>
      <w:r w:rsidR="00270568" w:rsidRPr="00113613">
        <w:rPr>
          <w:rStyle w:val="normaltextrun"/>
          <w:rFonts w:asciiTheme="minorHAnsi" w:hAnsiTheme="minorHAnsi" w:cstheme="minorHAnsi"/>
          <w:color w:val="000000"/>
          <w:sz w:val="22"/>
          <w:szCs w:val="22"/>
          <w:shd w:val="clear" w:color="auto" w:fill="FFFFFF"/>
          <w:lang w:val="el-GR"/>
        </w:rPr>
        <w:t>Υπερταμείο</w:t>
      </w:r>
      <w:proofErr w:type="spellEnd"/>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Upstream</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Vodafone</w:t>
      </w:r>
      <w:r w:rsidR="00270568" w:rsidRPr="00113613">
        <w:rPr>
          <w:rStyle w:val="normaltextrun"/>
          <w:rFonts w:asciiTheme="minorHAnsi" w:hAnsiTheme="minorHAnsi" w:cstheme="minorHAnsi"/>
          <w:color w:val="000000"/>
          <w:sz w:val="22"/>
          <w:szCs w:val="22"/>
          <w:shd w:val="clear" w:color="auto" w:fill="FFFFFF"/>
          <w:lang w:val="el-GR"/>
        </w:rPr>
        <w:t xml:space="preserve"> Ελλάδας, Όμιλος Χρηματιστηρίου Αθηνών</w:t>
      </w:r>
      <w:r w:rsidR="004E2D32" w:rsidRPr="00113613">
        <w:rPr>
          <w:rStyle w:val="normaltextrun"/>
          <w:rFonts w:asciiTheme="minorHAnsi" w:hAnsiTheme="minorHAnsi" w:cstheme="minorHAnsi"/>
          <w:color w:val="000000"/>
          <w:sz w:val="22"/>
          <w:szCs w:val="22"/>
          <w:shd w:val="clear" w:color="auto" w:fill="FFFFFF"/>
          <w:lang w:val="el-GR"/>
        </w:rPr>
        <w:t xml:space="preserve"> και </w:t>
      </w:r>
      <w:r w:rsidR="00270568" w:rsidRPr="00113613">
        <w:rPr>
          <w:rStyle w:val="normaltextrun"/>
          <w:rFonts w:asciiTheme="minorHAnsi" w:hAnsiTheme="minorHAnsi" w:cstheme="minorHAnsi"/>
          <w:color w:val="000000"/>
          <w:sz w:val="22"/>
          <w:szCs w:val="22"/>
          <w:shd w:val="clear" w:color="auto" w:fill="FFFFFF"/>
        </w:rPr>
        <w:t>Xerox</w:t>
      </w:r>
      <w:r w:rsidR="00270568" w:rsidRPr="00113613">
        <w:rPr>
          <w:rStyle w:val="normaltextrun"/>
          <w:rFonts w:asciiTheme="minorHAnsi" w:hAnsiTheme="minorHAnsi" w:cstheme="minorHAnsi"/>
          <w:color w:val="000000"/>
          <w:sz w:val="22"/>
          <w:szCs w:val="22"/>
          <w:shd w:val="clear" w:color="auto" w:fill="FFFFFF"/>
          <w:lang w:val="el-GR"/>
        </w:rPr>
        <w:t xml:space="preserve"> </w:t>
      </w:r>
      <w:r w:rsidR="00270568" w:rsidRPr="00113613">
        <w:rPr>
          <w:rStyle w:val="normaltextrun"/>
          <w:rFonts w:asciiTheme="minorHAnsi" w:hAnsiTheme="minorHAnsi" w:cstheme="minorHAnsi"/>
          <w:color w:val="000000"/>
          <w:sz w:val="22"/>
          <w:szCs w:val="22"/>
          <w:shd w:val="clear" w:color="auto" w:fill="FFFFFF"/>
        </w:rPr>
        <w:t>Hellas</w:t>
      </w:r>
      <w:r w:rsidR="00270568" w:rsidRPr="00113613">
        <w:rPr>
          <w:rStyle w:val="normaltextrun"/>
          <w:rFonts w:asciiTheme="minorHAnsi" w:hAnsiTheme="minorHAnsi" w:cstheme="minorHAnsi"/>
          <w:color w:val="000000"/>
          <w:sz w:val="22"/>
          <w:szCs w:val="22"/>
          <w:shd w:val="clear" w:color="auto" w:fill="FFFFFF"/>
          <w:lang w:val="el-GR"/>
        </w:rPr>
        <w:t xml:space="preserve">. </w:t>
      </w:r>
    </w:p>
    <w:p w14:paraId="3096F253" w14:textId="77777777" w:rsidR="005F02DD" w:rsidRPr="00334A79" w:rsidRDefault="005F02DD" w:rsidP="00170993">
      <w:pPr>
        <w:spacing w:after="0" w:line="240" w:lineRule="auto"/>
        <w:rPr>
          <w:rFonts w:cstheme="minorHAnsi"/>
          <w:b/>
          <w:bCs/>
          <w:lang w:val="el-GR"/>
        </w:rPr>
      </w:pPr>
    </w:p>
    <w:p w14:paraId="4C485702" w14:textId="1283944C" w:rsidR="004E2D32" w:rsidRPr="0095187A" w:rsidRDefault="004E2D32" w:rsidP="00170993">
      <w:pPr>
        <w:spacing w:after="0" w:line="240" w:lineRule="auto"/>
        <w:rPr>
          <w:rFonts w:hAnsi="Calibri"/>
          <w:color w:val="002060"/>
          <w:kern w:val="24"/>
          <w:lang w:val="el-GR"/>
        </w:rPr>
      </w:pPr>
      <w:r w:rsidRPr="00334A79">
        <w:rPr>
          <w:noProof/>
        </w:rPr>
        <mc:AlternateContent>
          <mc:Choice Requires="wps">
            <w:drawing>
              <wp:anchor distT="0" distB="0" distL="114300" distR="114300" simplePos="0" relativeHeight="251658240" behindDoc="0" locked="0" layoutInCell="1" allowOverlap="1" wp14:anchorId="1E56EBD2" wp14:editId="41420CA5">
                <wp:simplePos x="0" y="0"/>
                <wp:positionH relativeFrom="column">
                  <wp:posOffset>3674110</wp:posOffset>
                </wp:positionH>
                <wp:positionV relativeFrom="paragraph">
                  <wp:posOffset>411480</wp:posOffset>
                </wp:positionV>
                <wp:extent cx="4983904" cy="400110"/>
                <wp:effectExtent l="0" t="0" r="0" b="0"/>
                <wp:wrapNone/>
                <wp:docPr id="7" name="TextBox 6">
                  <a:extLst xmlns:a="http://schemas.openxmlformats.org/drawingml/2006/main">
                    <a:ext uri="{FF2B5EF4-FFF2-40B4-BE49-F238E27FC236}">
                      <a16:creationId xmlns:a16="http://schemas.microsoft.com/office/drawing/2014/main" id="{6D3403A3-4B9D-E198-71CA-506231B81861}"/>
                    </a:ext>
                  </a:extLst>
                </wp:docPr>
                <wp:cNvGraphicFramePr/>
                <a:graphic xmlns:a="http://schemas.openxmlformats.org/drawingml/2006/main">
                  <a:graphicData uri="http://schemas.microsoft.com/office/word/2010/wordprocessingShape">
                    <wps:wsp>
                      <wps:cNvSpPr txBox="1"/>
                      <wps:spPr>
                        <a:xfrm>
                          <a:off x="0" y="0"/>
                          <a:ext cx="4983904" cy="400110"/>
                        </a:xfrm>
                        <a:prstGeom prst="rect">
                          <a:avLst/>
                        </a:prstGeom>
                        <a:noFill/>
                      </wps:spPr>
                      <wps:txbx>
                        <w:txbxContent>
                          <w:p w14:paraId="7269BEB8" w14:textId="77777777" w:rsidR="004E2D32" w:rsidRDefault="004E2D32"/>
                        </w:txbxContent>
                      </wps:txbx>
                      <wps:bodyPr wrap="square" lIns="91440" tIns="45720" rIns="91440" bIns="45720" rtlCol="0" anchor="t">
                        <a:spAutoFit/>
                      </wps:bodyPr>
                    </wps:wsp>
                  </a:graphicData>
                </a:graphic>
              </wp:anchor>
            </w:drawing>
          </mc:Choice>
          <mc:Fallback>
            <w:pict>
              <v:shapetype w14:anchorId="1E56EBD2" id="_x0000_t202" coordsize="21600,21600" o:spt="202" path="m,l,21600r21600,l21600,xe">
                <v:stroke joinstyle="miter"/>
                <v:path gradientshapeok="t" o:connecttype="rect"/>
              </v:shapetype>
              <v:shape id="TextBox 6" o:spid="_x0000_s1026" type="#_x0000_t202" style="position:absolute;margin-left:289.3pt;margin-top:32.4pt;width:392.4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" filled="f" stroked="f">
                <v:textbox style="mso-fit-shape-to-text:t">
                  <w:txbxContent>
                    <w:p w14:paraId="7269BEB8" w14:textId="77777777" w:rsidR="004E2D32" w:rsidRDefault="004E2D32"/>
                  </w:txbxContent>
                </v:textbox>
              </v:shape>
            </w:pict>
          </mc:Fallback>
        </mc:AlternateContent>
      </w:r>
      <w:r w:rsidR="00BC2782" w:rsidRPr="00334A79">
        <w:rPr>
          <w:rFonts w:cstheme="minorHAnsi"/>
          <w:b/>
          <w:bCs/>
          <w:lang w:val="el-GR"/>
        </w:rPr>
        <w:t>Για περισσότερες π</w:t>
      </w:r>
      <w:r w:rsidR="00756258" w:rsidRPr="00334A79">
        <w:rPr>
          <w:rFonts w:cstheme="minorHAnsi"/>
          <w:b/>
          <w:bCs/>
          <w:lang w:val="el-GR"/>
        </w:rPr>
        <w:t>ληροφορίες</w:t>
      </w:r>
      <w:r w:rsidRPr="00334A79">
        <w:rPr>
          <w:rFonts w:cstheme="minorHAnsi"/>
          <w:b/>
          <w:bCs/>
          <w:lang w:val="el-GR"/>
        </w:rPr>
        <w:t xml:space="preserve">, επισκεφθείτε τον </w:t>
      </w:r>
      <w:proofErr w:type="spellStart"/>
      <w:r w:rsidRPr="00334A79">
        <w:rPr>
          <w:rFonts w:cstheme="minorHAnsi"/>
          <w:b/>
          <w:bCs/>
          <w:lang w:val="el-GR"/>
        </w:rPr>
        <w:t>ιστότοπο</w:t>
      </w:r>
      <w:proofErr w:type="spellEnd"/>
      <w:r w:rsidRPr="00334A79">
        <w:rPr>
          <w:rFonts w:cstheme="minorHAnsi"/>
          <w:b/>
          <w:bCs/>
          <w:lang w:val="el-GR"/>
        </w:rPr>
        <w:t xml:space="preserve"> της Πρωτοβουλίας </w:t>
      </w:r>
      <w:proofErr w:type="spellStart"/>
      <w:r w:rsidRPr="00334A79">
        <w:rPr>
          <w:rFonts w:cstheme="minorHAnsi"/>
          <w:b/>
          <w:bCs/>
          <w:lang w:val="en-GB"/>
        </w:rPr>
        <w:t>BrainReGain</w:t>
      </w:r>
      <w:proofErr w:type="spellEnd"/>
      <w:r w:rsidRPr="00334A79">
        <w:rPr>
          <w:rFonts w:cstheme="minorHAnsi"/>
          <w:b/>
          <w:bCs/>
          <w:lang w:val="el-GR"/>
        </w:rPr>
        <w:t xml:space="preserve">  και τα κοινωνικά δίκτυα </w:t>
      </w:r>
      <w:r w:rsidRPr="00334A79">
        <w:rPr>
          <w:rFonts w:cstheme="minorHAnsi"/>
          <w:b/>
          <w:bCs/>
          <w:color w:val="002060"/>
          <w:lang w:val="el-GR"/>
        </w:rPr>
        <w:t>/</w:t>
      </w:r>
      <w:r w:rsidR="0095187A">
        <w:rPr>
          <w:rFonts w:cstheme="minorHAnsi"/>
          <w:b/>
          <w:bCs/>
          <w:color w:val="002060"/>
          <w:lang w:val="el-GR"/>
        </w:rPr>
        <w:t xml:space="preserve"> </w:t>
      </w:r>
      <w:hyperlink r:id="rId14" w:history="1">
        <w:proofErr w:type="spellStart"/>
        <w:r w:rsidRPr="00334A79">
          <w:rPr>
            <w:rStyle w:val="Hyperlink"/>
            <w:rFonts w:cstheme="minorHAnsi"/>
            <w:b/>
            <w:bCs/>
            <w:lang w:val="en-GB"/>
          </w:rPr>
          <w:t>brainregain</w:t>
        </w:r>
        <w:proofErr w:type="spellEnd"/>
        <w:r w:rsidRPr="00334A79">
          <w:rPr>
            <w:rStyle w:val="Hyperlink"/>
            <w:rFonts w:cstheme="minorHAnsi"/>
            <w:b/>
            <w:bCs/>
            <w:lang w:val="el-GR"/>
          </w:rPr>
          <w:t>.</w:t>
        </w:r>
        <w:r w:rsidRPr="00334A79">
          <w:rPr>
            <w:rStyle w:val="Hyperlink"/>
            <w:rFonts w:cstheme="minorHAnsi"/>
            <w:b/>
            <w:bCs/>
            <w:lang w:val="en-GB"/>
          </w:rPr>
          <w:t>gr</w:t>
        </w:r>
      </w:hyperlink>
      <w:r w:rsidRPr="00334A79">
        <w:rPr>
          <w:rFonts w:cstheme="minorHAnsi"/>
          <w:b/>
          <w:bCs/>
          <w:color w:val="002060"/>
          <w:lang w:val="el-GR"/>
        </w:rPr>
        <w:t>.</w:t>
      </w:r>
    </w:p>
    <w:p w14:paraId="7B9EF0BB" w14:textId="0E3EC730" w:rsidR="004E2D32" w:rsidRPr="004E2D32" w:rsidRDefault="004E2D32" w:rsidP="00170993">
      <w:pPr>
        <w:pStyle w:val="BodyText"/>
        <w:jc w:val="both"/>
        <w:rPr>
          <w:rFonts w:asciiTheme="minorHAnsi" w:hAnsiTheme="minorHAnsi" w:cstheme="minorHAnsi"/>
          <w:b/>
          <w:bCs/>
          <w:sz w:val="20"/>
          <w:szCs w:val="20"/>
          <w:lang w:val="el-GR"/>
        </w:rPr>
      </w:pPr>
    </w:p>
    <w:p w14:paraId="06423531" w14:textId="7D3D44F1" w:rsidR="004E2D32" w:rsidRDefault="004E2D32" w:rsidP="00170993">
      <w:pPr>
        <w:pStyle w:val="BodyText"/>
        <w:jc w:val="both"/>
        <w:rPr>
          <w:rFonts w:asciiTheme="minorHAnsi" w:hAnsiTheme="minorHAnsi" w:cstheme="minorHAnsi"/>
          <w:b/>
          <w:bCs/>
          <w:sz w:val="20"/>
          <w:szCs w:val="20"/>
          <w:lang w:val="el-GR"/>
        </w:rPr>
      </w:pPr>
    </w:p>
    <w:p w14:paraId="39F8B580" w14:textId="4803B99E" w:rsidR="00756258" w:rsidRPr="00270568" w:rsidRDefault="00756258" w:rsidP="00170993">
      <w:pPr>
        <w:pStyle w:val="BodyText"/>
        <w:jc w:val="both"/>
        <w:rPr>
          <w:rFonts w:asciiTheme="minorHAnsi" w:hAnsiTheme="minorHAnsi" w:cstheme="minorHAnsi"/>
          <w:b/>
          <w:bCs/>
          <w:sz w:val="20"/>
          <w:szCs w:val="20"/>
          <w:lang w:val="el-GR"/>
        </w:rPr>
      </w:pPr>
    </w:p>
    <w:sectPr w:rsidR="00756258" w:rsidRPr="00270568" w:rsidSect="00336D6C">
      <w:headerReference w:type="even" r:id="rId15"/>
      <w:headerReference w:type="default" r:id="rId16"/>
      <w:footerReference w:type="default" r:id="rId17"/>
      <w:headerReference w:type="first" r:id="rId18"/>
      <w:pgSz w:w="11907" w:h="16839" w:code="9"/>
      <w:pgMar w:top="142" w:right="1440" w:bottom="709" w:left="1440" w:header="720"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96CF" w14:textId="77777777" w:rsidR="004C15B9" w:rsidRDefault="004C15B9" w:rsidP="00D82E49">
      <w:pPr>
        <w:spacing w:after="0" w:line="240" w:lineRule="auto"/>
      </w:pPr>
      <w:r>
        <w:separator/>
      </w:r>
    </w:p>
  </w:endnote>
  <w:endnote w:type="continuationSeparator" w:id="0">
    <w:p w14:paraId="6FD066EB" w14:textId="77777777" w:rsidR="004C15B9" w:rsidRDefault="004C15B9" w:rsidP="00D82E49">
      <w:pPr>
        <w:spacing w:after="0" w:line="240" w:lineRule="auto"/>
      </w:pPr>
      <w:r>
        <w:continuationSeparator/>
      </w:r>
    </w:p>
  </w:endnote>
  <w:endnote w:type="continuationNotice" w:id="1">
    <w:p w14:paraId="6406C6D7" w14:textId="77777777" w:rsidR="004C15B9" w:rsidRDefault="004C1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FFuturaNeu-Book">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86FA" w14:textId="3ED82C41" w:rsidR="007656F3" w:rsidRPr="00FF1733" w:rsidRDefault="00F91E8A" w:rsidP="007656F3">
    <w:pPr>
      <w:pStyle w:val="BodyText"/>
      <w:spacing w:before="93"/>
    </w:pPr>
    <w:r>
      <w:rPr>
        <w:noProof/>
        <w:color w:val="00508F"/>
      </w:rPr>
      <mc:AlternateContent>
        <mc:Choice Requires="wps">
          <w:drawing>
            <wp:anchor distT="0" distB="0" distL="114300" distR="114300" simplePos="0" relativeHeight="251658242" behindDoc="0" locked="0" layoutInCell="0" allowOverlap="1" wp14:anchorId="0626872B" wp14:editId="13CD725E">
              <wp:simplePos x="0" y="0"/>
              <wp:positionH relativeFrom="page">
                <wp:posOffset>0</wp:posOffset>
              </wp:positionH>
              <wp:positionV relativeFrom="page">
                <wp:posOffset>10228580</wp:posOffset>
              </wp:positionV>
              <wp:extent cx="7560945" cy="273050"/>
              <wp:effectExtent l="0" t="0" r="0" b="12700"/>
              <wp:wrapNone/>
              <wp:docPr id="2" name="MSIPCM7b964f2294a5964ffc0800d4"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9C63E2" w14:textId="4D84DC9E" w:rsidR="00F91E8A" w:rsidRPr="00F91E8A" w:rsidRDefault="00F91E8A" w:rsidP="00F91E8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26872B" id="_x0000_t202" coordsize="21600,21600" o:spt="202" path="m,l,21600r21600,l21600,xe">
              <v:stroke joinstyle="miter"/>
              <v:path gradientshapeok="t" o:connecttype="rect"/>
            </v:shapetype>
            <v:shape id="MSIPCM7b964f2294a5964ffc0800d4" o:spid="_x0000_s1027" type="#_x0000_t202" alt="{&quot;HashCode&quot;:-1699574231,&quot;Height&quot;:841.0,&quot;Width&quot;:595.0,&quot;Placement&quot;:&quot;Footer&quot;,&quot;Index&quot;:&quot;Primary&quot;,&quot;Section&quot;:1,&quot;Top&quot;:0.0,&quot;Left&quot;:0.0}" style="position:absolute;margin-left:0;margin-top:805.4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" o:allowincell="f" filled="f" stroked="f" strokeweight=".5pt">
              <v:textbox inset="20pt,0,,0">
                <w:txbxContent>
                  <w:p w14:paraId="749C63E2" w14:textId="4D84DC9E" w:rsidR="00F91E8A" w:rsidRPr="00F91E8A" w:rsidRDefault="00F91E8A" w:rsidP="00F91E8A">
                    <w:pPr>
                      <w:spacing w:after="0"/>
                      <w:rPr>
                        <w:rFonts w:ascii="Calibri" w:hAnsi="Calibri" w:cs="Calibri"/>
                        <w:color w:val="000000"/>
                        <w:sz w:val="14"/>
                      </w:rPr>
                    </w:pPr>
                  </w:p>
                </w:txbxContent>
              </v:textbox>
              <w10:wrap anchorx="page" anchory="page"/>
            </v:shape>
          </w:pict>
        </mc:Fallback>
      </mc:AlternateContent>
    </w:r>
    <w:r w:rsidR="007656F3" w:rsidRPr="00FF1733">
      <w:rPr>
        <w:color w:val="00508F"/>
      </w:rPr>
      <w:t xml:space="preserve">1 </w:t>
    </w:r>
    <w:proofErr w:type="spellStart"/>
    <w:r w:rsidR="007656F3">
      <w:rPr>
        <w:color w:val="00508F"/>
      </w:rPr>
      <w:t>Vissarionos</w:t>
    </w:r>
    <w:proofErr w:type="spellEnd"/>
    <w:r w:rsidR="007656F3" w:rsidRPr="00FF1733">
      <w:rPr>
        <w:color w:val="00508F"/>
      </w:rPr>
      <w:t xml:space="preserve"> &amp; </w:t>
    </w:r>
    <w:proofErr w:type="spellStart"/>
    <w:r w:rsidR="007656F3">
      <w:rPr>
        <w:color w:val="00508F"/>
      </w:rPr>
      <w:t>Omirou</w:t>
    </w:r>
    <w:proofErr w:type="spellEnd"/>
    <w:r w:rsidR="007656F3" w:rsidRPr="00FF1733">
      <w:rPr>
        <w:color w:val="00508F"/>
      </w:rPr>
      <w:t xml:space="preserve"> </w:t>
    </w:r>
    <w:r w:rsidR="007656F3">
      <w:rPr>
        <w:color w:val="00508F"/>
      </w:rPr>
      <w:t>Str</w:t>
    </w:r>
    <w:r w:rsidR="007656F3" w:rsidRPr="00FF1733">
      <w:rPr>
        <w:color w:val="00508F"/>
      </w:rPr>
      <w:t xml:space="preserve">. 10672 </w:t>
    </w:r>
    <w:r w:rsidR="007656F3">
      <w:rPr>
        <w:color w:val="00508F"/>
      </w:rPr>
      <w:t>Athens</w:t>
    </w:r>
    <w:r w:rsidR="007656F3" w:rsidRPr="00FF1733">
      <w:rPr>
        <w:color w:val="00508F"/>
      </w:rPr>
      <w:t xml:space="preserve">, </w:t>
    </w:r>
    <w:r w:rsidR="007656F3">
      <w:rPr>
        <w:color w:val="00508F"/>
      </w:rPr>
      <w:t>Greece</w:t>
    </w:r>
    <w:r w:rsidR="007656F3" w:rsidRPr="00FF1733">
      <w:rPr>
        <w:color w:val="00508F"/>
      </w:rPr>
      <w:t xml:space="preserve"> | </w:t>
    </w:r>
    <w:hyperlink r:id="rId1">
      <w:r w:rsidR="007656F3">
        <w:rPr>
          <w:color w:val="00508F"/>
        </w:rPr>
        <w:t>info</w:t>
      </w:r>
      <w:r w:rsidR="007656F3" w:rsidRPr="00FF1733">
        <w:rPr>
          <w:color w:val="00508F"/>
        </w:rPr>
        <w:t>@</w:t>
      </w:r>
      <w:r w:rsidR="007656F3">
        <w:rPr>
          <w:color w:val="00508F"/>
        </w:rPr>
        <w:t>brainregain</w:t>
      </w:r>
      <w:r w:rsidR="007656F3" w:rsidRPr="00FF1733">
        <w:rPr>
          <w:color w:val="00508F"/>
        </w:rPr>
        <w:t>.</w:t>
      </w:r>
      <w:r w:rsidR="007656F3">
        <w:rPr>
          <w:color w:val="00508F"/>
        </w:rPr>
        <w:t>gr</w:t>
      </w:r>
    </w:hyperlink>
    <w:r w:rsidR="007656F3" w:rsidRPr="00FF1733">
      <w:rPr>
        <w:color w:val="00508F"/>
      </w:rPr>
      <w:t xml:space="preserve"> | </w:t>
    </w:r>
    <w:hyperlink r:id="rId2">
      <w:r w:rsidR="007656F3">
        <w:rPr>
          <w:color w:val="00508F"/>
        </w:rPr>
        <w:t>www</w:t>
      </w:r>
      <w:r w:rsidR="007656F3" w:rsidRPr="00FF1733">
        <w:rPr>
          <w:color w:val="00508F"/>
        </w:rPr>
        <w:t>.</w:t>
      </w:r>
      <w:r w:rsidR="007656F3">
        <w:rPr>
          <w:color w:val="00508F"/>
        </w:rPr>
        <w:t>brainregain</w:t>
      </w:r>
      <w:r w:rsidR="007656F3" w:rsidRPr="00FF1733">
        <w:rPr>
          <w:color w:val="00508F"/>
        </w:rPr>
        <w:t>.</w:t>
      </w:r>
      <w:r w:rsidR="007656F3">
        <w:rPr>
          <w:color w:val="00508F"/>
        </w:rPr>
        <w:t>gr</w:t>
      </w:r>
    </w:hyperlink>
  </w:p>
  <w:p w14:paraId="3CE5EE52" w14:textId="77777777" w:rsidR="00D82E49" w:rsidRDefault="00D82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72144" w14:textId="77777777" w:rsidR="004C15B9" w:rsidRDefault="004C15B9" w:rsidP="00D82E49">
      <w:pPr>
        <w:spacing w:after="0" w:line="240" w:lineRule="auto"/>
      </w:pPr>
      <w:r>
        <w:separator/>
      </w:r>
    </w:p>
  </w:footnote>
  <w:footnote w:type="continuationSeparator" w:id="0">
    <w:p w14:paraId="5BD19FFC" w14:textId="77777777" w:rsidR="004C15B9" w:rsidRDefault="004C15B9" w:rsidP="00D82E49">
      <w:pPr>
        <w:spacing w:after="0" w:line="240" w:lineRule="auto"/>
      </w:pPr>
      <w:r>
        <w:continuationSeparator/>
      </w:r>
    </w:p>
  </w:footnote>
  <w:footnote w:type="continuationNotice" w:id="1">
    <w:p w14:paraId="7D800835" w14:textId="77777777" w:rsidR="004C15B9" w:rsidRDefault="004C1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BD07" w14:textId="3180C482" w:rsidR="00D82E49" w:rsidRDefault="00000000">
    <w:pPr>
      <w:pStyle w:val="Header"/>
    </w:pPr>
    <w:r>
      <w:rPr>
        <w:noProof/>
        <w:lang w:val="el-GR" w:eastAsia="el-GR"/>
      </w:rPr>
      <w:pict w14:anchorId="1290A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93876" o:spid="_x0000_s1027" type="#_x0000_t75" alt="" style="position:absolute;margin-left:0;margin-top:0;width:324pt;height:612.8pt;z-index:-251656192;mso-wrap-edited:f;mso-width-percent:0;mso-height-percent:0;mso-position-horizontal:center;mso-position-horizontal-relative:margin;mso-position-vertical:center;mso-position-vertical-relative:margin;mso-width-percent:0;mso-height-percent:0" o:allowincell="f">
          <v:imagedata r:id="rId1" o:title="Εικόνα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7FD8" w14:textId="07BC70B5" w:rsidR="00D82E49" w:rsidRDefault="00D82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3007" w14:textId="33FF88FE" w:rsidR="00D82E49" w:rsidRDefault="00000000">
    <w:pPr>
      <w:pStyle w:val="Header"/>
    </w:pPr>
    <w:r>
      <w:rPr>
        <w:noProof/>
        <w:lang w:val="el-GR" w:eastAsia="el-GR"/>
      </w:rPr>
      <w:pict w14:anchorId="79CC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93875" o:spid="_x0000_s1025" type="#_x0000_t75" alt="" style="position:absolute;margin-left:0;margin-top:0;width:324pt;height:612.8pt;z-index:-251657216;mso-wrap-edited:f;mso-width-percent:0;mso-height-percent:0;mso-position-horizontal:center;mso-position-horizontal-relative:margin;mso-position-vertical:center;mso-position-vertical-relative:margin;mso-width-percent:0;mso-height-percent:0" o:allowincell="f">
          <v:imagedata r:id="rId1" o:title="Εικόνα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260ED"/>
    <w:multiLevelType w:val="hybridMultilevel"/>
    <w:tmpl w:val="A6BAB4E0"/>
    <w:lvl w:ilvl="0" w:tplc="3BD83D1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9E49C0"/>
    <w:multiLevelType w:val="hybridMultilevel"/>
    <w:tmpl w:val="40B84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BC34147"/>
    <w:multiLevelType w:val="hybridMultilevel"/>
    <w:tmpl w:val="E60AB2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23937921">
    <w:abstractNumId w:val="1"/>
  </w:num>
  <w:num w:numId="2" w16cid:durableId="2017027272">
    <w:abstractNumId w:val="0"/>
  </w:num>
  <w:num w:numId="3" w16cid:durableId="1529104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C2"/>
    <w:rsid w:val="00004875"/>
    <w:rsid w:val="00005112"/>
    <w:rsid w:val="0001141A"/>
    <w:rsid w:val="00012851"/>
    <w:rsid w:val="00027FD3"/>
    <w:rsid w:val="00032627"/>
    <w:rsid w:val="000403CC"/>
    <w:rsid w:val="000538BD"/>
    <w:rsid w:val="000565C8"/>
    <w:rsid w:val="00056FED"/>
    <w:rsid w:val="00060066"/>
    <w:rsid w:val="000608FF"/>
    <w:rsid w:val="00071A4C"/>
    <w:rsid w:val="00072268"/>
    <w:rsid w:val="00072E3B"/>
    <w:rsid w:val="00086240"/>
    <w:rsid w:val="000A00F8"/>
    <w:rsid w:val="000A2057"/>
    <w:rsid w:val="000A3A09"/>
    <w:rsid w:val="000A5D7D"/>
    <w:rsid w:val="000B45B0"/>
    <w:rsid w:val="000E21D4"/>
    <w:rsid w:val="000E3542"/>
    <w:rsid w:val="000F0884"/>
    <w:rsid w:val="001039B2"/>
    <w:rsid w:val="00103BCF"/>
    <w:rsid w:val="0010507F"/>
    <w:rsid w:val="001104DB"/>
    <w:rsid w:val="001118FA"/>
    <w:rsid w:val="00113613"/>
    <w:rsid w:val="00123D5A"/>
    <w:rsid w:val="00133B6B"/>
    <w:rsid w:val="00134AF1"/>
    <w:rsid w:val="00135B6F"/>
    <w:rsid w:val="001466D7"/>
    <w:rsid w:val="00147EFD"/>
    <w:rsid w:val="00150F6A"/>
    <w:rsid w:val="0015621C"/>
    <w:rsid w:val="0015651B"/>
    <w:rsid w:val="00167C7A"/>
    <w:rsid w:val="00170993"/>
    <w:rsid w:val="00170E03"/>
    <w:rsid w:val="0017274D"/>
    <w:rsid w:val="00174613"/>
    <w:rsid w:val="00196205"/>
    <w:rsid w:val="00197A87"/>
    <w:rsid w:val="001A5103"/>
    <w:rsid w:val="001A5F0A"/>
    <w:rsid w:val="001A75BF"/>
    <w:rsid w:val="001A9A34"/>
    <w:rsid w:val="001D0665"/>
    <w:rsid w:val="001D0FB3"/>
    <w:rsid w:val="001D3488"/>
    <w:rsid w:val="001D4F72"/>
    <w:rsid w:val="001E4E2F"/>
    <w:rsid w:val="002140E1"/>
    <w:rsid w:val="002148BC"/>
    <w:rsid w:val="00216A50"/>
    <w:rsid w:val="00224F9A"/>
    <w:rsid w:val="00226EAA"/>
    <w:rsid w:val="00254EF4"/>
    <w:rsid w:val="00257797"/>
    <w:rsid w:val="00260448"/>
    <w:rsid w:val="002639AD"/>
    <w:rsid w:val="00270568"/>
    <w:rsid w:val="0027461F"/>
    <w:rsid w:val="00281277"/>
    <w:rsid w:val="00281E6C"/>
    <w:rsid w:val="002854B0"/>
    <w:rsid w:val="002A180B"/>
    <w:rsid w:val="002A2436"/>
    <w:rsid w:val="002A283B"/>
    <w:rsid w:val="002D3F54"/>
    <w:rsid w:val="002D4239"/>
    <w:rsid w:val="002E2774"/>
    <w:rsid w:val="002F1F14"/>
    <w:rsid w:val="00302A34"/>
    <w:rsid w:val="00310B7C"/>
    <w:rsid w:val="00312B38"/>
    <w:rsid w:val="003145A7"/>
    <w:rsid w:val="003162B1"/>
    <w:rsid w:val="00324226"/>
    <w:rsid w:val="00324D8D"/>
    <w:rsid w:val="00331B80"/>
    <w:rsid w:val="0033293F"/>
    <w:rsid w:val="00333344"/>
    <w:rsid w:val="0033458B"/>
    <w:rsid w:val="00334A79"/>
    <w:rsid w:val="00336D6C"/>
    <w:rsid w:val="00343939"/>
    <w:rsid w:val="00343C49"/>
    <w:rsid w:val="003456E9"/>
    <w:rsid w:val="003533B5"/>
    <w:rsid w:val="00357AD5"/>
    <w:rsid w:val="00362F40"/>
    <w:rsid w:val="003723F8"/>
    <w:rsid w:val="0037348D"/>
    <w:rsid w:val="00375AE0"/>
    <w:rsid w:val="003847D3"/>
    <w:rsid w:val="00385390"/>
    <w:rsid w:val="003908E7"/>
    <w:rsid w:val="003A2839"/>
    <w:rsid w:val="003A6AA5"/>
    <w:rsid w:val="003C1245"/>
    <w:rsid w:val="003D3359"/>
    <w:rsid w:val="0040205B"/>
    <w:rsid w:val="00413F27"/>
    <w:rsid w:val="00415E54"/>
    <w:rsid w:val="0041633B"/>
    <w:rsid w:val="00417518"/>
    <w:rsid w:val="00417E19"/>
    <w:rsid w:val="00422ED5"/>
    <w:rsid w:val="004230FA"/>
    <w:rsid w:val="00436933"/>
    <w:rsid w:val="004373DD"/>
    <w:rsid w:val="004403FF"/>
    <w:rsid w:val="00452CC7"/>
    <w:rsid w:val="00454136"/>
    <w:rsid w:val="00466748"/>
    <w:rsid w:val="00467792"/>
    <w:rsid w:val="00480DB1"/>
    <w:rsid w:val="00484E92"/>
    <w:rsid w:val="00485C4D"/>
    <w:rsid w:val="004949EB"/>
    <w:rsid w:val="004A6163"/>
    <w:rsid w:val="004B0C7F"/>
    <w:rsid w:val="004B0E9E"/>
    <w:rsid w:val="004B2BA3"/>
    <w:rsid w:val="004B7628"/>
    <w:rsid w:val="004C15B9"/>
    <w:rsid w:val="004C25E9"/>
    <w:rsid w:val="004C28D6"/>
    <w:rsid w:val="004C4DD2"/>
    <w:rsid w:val="004D3AAE"/>
    <w:rsid w:val="004D6930"/>
    <w:rsid w:val="004E2D32"/>
    <w:rsid w:val="004E462F"/>
    <w:rsid w:val="004E78CC"/>
    <w:rsid w:val="004F1007"/>
    <w:rsid w:val="0050453B"/>
    <w:rsid w:val="00504FDB"/>
    <w:rsid w:val="00505EEA"/>
    <w:rsid w:val="00507B2D"/>
    <w:rsid w:val="00516196"/>
    <w:rsid w:val="0052046D"/>
    <w:rsid w:val="00523CCC"/>
    <w:rsid w:val="005246D0"/>
    <w:rsid w:val="00553F34"/>
    <w:rsid w:val="00554735"/>
    <w:rsid w:val="00561CAF"/>
    <w:rsid w:val="00566445"/>
    <w:rsid w:val="00570BC3"/>
    <w:rsid w:val="005800A0"/>
    <w:rsid w:val="005812C1"/>
    <w:rsid w:val="00586526"/>
    <w:rsid w:val="00591CD3"/>
    <w:rsid w:val="005961FF"/>
    <w:rsid w:val="005B77CF"/>
    <w:rsid w:val="005C53AF"/>
    <w:rsid w:val="005D0559"/>
    <w:rsid w:val="005E6E97"/>
    <w:rsid w:val="005F02DD"/>
    <w:rsid w:val="005F159B"/>
    <w:rsid w:val="006104AF"/>
    <w:rsid w:val="00614CD8"/>
    <w:rsid w:val="00617F6B"/>
    <w:rsid w:val="0063111C"/>
    <w:rsid w:val="00636BCE"/>
    <w:rsid w:val="00641C65"/>
    <w:rsid w:val="00642785"/>
    <w:rsid w:val="00645EF7"/>
    <w:rsid w:val="006461A4"/>
    <w:rsid w:val="0065166D"/>
    <w:rsid w:val="00656B78"/>
    <w:rsid w:val="006645C4"/>
    <w:rsid w:val="006720FF"/>
    <w:rsid w:val="00673002"/>
    <w:rsid w:val="0067339D"/>
    <w:rsid w:val="006753F7"/>
    <w:rsid w:val="00676CF8"/>
    <w:rsid w:val="0068722F"/>
    <w:rsid w:val="006A18B1"/>
    <w:rsid w:val="006B7941"/>
    <w:rsid w:val="006C5FA1"/>
    <w:rsid w:val="006D1FFA"/>
    <w:rsid w:val="006D395F"/>
    <w:rsid w:val="006D566E"/>
    <w:rsid w:val="006E7169"/>
    <w:rsid w:val="006F5E67"/>
    <w:rsid w:val="006F7E1C"/>
    <w:rsid w:val="00702F6A"/>
    <w:rsid w:val="00707B49"/>
    <w:rsid w:val="00714054"/>
    <w:rsid w:val="007204D3"/>
    <w:rsid w:val="00727153"/>
    <w:rsid w:val="00727573"/>
    <w:rsid w:val="00741AD3"/>
    <w:rsid w:val="007424E5"/>
    <w:rsid w:val="007426D2"/>
    <w:rsid w:val="00742C87"/>
    <w:rsid w:val="00747585"/>
    <w:rsid w:val="00756258"/>
    <w:rsid w:val="007611B1"/>
    <w:rsid w:val="00764999"/>
    <w:rsid w:val="007656F3"/>
    <w:rsid w:val="007773AE"/>
    <w:rsid w:val="0078051C"/>
    <w:rsid w:val="00783917"/>
    <w:rsid w:val="00787806"/>
    <w:rsid w:val="00787D58"/>
    <w:rsid w:val="007A2D18"/>
    <w:rsid w:val="007A6A5F"/>
    <w:rsid w:val="007B1D21"/>
    <w:rsid w:val="007B4522"/>
    <w:rsid w:val="007C022F"/>
    <w:rsid w:val="007C77FD"/>
    <w:rsid w:val="007D06D4"/>
    <w:rsid w:val="007D232E"/>
    <w:rsid w:val="007E00B0"/>
    <w:rsid w:val="007E6B00"/>
    <w:rsid w:val="007F4AF5"/>
    <w:rsid w:val="00810B75"/>
    <w:rsid w:val="00810CB5"/>
    <w:rsid w:val="00821F21"/>
    <w:rsid w:val="00822726"/>
    <w:rsid w:val="00825861"/>
    <w:rsid w:val="00826639"/>
    <w:rsid w:val="00834764"/>
    <w:rsid w:val="008356E1"/>
    <w:rsid w:val="00847E91"/>
    <w:rsid w:val="0085480B"/>
    <w:rsid w:val="008568E3"/>
    <w:rsid w:val="008654A1"/>
    <w:rsid w:val="00865778"/>
    <w:rsid w:val="00887E1F"/>
    <w:rsid w:val="00894B31"/>
    <w:rsid w:val="008A66F1"/>
    <w:rsid w:val="008B24A7"/>
    <w:rsid w:val="008C04C6"/>
    <w:rsid w:val="008C2102"/>
    <w:rsid w:val="008D2697"/>
    <w:rsid w:val="008D2EA4"/>
    <w:rsid w:val="008E0E61"/>
    <w:rsid w:val="008E1FB0"/>
    <w:rsid w:val="008E424C"/>
    <w:rsid w:val="008F1387"/>
    <w:rsid w:val="00910DD5"/>
    <w:rsid w:val="0091624C"/>
    <w:rsid w:val="00921597"/>
    <w:rsid w:val="00942DB3"/>
    <w:rsid w:val="009430ED"/>
    <w:rsid w:val="00944A98"/>
    <w:rsid w:val="0095187A"/>
    <w:rsid w:val="00951C1B"/>
    <w:rsid w:val="009521B4"/>
    <w:rsid w:val="0096324D"/>
    <w:rsid w:val="00966EC3"/>
    <w:rsid w:val="00967D67"/>
    <w:rsid w:val="00984A08"/>
    <w:rsid w:val="00987D94"/>
    <w:rsid w:val="009967F6"/>
    <w:rsid w:val="00996CFA"/>
    <w:rsid w:val="009A301D"/>
    <w:rsid w:val="009A521B"/>
    <w:rsid w:val="009B1221"/>
    <w:rsid w:val="009B5E92"/>
    <w:rsid w:val="009C4C83"/>
    <w:rsid w:val="009C4D1C"/>
    <w:rsid w:val="009D40C3"/>
    <w:rsid w:val="009E4D2A"/>
    <w:rsid w:val="00A12FD1"/>
    <w:rsid w:val="00A16A4E"/>
    <w:rsid w:val="00A25CFB"/>
    <w:rsid w:val="00A33C70"/>
    <w:rsid w:val="00A362C6"/>
    <w:rsid w:val="00A37825"/>
    <w:rsid w:val="00A400D5"/>
    <w:rsid w:val="00A46927"/>
    <w:rsid w:val="00A46D67"/>
    <w:rsid w:val="00A5764E"/>
    <w:rsid w:val="00A659A9"/>
    <w:rsid w:val="00A70371"/>
    <w:rsid w:val="00A77E3A"/>
    <w:rsid w:val="00AA080C"/>
    <w:rsid w:val="00AA1CF4"/>
    <w:rsid w:val="00AA7F8A"/>
    <w:rsid w:val="00AD4D39"/>
    <w:rsid w:val="00AD5652"/>
    <w:rsid w:val="00AE7C14"/>
    <w:rsid w:val="00AE7F8E"/>
    <w:rsid w:val="00AF1E7B"/>
    <w:rsid w:val="00AF2E7E"/>
    <w:rsid w:val="00AF2FFA"/>
    <w:rsid w:val="00B0145E"/>
    <w:rsid w:val="00B16309"/>
    <w:rsid w:val="00B16742"/>
    <w:rsid w:val="00B342A7"/>
    <w:rsid w:val="00B35285"/>
    <w:rsid w:val="00B42BFE"/>
    <w:rsid w:val="00B62C2F"/>
    <w:rsid w:val="00B72123"/>
    <w:rsid w:val="00B81CE0"/>
    <w:rsid w:val="00B83F19"/>
    <w:rsid w:val="00B86460"/>
    <w:rsid w:val="00B90593"/>
    <w:rsid w:val="00B94447"/>
    <w:rsid w:val="00BA3942"/>
    <w:rsid w:val="00BB34F9"/>
    <w:rsid w:val="00BB49DB"/>
    <w:rsid w:val="00BC2782"/>
    <w:rsid w:val="00BD18D9"/>
    <w:rsid w:val="00BD2A63"/>
    <w:rsid w:val="00BD47E3"/>
    <w:rsid w:val="00BD4A3E"/>
    <w:rsid w:val="00BE0A2E"/>
    <w:rsid w:val="00BE26A1"/>
    <w:rsid w:val="00BF7E62"/>
    <w:rsid w:val="00C20A3E"/>
    <w:rsid w:val="00C31D7C"/>
    <w:rsid w:val="00C47F10"/>
    <w:rsid w:val="00C53B68"/>
    <w:rsid w:val="00C5428A"/>
    <w:rsid w:val="00C56B61"/>
    <w:rsid w:val="00C64516"/>
    <w:rsid w:val="00C646BF"/>
    <w:rsid w:val="00C64E83"/>
    <w:rsid w:val="00C67B1A"/>
    <w:rsid w:val="00C727EA"/>
    <w:rsid w:val="00C7398E"/>
    <w:rsid w:val="00C75A6B"/>
    <w:rsid w:val="00C75D5F"/>
    <w:rsid w:val="00C804C2"/>
    <w:rsid w:val="00C83F10"/>
    <w:rsid w:val="00C8431F"/>
    <w:rsid w:val="00C91C05"/>
    <w:rsid w:val="00CA284E"/>
    <w:rsid w:val="00CA5B6C"/>
    <w:rsid w:val="00CB680F"/>
    <w:rsid w:val="00CC0D16"/>
    <w:rsid w:val="00CD32E9"/>
    <w:rsid w:val="00CD4121"/>
    <w:rsid w:val="00CD693F"/>
    <w:rsid w:val="00CE28F9"/>
    <w:rsid w:val="00D12A4C"/>
    <w:rsid w:val="00D20A09"/>
    <w:rsid w:val="00D37E1A"/>
    <w:rsid w:val="00D53636"/>
    <w:rsid w:val="00D55EDB"/>
    <w:rsid w:val="00D65740"/>
    <w:rsid w:val="00D6789F"/>
    <w:rsid w:val="00D70093"/>
    <w:rsid w:val="00D82837"/>
    <w:rsid w:val="00D82E49"/>
    <w:rsid w:val="00D90612"/>
    <w:rsid w:val="00DA1CF9"/>
    <w:rsid w:val="00DA4B59"/>
    <w:rsid w:val="00DA5316"/>
    <w:rsid w:val="00DB3649"/>
    <w:rsid w:val="00DC03EE"/>
    <w:rsid w:val="00DC0D7B"/>
    <w:rsid w:val="00DC4221"/>
    <w:rsid w:val="00DC7C22"/>
    <w:rsid w:val="00DE7A64"/>
    <w:rsid w:val="00DF1508"/>
    <w:rsid w:val="00DF1591"/>
    <w:rsid w:val="00DF2A65"/>
    <w:rsid w:val="00DF5060"/>
    <w:rsid w:val="00E000A2"/>
    <w:rsid w:val="00E022B7"/>
    <w:rsid w:val="00E11C88"/>
    <w:rsid w:val="00E30F29"/>
    <w:rsid w:val="00E31840"/>
    <w:rsid w:val="00E32067"/>
    <w:rsid w:val="00E32141"/>
    <w:rsid w:val="00E34FB7"/>
    <w:rsid w:val="00E370B0"/>
    <w:rsid w:val="00E43D3D"/>
    <w:rsid w:val="00E776F8"/>
    <w:rsid w:val="00E805D9"/>
    <w:rsid w:val="00E84903"/>
    <w:rsid w:val="00E940A0"/>
    <w:rsid w:val="00EA11C9"/>
    <w:rsid w:val="00EA7217"/>
    <w:rsid w:val="00EB5182"/>
    <w:rsid w:val="00EC08E4"/>
    <w:rsid w:val="00EC7D35"/>
    <w:rsid w:val="00ED0D78"/>
    <w:rsid w:val="00ED3821"/>
    <w:rsid w:val="00ED4B45"/>
    <w:rsid w:val="00EE0FC3"/>
    <w:rsid w:val="00EE5713"/>
    <w:rsid w:val="00EF045D"/>
    <w:rsid w:val="00EF2AC2"/>
    <w:rsid w:val="00EF6F0E"/>
    <w:rsid w:val="00F126B6"/>
    <w:rsid w:val="00F47B15"/>
    <w:rsid w:val="00F526AA"/>
    <w:rsid w:val="00F6180A"/>
    <w:rsid w:val="00F6411A"/>
    <w:rsid w:val="00F73E84"/>
    <w:rsid w:val="00F76244"/>
    <w:rsid w:val="00F76EE9"/>
    <w:rsid w:val="00F8007C"/>
    <w:rsid w:val="00F8087B"/>
    <w:rsid w:val="00F81443"/>
    <w:rsid w:val="00F8759A"/>
    <w:rsid w:val="00F91E8A"/>
    <w:rsid w:val="00F958BD"/>
    <w:rsid w:val="00F9703C"/>
    <w:rsid w:val="00F97795"/>
    <w:rsid w:val="00FB6093"/>
    <w:rsid w:val="00FC4485"/>
    <w:rsid w:val="00FC7A47"/>
    <w:rsid w:val="00FE05C1"/>
    <w:rsid w:val="00FE5C60"/>
    <w:rsid w:val="00FE62B3"/>
    <w:rsid w:val="00FF2BA1"/>
    <w:rsid w:val="0193E478"/>
    <w:rsid w:val="03031090"/>
    <w:rsid w:val="033249F4"/>
    <w:rsid w:val="054A52F6"/>
    <w:rsid w:val="0649E4DA"/>
    <w:rsid w:val="0735BA47"/>
    <w:rsid w:val="07DF9D2E"/>
    <w:rsid w:val="07E5B53B"/>
    <w:rsid w:val="0803EC7E"/>
    <w:rsid w:val="09EEDA86"/>
    <w:rsid w:val="0AAFA956"/>
    <w:rsid w:val="0C84CD49"/>
    <w:rsid w:val="0CEE7045"/>
    <w:rsid w:val="0CF355F4"/>
    <w:rsid w:val="0DC3EFE0"/>
    <w:rsid w:val="0E127868"/>
    <w:rsid w:val="0F635F4A"/>
    <w:rsid w:val="0FABFD3A"/>
    <w:rsid w:val="10652FF7"/>
    <w:rsid w:val="109E960A"/>
    <w:rsid w:val="125ADA7B"/>
    <w:rsid w:val="183D8CE9"/>
    <w:rsid w:val="199C192D"/>
    <w:rsid w:val="1ADEE4E1"/>
    <w:rsid w:val="1B89DE09"/>
    <w:rsid w:val="1BF053AC"/>
    <w:rsid w:val="1F3F9D12"/>
    <w:rsid w:val="1F94ADE4"/>
    <w:rsid w:val="208664D5"/>
    <w:rsid w:val="22591C9B"/>
    <w:rsid w:val="227D55E1"/>
    <w:rsid w:val="22C9E0B2"/>
    <w:rsid w:val="2364E795"/>
    <w:rsid w:val="23AF4C7F"/>
    <w:rsid w:val="23E31EBD"/>
    <w:rsid w:val="259BCE46"/>
    <w:rsid w:val="29D7CCB7"/>
    <w:rsid w:val="2A469C34"/>
    <w:rsid w:val="2B6DACA1"/>
    <w:rsid w:val="2FA7E76B"/>
    <w:rsid w:val="320BC7C7"/>
    <w:rsid w:val="32954F24"/>
    <w:rsid w:val="385AADC1"/>
    <w:rsid w:val="386DCA60"/>
    <w:rsid w:val="38E41338"/>
    <w:rsid w:val="39D0D02E"/>
    <w:rsid w:val="3BA6985B"/>
    <w:rsid w:val="3D14F687"/>
    <w:rsid w:val="3D4268BC"/>
    <w:rsid w:val="3D4B49B9"/>
    <w:rsid w:val="3DB7845B"/>
    <w:rsid w:val="3EB0C6E8"/>
    <w:rsid w:val="3EB4E598"/>
    <w:rsid w:val="3EB9613C"/>
    <w:rsid w:val="41EB6CF5"/>
    <w:rsid w:val="425CEACA"/>
    <w:rsid w:val="437CA30A"/>
    <w:rsid w:val="43860D84"/>
    <w:rsid w:val="441EC3BA"/>
    <w:rsid w:val="4537479C"/>
    <w:rsid w:val="46064FCB"/>
    <w:rsid w:val="46D317FD"/>
    <w:rsid w:val="47B99367"/>
    <w:rsid w:val="498ED751"/>
    <w:rsid w:val="4A0127FC"/>
    <w:rsid w:val="4C793630"/>
    <w:rsid w:val="4DCE8933"/>
    <w:rsid w:val="4FBAADA5"/>
    <w:rsid w:val="51C519D1"/>
    <w:rsid w:val="53CCD9BC"/>
    <w:rsid w:val="54EED7E5"/>
    <w:rsid w:val="55C04CE5"/>
    <w:rsid w:val="55E1D7D3"/>
    <w:rsid w:val="55EA4641"/>
    <w:rsid w:val="56C0C1C0"/>
    <w:rsid w:val="56CE54C4"/>
    <w:rsid w:val="590C8D15"/>
    <w:rsid w:val="591B57C7"/>
    <w:rsid w:val="591C3F92"/>
    <w:rsid w:val="59A4709C"/>
    <w:rsid w:val="5AB5E483"/>
    <w:rsid w:val="5BA18C4F"/>
    <w:rsid w:val="5DE1CDE9"/>
    <w:rsid w:val="5EA53E28"/>
    <w:rsid w:val="5FB97E8B"/>
    <w:rsid w:val="5FC2A132"/>
    <w:rsid w:val="62210C8B"/>
    <w:rsid w:val="622E7E79"/>
    <w:rsid w:val="635F7451"/>
    <w:rsid w:val="63B38EA0"/>
    <w:rsid w:val="642A3071"/>
    <w:rsid w:val="665D6E2A"/>
    <w:rsid w:val="689168DD"/>
    <w:rsid w:val="695A1B9A"/>
    <w:rsid w:val="699ED2A5"/>
    <w:rsid w:val="6A02B75B"/>
    <w:rsid w:val="6AAEB563"/>
    <w:rsid w:val="6B6F9E29"/>
    <w:rsid w:val="6BEE1EAC"/>
    <w:rsid w:val="6D9FFE73"/>
    <w:rsid w:val="6DE4A17E"/>
    <w:rsid w:val="6E20C1A4"/>
    <w:rsid w:val="6E2ABD84"/>
    <w:rsid w:val="6E3BBF7A"/>
    <w:rsid w:val="6F5739DF"/>
    <w:rsid w:val="6FD78FDB"/>
    <w:rsid w:val="6FEA043A"/>
    <w:rsid w:val="7057ED8B"/>
    <w:rsid w:val="705F1FD9"/>
    <w:rsid w:val="714BDCCF"/>
    <w:rsid w:val="7333F632"/>
    <w:rsid w:val="73CB8164"/>
    <w:rsid w:val="75344D96"/>
    <w:rsid w:val="7562948D"/>
    <w:rsid w:val="759317C5"/>
    <w:rsid w:val="7646D15F"/>
    <w:rsid w:val="77DC788E"/>
    <w:rsid w:val="77E2A1C0"/>
    <w:rsid w:val="7BE59A7F"/>
    <w:rsid w:val="7CB1895E"/>
    <w:rsid w:val="7D58696D"/>
    <w:rsid w:val="7E38BAE7"/>
    <w:rsid w:val="7E4B2F46"/>
    <w:rsid w:val="7F047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04315"/>
  <w15:chartTrackingRefBased/>
  <w15:docId w15:val="{59669F1B-B513-4CA2-9938-0DC91DFD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B6C"/>
    <w:rPr>
      <w:color w:val="0563C1" w:themeColor="hyperlink"/>
      <w:u w:val="single"/>
    </w:rPr>
  </w:style>
  <w:style w:type="character" w:styleId="Emphasis">
    <w:name w:val="Emphasis"/>
    <w:basedOn w:val="DefaultParagraphFont"/>
    <w:uiPriority w:val="20"/>
    <w:qFormat/>
    <w:rsid w:val="00727573"/>
    <w:rPr>
      <w:i/>
      <w:iCs/>
    </w:rPr>
  </w:style>
  <w:style w:type="character" w:customStyle="1" w:styleId="apple-converted-space">
    <w:name w:val="apple-converted-space"/>
    <w:basedOn w:val="DefaultParagraphFont"/>
    <w:rsid w:val="00727573"/>
  </w:style>
  <w:style w:type="character" w:styleId="FollowedHyperlink">
    <w:name w:val="FollowedHyperlink"/>
    <w:basedOn w:val="DefaultParagraphFont"/>
    <w:uiPriority w:val="99"/>
    <w:semiHidden/>
    <w:unhideWhenUsed/>
    <w:rsid w:val="00F76244"/>
    <w:rPr>
      <w:color w:val="954F72" w:themeColor="followedHyperlink"/>
      <w:u w:val="single"/>
    </w:rPr>
  </w:style>
  <w:style w:type="paragraph" w:styleId="BalloonText">
    <w:name w:val="Balloon Text"/>
    <w:basedOn w:val="Normal"/>
    <w:link w:val="BalloonTextChar"/>
    <w:uiPriority w:val="99"/>
    <w:semiHidden/>
    <w:unhideWhenUsed/>
    <w:rsid w:val="00553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34"/>
    <w:rPr>
      <w:rFonts w:ascii="Segoe UI" w:hAnsi="Segoe UI" w:cs="Segoe UI"/>
      <w:sz w:val="18"/>
      <w:szCs w:val="18"/>
    </w:rPr>
  </w:style>
  <w:style w:type="paragraph" w:styleId="Header">
    <w:name w:val="header"/>
    <w:basedOn w:val="Normal"/>
    <w:link w:val="HeaderChar"/>
    <w:uiPriority w:val="99"/>
    <w:unhideWhenUsed/>
    <w:rsid w:val="00D82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E49"/>
  </w:style>
  <w:style w:type="paragraph" w:styleId="Footer">
    <w:name w:val="footer"/>
    <w:basedOn w:val="Normal"/>
    <w:link w:val="FooterChar"/>
    <w:uiPriority w:val="99"/>
    <w:unhideWhenUsed/>
    <w:rsid w:val="00D82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E49"/>
  </w:style>
  <w:style w:type="paragraph" w:styleId="ListParagraph">
    <w:name w:val="List Paragraph"/>
    <w:basedOn w:val="Normal"/>
    <w:uiPriority w:val="34"/>
    <w:qFormat/>
    <w:rsid w:val="00D82E49"/>
    <w:pPr>
      <w:ind w:left="720"/>
      <w:contextualSpacing/>
    </w:pPr>
  </w:style>
  <w:style w:type="character" w:customStyle="1" w:styleId="UnresolvedMention1">
    <w:name w:val="Unresolved Mention1"/>
    <w:basedOn w:val="DefaultParagraphFont"/>
    <w:uiPriority w:val="99"/>
    <w:semiHidden/>
    <w:unhideWhenUsed/>
    <w:rsid w:val="002E2774"/>
    <w:rPr>
      <w:color w:val="605E5C"/>
      <w:shd w:val="clear" w:color="auto" w:fill="E1DFDD"/>
    </w:rPr>
  </w:style>
  <w:style w:type="paragraph" w:styleId="BodyText">
    <w:name w:val="Body Text"/>
    <w:basedOn w:val="Normal"/>
    <w:link w:val="BodyTextChar"/>
    <w:uiPriority w:val="1"/>
    <w:qFormat/>
    <w:rsid w:val="002E2774"/>
    <w:pPr>
      <w:widowControl w:val="0"/>
      <w:autoSpaceDE w:val="0"/>
      <w:autoSpaceDN w:val="0"/>
      <w:spacing w:after="0" w:line="240" w:lineRule="auto"/>
    </w:pPr>
    <w:rPr>
      <w:rFonts w:ascii="PFFuturaNeu-Book" w:eastAsia="PFFuturaNeu-Book" w:hAnsi="PFFuturaNeu-Book" w:cs="PFFuturaNeu-Book"/>
      <w:sz w:val="19"/>
      <w:szCs w:val="19"/>
    </w:rPr>
  </w:style>
  <w:style w:type="character" w:customStyle="1" w:styleId="BodyTextChar">
    <w:name w:val="Body Text Char"/>
    <w:basedOn w:val="DefaultParagraphFont"/>
    <w:link w:val="BodyText"/>
    <w:uiPriority w:val="1"/>
    <w:rsid w:val="002E2774"/>
    <w:rPr>
      <w:rFonts w:ascii="PFFuturaNeu-Book" w:eastAsia="PFFuturaNeu-Book" w:hAnsi="PFFuturaNeu-Book" w:cs="PFFuturaNeu-Book"/>
      <w:sz w:val="19"/>
      <w:szCs w:val="19"/>
    </w:rPr>
  </w:style>
  <w:style w:type="character" w:styleId="UnresolvedMention">
    <w:name w:val="Unresolved Mention"/>
    <w:basedOn w:val="DefaultParagraphFont"/>
    <w:uiPriority w:val="99"/>
    <w:semiHidden/>
    <w:unhideWhenUsed/>
    <w:rsid w:val="00086240"/>
    <w:rPr>
      <w:color w:val="605E5C"/>
      <w:shd w:val="clear" w:color="auto" w:fill="E1DFDD"/>
    </w:rPr>
  </w:style>
  <w:style w:type="character" w:customStyle="1" w:styleId="normaltextrun">
    <w:name w:val="normaltextrun"/>
    <w:basedOn w:val="DefaultParagraphFont"/>
    <w:rsid w:val="001A5103"/>
  </w:style>
  <w:style w:type="paragraph" w:styleId="Revision">
    <w:name w:val="Revision"/>
    <w:hidden/>
    <w:uiPriority w:val="99"/>
    <w:semiHidden/>
    <w:rsid w:val="00F91E8A"/>
    <w:pPr>
      <w:spacing w:after="0" w:line="240" w:lineRule="auto"/>
    </w:pPr>
  </w:style>
  <w:style w:type="character" w:styleId="CommentReference">
    <w:name w:val="annotation reference"/>
    <w:basedOn w:val="DefaultParagraphFont"/>
    <w:uiPriority w:val="99"/>
    <w:semiHidden/>
    <w:unhideWhenUsed/>
    <w:rsid w:val="008C2102"/>
    <w:rPr>
      <w:sz w:val="16"/>
      <w:szCs w:val="16"/>
    </w:rPr>
  </w:style>
  <w:style w:type="paragraph" w:styleId="CommentText">
    <w:name w:val="annotation text"/>
    <w:basedOn w:val="Normal"/>
    <w:link w:val="CommentTextChar"/>
    <w:uiPriority w:val="99"/>
    <w:unhideWhenUsed/>
    <w:rsid w:val="008C2102"/>
    <w:pPr>
      <w:spacing w:line="240" w:lineRule="auto"/>
    </w:pPr>
    <w:rPr>
      <w:sz w:val="20"/>
      <w:szCs w:val="20"/>
    </w:rPr>
  </w:style>
  <w:style w:type="character" w:customStyle="1" w:styleId="CommentTextChar">
    <w:name w:val="Comment Text Char"/>
    <w:basedOn w:val="DefaultParagraphFont"/>
    <w:link w:val="CommentText"/>
    <w:uiPriority w:val="99"/>
    <w:rsid w:val="008C2102"/>
    <w:rPr>
      <w:sz w:val="20"/>
      <w:szCs w:val="20"/>
    </w:rPr>
  </w:style>
  <w:style w:type="paragraph" w:styleId="CommentSubject">
    <w:name w:val="annotation subject"/>
    <w:basedOn w:val="CommentText"/>
    <w:next w:val="CommentText"/>
    <w:link w:val="CommentSubjectChar"/>
    <w:uiPriority w:val="99"/>
    <w:semiHidden/>
    <w:unhideWhenUsed/>
    <w:rsid w:val="008C2102"/>
    <w:rPr>
      <w:b/>
      <w:bCs/>
    </w:rPr>
  </w:style>
  <w:style w:type="character" w:customStyle="1" w:styleId="CommentSubjectChar">
    <w:name w:val="Comment Subject Char"/>
    <w:basedOn w:val="CommentTextChar"/>
    <w:link w:val="CommentSubject"/>
    <w:uiPriority w:val="99"/>
    <w:semiHidden/>
    <w:rsid w:val="008C2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0713">
      <w:bodyDiv w:val="1"/>
      <w:marLeft w:val="0"/>
      <w:marRight w:val="0"/>
      <w:marTop w:val="0"/>
      <w:marBottom w:val="0"/>
      <w:divBdr>
        <w:top w:val="none" w:sz="0" w:space="0" w:color="auto"/>
        <w:left w:val="none" w:sz="0" w:space="0" w:color="auto"/>
        <w:bottom w:val="none" w:sz="0" w:space="0" w:color="auto"/>
        <w:right w:val="none" w:sz="0" w:space="0" w:color="auto"/>
      </w:divBdr>
    </w:div>
    <w:div w:id="883638155">
      <w:bodyDiv w:val="1"/>
      <w:marLeft w:val="0"/>
      <w:marRight w:val="0"/>
      <w:marTop w:val="0"/>
      <w:marBottom w:val="0"/>
      <w:divBdr>
        <w:top w:val="none" w:sz="0" w:space="0" w:color="auto"/>
        <w:left w:val="none" w:sz="0" w:space="0" w:color="auto"/>
        <w:bottom w:val="none" w:sz="0" w:space="0" w:color="auto"/>
        <w:right w:val="none" w:sz="0" w:space="0" w:color="auto"/>
      </w:divBdr>
    </w:div>
    <w:div w:id="1265382553">
      <w:bodyDiv w:val="1"/>
      <w:marLeft w:val="0"/>
      <w:marRight w:val="0"/>
      <w:marTop w:val="0"/>
      <w:marBottom w:val="0"/>
      <w:divBdr>
        <w:top w:val="none" w:sz="0" w:space="0" w:color="auto"/>
        <w:left w:val="none" w:sz="0" w:space="0" w:color="auto"/>
        <w:bottom w:val="none" w:sz="0" w:space="0" w:color="auto"/>
        <w:right w:val="none" w:sz="0" w:space="0" w:color="auto"/>
      </w:divBdr>
    </w:div>
    <w:div w:id="13161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ainregain.gr/el/job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ainregain.gr/el/brainregain-mento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inregain.gr/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rainregain.gr/" TargetMode="External"/><Relationship Id="rId1" Type="http://schemas.openxmlformats.org/officeDocument/2006/relationships/hyperlink" Target="mailto:info@brainregain.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0a114e-5b86-40f6-b541-2c244af20327">
      <Terms xmlns="http://schemas.microsoft.com/office/infopath/2007/PartnerControls"/>
    </lcf76f155ced4ddcb4097134ff3c332f>
    <TaxCatchAll xmlns="fa2de3bd-f156-4b86-8bf7-015709edf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73AE0C93CF7D45A51A87563E35BA02" ma:contentTypeVersion="15" ma:contentTypeDescription="Create a new document." ma:contentTypeScope="" ma:versionID="7e2818d129c85973c6ec9a7aaca15fe9">
  <xsd:schema xmlns:xsd="http://www.w3.org/2001/XMLSchema" xmlns:xs="http://www.w3.org/2001/XMLSchema" xmlns:p="http://schemas.microsoft.com/office/2006/metadata/properties" xmlns:ns2="d80a114e-5b86-40f6-b541-2c244af20327" xmlns:ns3="fa2de3bd-f156-4b86-8bf7-015709edf8c9" targetNamespace="http://schemas.microsoft.com/office/2006/metadata/properties" ma:root="true" ma:fieldsID="5ace622065df41671a5b7b0b1636f96f" ns2:_="" ns3:_="">
    <xsd:import namespace="d80a114e-5b86-40f6-b541-2c244af20327"/>
    <xsd:import namespace="fa2de3bd-f156-4b86-8bf7-015709edf8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114e-5b86-40f6-b541-2c244af20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bd723d-7eb8-476a-9dba-b15135485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de3bd-f156-4b86-8bf7-015709edf8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7df3a1-be28-451a-9d1a-ae8c5bd49d63}" ma:internalName="TaxCatchAll" ma:showField="CatchAllData" ma:web="fa2de3bd-f156-4b86-8bf7-015709edf8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A06AB-B0D8-4E41-B4E5-A06982A692C9}">
  <ds:schemaRefs>
    <ds:schemaRef ds:uri="http://schemas.microsoft.com/office/2006/metadata/properties"/>
    <ds:schemaRef ds:uri="http://schemas.microsoft.com/office/infopath/2007/PartnerControls"/>
    <ds:schemaRef ds:uri="d80a114e-5b86-40f6-b541-2c244af20327"/>
    <ds:schemaRef ds:uri="fa2de3bd-f156-4b86-8bf7-015709edf8c9"/>
  </ds:schemaRefs>
</ds:datastoreItem>
</file>

<file path=customXml/itemProps2.xml><?xml version="1.0" encoding="utf-8"?>
<ds:datastoreItem xmlns:ds="http://schemas.openxmlformats.org/officeDocument/2006/customXml" ds:itemID="{DBD1D32A-55D9-4B65-B52D-072EBD6AEF9C}">
  <ds:schemaRefs>
    <ds:schemaRef ds:uri="http://schemas.microsoft.com/sharepoint/v3/contenttype/forms"/>
  </ds:schemaRefs>
</ds:datastoreItem>
</file>

<file path=customXml/itemProps3.xml><?xml version="1.0" encoding="utf-8"?>
<ds:datastoreItem xmlns:ds="http://schemas.openxmlformats.org/officeDocument/2006/customXml" ds:itemID="{03DB79AA-505E-4CC4-A977-CF646179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a114e-5b86-40f6-b541-2c244af20327"/>
    <ds:schemaRef ds:uri="fa2de3bd-f156-4b86-8bf7-015709edf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024CC-6F76-4AA2-8285-01F8D691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902</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nickbkostopoulos@gmail.com</dc:creator>
  <cp:keywords/>
  <dc:description/>
  <cp:lastModifiedBy>Alkmini Chatzinasiou</cp:lastModifiedBy>
  <cp:revision>25</cp:revision>
  <cp:lastPrinted>2023-01-25T08:05:00Z</cp:lastPrinted>
  <dcterms:created xsi:type="dcterms:W3CDTF">2024-07-25T11:06:00Z</dcterms:created>
  <dcterms:modified xsi:type="dcterms:W3CDTF">2024-07-29T10:58:00Z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0x0101003373AE0C93CF7D45A51A87563E35BA02</vt:lpwstr>
  </property>
  <property fmtid="{D5CDD505-2E9C-101B-9397-08002B2CF9AE}" pid="3" name="MediaServiceImageTags">
    <vt:lpwstr/>
  </property>
  <property fmtid="{D5CDD505-2E9C-101B-9397-08002B2CF9AE}" pid="4" name="MSIP_Label_0359f705-2ba0-454b-9cfc-6ce5bcaac040_Enabled">
    <vt:lpwstr>true</vt:lpwstr>
  </property>
  <property fmtid="{D5CDD505-2E9C-101B-9397-08002B2CF9AE}" pid="5" name="MSIP_Label_0359f705-2ba0-454b-9cfc-6ce5bcaac040_SetDate">
    <vt:lpwstr>2023-05-29T08:50:23Z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bcc2489b-0f03-4589-8532-8ee4306c4000</vt:lpwstr>
  </property>
  <property fmtid="{D5CDD505-2E9C-101B-9397-08002B2CF9AE}" pid="10" name="MSIP_Label_0359f705-2ba0-454b-9cfc-6ce5bcaac040_ContentBits">
    <vt:lpwstr>2</vt:lpwstr>
  </property>
</Properties>
</file>