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457" w:rsidRPr="00777A17" w:rsidRDefault="008E3E70" w:rsidP="007E2457">
      <w:pPr>
        <w:spacing w:after="72" w:line="240" w:lineRule="auto"/>
        <w:ind w:firstLine="432"/>
        <w:jc w:val="both"/>
        <w:rPr>
          <w:rFonts w:ascii="Georgia" w:eastAsia="Times New Roman" w:hAnsi="Georgia" w:cs="Times New Roman"/>
          <w:b/>
          <w:snapToGrid w:val="0"/>
          <w:color w:val="000000"/>
          <w:u w:val="double"/>
          <w:lang w:eastAsia="el-GR"/>
        </w:rPr>
      </w:pPr>
      <w:r w:rsidRPr="008E3E70">
        <w:rPr>
          <w:rFonts w:ascii="Georgia" w:eastAsia="Times New Roman" w:hAnsi="Georgia" w:cs="Times New Roman"/>
          <w:noProof/>
          <w:color w:val="000000"/>
          <w:lang w:eastAsia="el-GR"/>
        </w:rPr>
        <w:pict>
          <v:shapetype id="_x0000_t202" coordsize="21600,21600" o:spt="202" path="m,l,21600r21600,l21600,xe">
            <v:stroke joinstyle="miter"/>
            <v:path gradientshapeok="t" o:connecttype="rect"/>
          </v:shapetype>
          <v:shape id="Πλαίσιο κειμένου 6" o:spid="_x0000_s1026" type="#_x0000_t202" style="position:absolute;left:0;text-align:left;margin-left:46.15pt;margin-top:1.05pt;width:84pt;height:73.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" fillcolor="#eaeaea" stroked="f">
            <v:textbox>
              <w:txbxContent>
                <w:p w:rsidR="007E2457" w:rsidRDefault="007E2457" w:rsidP="007E2457">
                  <w:pPr>
                    <w:pStyle w:val="2"/>
                    <w:spacing w:before="120" w:line="300" w:lineRule="atLeast"/>
                    <w:rPr>
                      <w:sz w:val="24"/>
                    </w:rPr>
                  </w:pPr>
                  <w:r>
                    <w:rPr>
                      <w:sz w:val="24"/>
                    </w:rPr>
                    <w:t>ΟΡΓΑΝΙΣΜΟΣ ΕΛΛΗΝΙΚΩΝ ΓΕΩΡΓΙΚΩΝ  ΑΣΦΑΛΙΣΕΩΝ</w:t>
                  </w:r>
                </w:p>
              </w:txbxContent>
            </v:textbox>
          </v:shape>
        </w:pict>
      </w:r>
      <w:r w:rsidRPr="008E3E70">
        <w:rPr>
          <w:rFonts w:ascii="Georgia" w:eastAsia="Times New Roman" w:hAnsi="Georgia" w:cs="Times New Roman"/>
          <w:noProof/>
          <w:color w:val="000000"/>
          <w:lang w:eastAsia="el-GR"/>
        </w:rPr>
        <w:pict>
          <v:shape id="Πλαίσιο κειμένου 4" o:spid="_x0000_s1027" type="#_x0000_t202" style="position:absolute;left:0;text-align:left;margin-left:-66.2pt;margin-top:79.5pt;width:230.25pt;height:3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" stroked="f">
            <v:textbox>
              <w:txbxContent>
                <w:p w:rsidR="007E2457" w:rsidRPr="0009668B" w:rsidRDefault="007E2457" w:rsidP="007E2457">
                  <w:pPr>
                    <w:ind w:left="720" w:firstLine="720"/>
                    <w:jc w:val="both"/>
                    <w:rPr>
                      <w:rFonts w:ascii="Arial" w:hAnsi="Arial" w:cs="Arial"/>
                      <w:b/>
                      <w:bCs/>
                      <w:sz w:val="28"/>
                      <w:szCs w:val="28"/>
                    </w:rPr>
                  </w:pPr>
                  <w:r w:rsidRPr="0009668B">
                    <w:rPr>
                      <w:rFonts w:ascii="Arial" w:hAnsi="Arial" w:cs="Arial"/>
                      <w:b/>
                      <w:bCs/>
                      <w:sz w:val="28"/>
                      <w:szCs w:val="28"/>
                    </w:rPr>
                    <w:t>ΠΡΟΕΔΡΟΣ</w:t>
                  </w:r>
                </w:p>
                <w:p w:rsidR="007E2457" w:rsidRPr="00B53AD4" w:rsidRDefault="007E2457" w:rsidP="007E2457">
                  <w:pPr>
                    <w:jc w:val="both"/>
                    <w:rPr>
                      <w:lang w:val="en-US"/>
                    </w:rPr>
                  </w:pPr>
                </w:p>
                <w:p w:rsidR="007E2457" w:rsidRPr="00B53AD4" w:rsidRDefault="007E2457" w:rsidP="007E2457">
                  <w:pPr>
                    <w:rPr>
                      <w:lang w:val="en-US"/>
                    </w:rPr>
                  </w:pPr>
                </w:p>
                <w:p w:rsidR="007E2457" w:rsidRPr="00B53AD4" w:rsidRDefault="007E2457" w:rsidP="007E2457">
                  <w:pPr>
                    <w:pStyle w:val="a3"/>
                    <w:tabs>
                      <w:tab w:val="clear" w:pos="4153"/>
                      <w:tab w:val="clear" w:pos="8306"/>
                    </w:tabs>
                    <w:rPr>
                      <w:lang w:val="en-US"/>
                    </w:rPr>
                  </w:pPr>
                </w:p>
              </w:txbxContent>
            </v:textbox>
          </v:shape>
        </w:pict>
      </w:r>
      <w:r w:rsidR="007E2457" w:rsidRPr="00777A17">
        <w:rPr>
          <w:rFonts w:ascii="Georgia" w:eastAsia="Times New Roman" w:hAnsi="Georgia" w:cs="Times New Roman"/>
          <w:noProof/>
          <w:color w:val="000000"/>
          <w:lang w:eastAsia="el-GR"/>
        </w:rPr>
        <w:drawing>
          <wp:anchor distT="0" distB="0" distL="114300" distR="114300" simplePos="0" relativeHeight="251661312" behindDoc="0" locked="0" layoutInCell="1" allowOverlap="1">
            <wp:simplePos x="0" y="0"/>
            <wp:positionH relativeFrom="column">
              <wp:posOffset>-213995</wp:posOffset>
            </wp:positionH>
            <wp:positionV relativeFrom="paragraph">
              <wp:posOffset>0</wp:posOffset>
            </wp:positionV>
            <wp:extent cx="800100" cy="948690"/>
            <wp:effectExtent l="0" t="0" r="0" b="3810"/>
            <wp:wrapTopAndBottom/>
            <wp:docPr id="5" name="Εικόνα 5" descr="EL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G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948690"/>
                    </a:xfrm>
                    <a:prstGeom prst="rect">
                      <a:avLst/>
                    </a:prstGeom>
                    <a:noFill/>
                    <a:ln>
                      <a:noFill/>
                    </a:ln>
                  </pic:spPr>
                </pic:pic>
              </a:graphicData>
            </a:graphic>
          </wp:anchor>
        </w:drawing>
      </w:r>
      <w:r>
        <w:rPr>
          <w:rFonts w:ascii="Georgia" w:eastAsia="Times New Roman" w:hAnsi="Georgia" w:cs="Times New Roman"/>
          <w:b/>
          <w:noProof/>
          <w:color w:val="000000"/>
          <w:u w:val="double"/>
          <w:lang w:eastAsia="el-GR"/>
        </w:rPr>
        <w:pict>
          <v:shape id="Πλαίσιο κειμένου 3" o:spid="_x0000_s1028" type="#_x0000_t202" style="position:absolute;left:0;text-align:left;margin-left:229.2pt;margin-top:-20.4pt;width:208.8pt;height:55.2pt;z-index:251662336;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" stroked="f">
            <v:textbox>
              <w:txbxContent>
                <w:p w:rsidR="007E2457" w:rsidRPr="00645038" w:rsidRDefault="00AE4221" w:rsidP="007E2457">
                  <w:pPr>
                    <w:spacing w:line="360" w:lineRule="auto"/>
                    <w:ind w:left="720"/>
                    <w:rPr>
                      <w:rFonts w:ascii="Georgia" w:hAnsi="Georgia" w:cs="Arial"/>
                      <w:sz w:val="24"/>
                      <w:szCs w:val="24"/>
                    </w:rPr>
                  </w:pPr>
                  <w:r>
                    <w:rPr>
                      <w:rFonts w:ascii="Georgia" w:hAnsi="Georgia" w:cs="Arial"/>
                      <w:sz w:val="24"/>
                      <w:szCs w:val="24"/>
                    </w:rPr>
                    <w:t>Αθήνα, 9 Σεπτεμβρίου</w:t>
                  </w:r>
                  <w:r w:rsidR="007E2457" w:rsidRPr="00645038">
                    <w:rPr>
                      <w:rFonts w:ascii="Georgia" w:hAnsi="Georgia" w:cs="Arial"/>
                      <w:sz w:val="24"/>
                      <w:szCs w:val="24"/>
                    </w:rPr>
                    <w:t xml:space="preserve"> 202</w:t>
                  </w:r>
                  <w:r w:rsidR="007E2457">
                    <w:rPr>
                      <w:rFonts w:ascii="Georgia" w:hAnsi="Georgia" w:cs="Arial"/>
                      <w:sz w:val="24"/>
                      <w:szCs w:val="24"/>
                    </w:rPr>
                    <w:t>4</w:t>
                  </w:r>
                </w:p>
                <w:p w:rsidR="007E2457" w:rsidRPr="00EC2465" w:rsidRDefault="007E2457" w:rsidP="007E2457">
                  <w:pPr>
                    <w:spacing w:line="360" w:lineRule="auto"/>
                    <w:rPr>
                      <w:rFonts w:ascii="Arial Narrow" w:hAnsi="Arial Narrow"/>
                      <w:sz w:val="26"/>
                      <w:szCs w:val="26"/>
                    </w:rPr>
                  </w:pPr>
                </w:p>
                <w:p w:rsidR="007E2457" w:rsidRPr="00EC2465" w:rsidRDefault="007E2457" w:rsidP="007E2457">
                  <w:pPr>
                    <w:spacing w:line="360" w:lineRule="auto"/>
                    <w:rPr>
                      <w:rFonts w:ascii="Arial Narrow" w:hAnsi="Arial Narrow"/>
                      <w:sz w:val="26"/>
                      <w:szCs w:val="26"/>
                    </w:rPr>
                  </w:pPr>
                </w:p>
                <w:p w:rsidR="007E2457" w:rsidRPr="00EC2465" w:rsidRDefault="007E2457" w:rsidP="007E2457">
                  <w:pPr>
                    <w:spacing w:line="360" w:lineRule="auto"/>
                    <w:rPr>
                      <w:rFonts w:ascii="Arial Narrow" w:hAnsi="Arial Narrow"/>
                      <w:sz w:val="26"/>
                      <w:szCs w:val="26"/>
                    </w:rPr>
                  </w:pPr>
                </w:p>
                <w:p w:rsidR="007E2457" w:rsidRPr="00EC2465" w:rsidRDefault="007E2457" w:rsidP="007E2457">
                  <w:pPr>
                    <w:pStyle w:val="a5"/>
                    <w:tabs>
                      <w:tab w:val="left" w:pos="1080"/>
                    </w:tabs>
                    <w:spacing w:after="0" w:line="360" w:lineRule="auto"/>
                    <w:ind w:left="4394" w:hanging="4394"/>
                  </w:pPr>
                </w:p>
                <w:p w:rsidR="007E2457" w:rsidRPr="00EC2465" w:rsidRDefault="007E2457" w:rsidP="007E2457">
                  <w:pPr>
                    <w:pStyle w:val="a5"/>
                    <w:spacing w:before="120" w:after="0"/>
                  </w:pPr>
                </w:p>
                <w:p w:rsidR="007E2457" w:rsidRPr="00EC2465" w:rsidRDefault="007E2457" w:rsidP="007E2457">
                  <w:pPr>
                    <w:pStyle w:val="a5"/>
                    <w:spacing w:before="120" w:after="0"/>
                  </w:pPr>
                </w:p>
                <w:p w:rsidR="007E2457" w:rsidRPr="00EC2465" w:rsidRDefault="007E2457" w:rsidP="007E2457">
                  <w:pPr>
                    <w:pStyle w:val="a5"/>
                    <w:spacing w:before="120" w:after="0"/>
                  </w:pPr>
                </w:p>
                <w:p w:rsidR="007E2457" w:rsidRPr="00EC2465" w:rsidRDefault="007E2457" w:rsidP="007E2457">
                  <w:pPr>
                    <w:pStyle w:val="a5"/>
                    <w:spacing w:before="120" w:after="0"/>
                  </w:pPr>
                </w:p>
                <w:p w:rsidR="007E2457" w:rsidRPr="00EC2465" w:rsidRDefault="007E2457" w:rsidP="007E2457">
                  <w:pPr>
                    <w:pStyle w:val="a5"/>
                    <w:spacing w:before="120" w:after="0"/>
                  </w:pPr>
                </w:p>
                <w:p w:rsidR="007E2457" w:rsidRPr="00EC2465" w:rsidRDefault="007E2457" w:rsidP="007E2457">
                  <w:pPr>
                    <w:pStyle w:val="a5"/>
                    <w:spacing w:before="120" w:after="0"/>
                  </w:pPr>
                </w:p>
                <w:p w:rsidR="007E2457" w:rsidRPr="00EC2465" w:rsidRDefault="007E2457" w:rsidP="007E2457">
                  <w:pPr>
                    <w:pStyle w:val="a5"/>
                    <w:spacing w:before="120" w:after="0"/>
                  </w:pPr>
                </w:p>
                <w:p w:rsidR="007E2457" w:rsidRPr="00EC2465" w:rsidRDefault="007E2457" w:rsidP="007E2457">
                  <w:pPr>
                    <w:pStyle w:val="a5"/>
                    <w:spacing w:before="120" w:after="0"/>
                  </w:pPr>
                </w:p>
                <w:p w:rsidR="007E2457" w:rsidRPr="00EC2465" w:rsidRDefault="007E2457" w:rsidP="007E2457">
                  <w:pPr>
                    <w:pStyle w:val="a5"/>
                    <w:spacing w:before="120" w:after="0"/>
                  </w:pPr>
                </w:p>
                <w:p w:rsidR="007E2457" w:rsidRPr="00EC2465" w:rsidRDefault="007E2457" w:rsidP="007E2457">
                  <w:pPr>
                    <w:pStyle w:val="a5"/>
                    <w:spacing w:before="120" w:after="0"/>
                  </w:pPr>
                  <w:r w:rsidRPr="00EC2465">
                    <w:tab/>
                  </w:r>
                </w:p>
                <w:p w:rsidR="007E2457" w:rsidRPr="00EC2465" w:rsidRDefault="007E2457" w:rsidP="007E2457">
                  <w:pPr>
                    <w:pStyle w:val="a5"/>
                  </w:pPr>
                </w:p>
                <w:p w:rsidR="007E2457" w:rsidRPr="00EC2465" w:rsidRDefault="007E2457" w:rsidP="007E2457"/>
              </w:txbxContent>
            </v:textbox>
            <w10:wrap anchorx="margin"/>
          </v:shape>
        </w:pict>
      </w:r>
    </w:p>
    <w:p w:rsidR="007E2457" w:rsidRPr="00777A17" w:rsidRDefault="007E2457" w:rsidP="007E2457">
      <w:pPr>
        <w:tabs>
          <w:tab w:val="left" w:pos="9356"/>
        </w:tabs>
        <w:spacing w:after="72" w:line="240" w:lineRule="auto"/>
        <w:ind w:left="1080" w:hanging="1080"/>
        <w:jc w:val="center"/>
        <w:rPr>
          <w:rFonts w:ascii="Georgia" w:eastAsia="Times New Roman" w:hAnsi="Georgia" w:cs="Times New Roman"/>
          <w:b/>
          <w:snapToGrid w:val="0"/>
          <w:color w:val="000000"/>
          <w:u w:val="double"/>
          <w:lang w:eastAsia="el-GR"/>
        </w:rPr>
      </w:pPr>
    </w:p>
    <w:p w:rsidR="007E2457" w:rsidRPr="00777A17" w:rsidRDefault="007E2457" w:rsidP="007E2457">
      <w:pPr>
        <w:tabs>
          <w:tab w:val="left" w:pos="9356"/>
        </w:tabs>
        <w:spacing w:after="72" w:line="240" w:lineRule="auto"/>
        <w:ind w:left="1080" w:hanging="1080"/>
        <w:jc w:val="center"/>
        <w:rPr>
          <w:rFonts w:ascii="Georgia" w:eastAsia="Times New Roman" w:hAnsi="Georgia" w:cs="Times New Roman"/>
          <w:b/>
          <w:snapToGrid w:val="0"/>
          <w:color w:val="000000"/>
          <w:u w:val="double"/>
          <w:lang w:eastAsia="el-GR"/>
        </w:rPr>
      </w:pPr>
    </w:p>
    <w:p w:rsidR="007E2457" w:rsidRPr="00777A17" w:rsidRDefault="007E2457" w:rsidP="007E2457">
      <w:pPr>
        <w:tabs>
          <w:tab w:val="left" w:pos="9356"/>
        </w:tabs>
        <w:spacing w:after="72" w:line="240" w:lineRule="auto"/>
        <w:ind w:left="1080" w:hanging="1080"/>
        <w:jc w:val="center"/>
        <w:rPr>
          <w:rFonts w:ascii="Georgia" w:eastAsia="Times New Roman" w:hAnsi="Georgia" w:cs="Times New Roman"/>
          <w:b/>
          <w:snapToGrid w:val="0"/>
          <w:color w:val="000000"/>
          <w:u w:val="double"/>
          <w:lang w:eastAsia="el-GR"/>
        </w:rPr>
      </w:pPr>
    </w:p>
    <w:p w:rsidR="007E2457" w:rsidRPr="00777A17" w:rsidRDefault="007E2457" w:rsidP="007E2457">
      <w:pPr>
        <w:tabs>
          <w:tab w:val="left" w:pos="9356"/>
        </w:tabs>
        <w:spacing w:after="72" w:line="240" w:lineRule="auto"/>
        <w:rPr>
          <w:rFonts w:ascii="Georgia" w:eastAsia="Times New Roman" w:hAnsi="Georgia" w:cs="Times New Roman"/>
          <w:b/>
          <w:snapToGrid w:val="0"/>
          <w:color w:val="000000"/>
          <w:u w:val="double"/>
          <w:lang w:eastAsia="el-GR"/>
        </w:rPr>
      </w:pPr>
    </w:p>
    <w:p w:rsidR="007E2457" w:rsidRPr="00D45A7A" w:rsidRDefault="007E2457" w:rsidP="007E2457">
      <w:pPr>
        <w:tabs>
          <w:tab w:val="left" w:pos="9356"/>
        </w:tabs>
        <w:spacing w:after="72" w:line="240" w:lineRule="auto"/>
        <w:ind w:left="1080" w:hanging="1080"/>
        <w:jc w:val="center"/>
        <w:rPr>
          <w:rFonts w:ascii="Georgia" w:eastAsia="Times New Roman" w:hAnsi="Georgia" w:cs="Times New Roman"/>
          <w:b/>
          <w:snapToGrid w:val="0"/>
          <w:color w:val="000000"/>
          <w:sz w:val="28"/>
          <w:szCs w:val="28"/>
          <w:u w:val="double"/>
          <w:lang w:eastAsia="el-GR"/>
        </w:rPr>
      </w:pPr>
      <w:r>
        <w:rPr>
          <w:rFonts w:ascii="Georgia" w:eastAsia="Times New Roman" w:hAnsi="Georgia" w:cs="Times New Roman"/>
          <w:b/>
          <w:snapToGrid w:val="0"/>
          <w:color w:val="000000"/>
          <w:sz w:val="28"/>
          <w:szCs w:val="28"/>
          <w:u w:val="double"/>
          <w:lang w:eastAsia="el-GR"/>
        </w:rPr>
        <w:t xml:space="preserve"> ΔΕΛΤΙΟ ΤΥΠΟΥ</w:t>
      </w:r>
    </w:p>
    <w:p w:rsidR="007E2457" w:rsidRPr="00777A17" w:rsidRDefault="007E2457" w:rsidP="007E2457">
      <w:pPr>
        <w:tabs>
          <w:tab w:val="left" w:pos="9356"/>
        </w:tabs>
        <w:spacing w:after="72" w:line="240" w:lineRule="auto"/>
        <w:ind w:left="1080" w:hanging="1080"/>
        <w:jc w:val="center"/>
        <w:rPr>
          <w:rFonts w:ascii="Georgia" w:eastAsia="Times New Roman" w:hAnsi="Georgia" w:cs="Times New Roman"/>
          <w:b/>
          <w:snapToGrid w:val="0"/>
          <w:color w:val="000000"/>
          <w:u w:val="double"/>
          <w:lang w:eastAsia="el-GR"/>
        </w:rPr>
      </w:pPr>
    </w:p>
    <w:p w:rsidR="00AE4221" w:rsidRPr="002974BE" w:rsidRDefault="00AE4221" w:rsidP="00AE4221">
      <w:pPr>
        <w:jc w:val="center"/>
        <w:rPr>
          <w:rFonts w:ascii="Georgia" w:hAnsi="Georgia"/>
          <w:b/>
          <w:sz w:val="24"/>
          <w:szCs w:val="24"/>
        </w:rPr>
      </w:pPr>
      <w:r>
        <w:rPr>
          <w:rFonts w:ascii="Georgia" w:hAnsi="Georgia"/>
          <w:b/>
          <w:sz w:val="24"/>
          <w:szCs w:val="24"/>
        </w:rPr>
        <w:t>ΕΛΓΑ: ΚΑΤΑΓΡΑΦΕΣ ΖΗΜΙΩΝ ΣΤΙΣ ΠΕΡΙΟΧΕΣ ΠΟΥ ΕΠΛΗΓΗΣΑΝ ΑΠΟ ΧΑΛΑΖΙ</w:t>
      </w:r>
    </w:p>
    <w:p w:rsidR="00AE4221" w:rsidRDefault="00AE4221" w:rsidP="00AE4221">
      <w:pPr>
        <w:rPr>
          <w:rFonts w:ascii="Georgia" w:hAnsi="Georgia"/>
          <w:sz w:val="24"/>
          <w:szCs w:val="24"/>
        </w:rPr>
      </w:pPr>
    </w:p>
    <w:p w:rsidR="00AE4221" w:rsidRDefault="00AE4221" w:rsidP="00AE4221">
      <w:pPr>
        <w:rPr>
          <w:rFonts w:ascii="Georgia" w:hAnsi="Georgia"/>
          <w:sz w:val="24"/>
          <w:szCs w:val="24"/>
        </w:rPr>
      </w:pPr>
      <w:r>
        <w:rPr>
          <w:rFonts w:ascii="Georgia" w:hAnsi="Georgia"/>
          <w:sz w:val="24"/>
          <w:szCs w:val="24"/>
        </w:rPr>
        <w:t>Κλιμάκια του ΕΛ.Γ.Α. αποτελούμενα από Γεωπόνους υπαλλήλους του Οργανισμού έχουν κινητοποιηθεί από σήμερα (Δευτέρα) το πρωί και επισκέπτονται τις πληγείσες περιοχές από τις σφοδρότατες χαλαζοπτώσεις του Σαββατοκύριακου, στη Θεσσαλία και την Δυτική Μακεδονία αλλά και σε άλλες περιοχές, στις οποίες επίσης εκδηλώθηκαν αντίστοιχες χαλαζοπτώσεις, όπως η Αιτωλοακαρνανία, η Λακωνία, η Μεσσηνία και η Φθιώτιδα, οι οποίες επλήγησαν τις προηγούμενες ημέρες.</w:t>
      </w:r>
    </w:p>
    <w:p w:rsidR="00AE4221" w:rsidRDefault="00AE4221" w:rsidP="00AE4221">
      <w:pPr>
        <w:rPr>
          <w:rFonts w:ascii="Georgia" w:hAnsi="Georgia"/>
          <w:sz w:val="24"/>
          <w:szCs w:val="24"/>
        </w:rPr>
      </w:pPr>
      <w:r>
        <w:rPr>
          <w:rFonts w:ascii="Georgia" w:hAnsi="Georgia"/>
          <w:sz w:val="24"/>
          <w:szCs w:val="24"/>
        </w:rPr>
        <w:t>Ειδικότερα:</w:t>
      </w:r>
    </w:p>
    <w:p w:rsidR="00AE4221" w:rsidRDefault="00AE4221" w:rsidP="00AE4221">
      <w:pPr>
        <w:pStyle w:val="a6"/>
        <w:numPr>
          <w:ilvl w:val="0"/>
          <w:numId w:val="2"/>
        </w:numPr>
        <w:spacing w:before="100" w:beforeAutospacing="1" w:after="0" w:afterAutospacing="1" w:line="240" w:lineRule="auto"/>
        <w:ind w:left="426" w:hanging="284"/>
        <w:jc w:val="both"/>
        <w:rPr>
          <w:rFonts w:ascii="Georgia" w:hAnsi="Georgia"/>
          <w:sz w:val="24"/>
          <w:szCs w:val="24"/>
        </w:rPr>
      </w:pPr>
      <w:r>
        <w:rPr>
          <w:rFonts w:ascii="Georgia" w:hAnsi="Georgia"/>
          <w:sz w:val="24"/>
          <w:szCs w:val="24"/>
        </w:rPr>
        <w:t>Κλιμάκιο</w:t>
      </w:r>
      <w:r w:rsidRPr="00105A95">
        <w:rPr>
          <w:rFonts w:ascii="Georgia" w:hAnsi="Georgia"/>
          <w:sz w:val="24"/>
          <w:szCs w:val="24"/>
        </w:rPr>
        <w:t xml:space="preserve"> </w:t>
      </w:r>
      <w:r>
        <w:rPr>
          <w:rFonts w:ascii="Georgia" w:hAnsi="Georgia"/>
          <w:sz w:val="24"/>
          <w:szCs w:val="24"/>
        </w:rPr>
        <w:t xml:space="preserve">του Υποκαταστήματος Λάρισας επισκέφθηκαν σήμερα τις πληγείσες περιοχές στους Δήμους Ελασσόνας και </w:t>
      </w:r>
      <w:proofErr w:type="spellStart"/>
      <w:r>
        <w:rPr>
          <w:rFonts w:ascii="Georgia" w:hAnsi="Georgia"/>
          <w:sz w:val="24"/>
          <w:szCs w:val="24"/>
        </w:rPr>
        <w:t>Κιλελέρ,όπου</w:t>
      </w:r>
      <w:proofErr w:type="spellEnd"/>
      <w:r>
        <w:rPr>
          <w:rFonts w:ascii="Georgia" w:hAnsi="Georgia"/>
          <w:sz w:val="24"/>
          <w:szCs w:val="24"/>
        </w:rPr>
        <w:t xml:space="preserve"> καταγράφονται ζημίες ολοκληρωτικού χαρακτήρα σε αμπέλια, καρύδια, δενδρώδεις καλλιέργειες, καπνά κλπ και του Δήμου Σοφάδων της Π.Ε. Καρδίτσας με ζημίες στο βαμβάκι, την μηδική κτλ.</w:t>
      </w:r>
    </w:p>
    <w:p w:rsidR="00AE4221" w:rsidRDefault="00AE4221" w:rsidP="00AE4221">
      <w:pPr>
        <w:pStyle w:val="a6"/>
        <w:ind w:left="426"/>
        <w:rPr>
          <w:rFonts w:ascii="Georgia" w:hAnsi="Georgia"/>
          <w:sz w:val="24"/>
          <w:szCs w:val="24"/>
        </w:rPr>
      </w:pPr>
      <w:r>
        <w:rPr>
          <w:rFonts w:ascii="Georgia" w:hAnsi="Georgia"/>
          <w:sz w:val="24"/>
          <w:szCs w:val="24"/>
        </w:rPr>
        <w:t>Τέλος, ακολουθούν οι επισημάνσεις στο Δήμο Μετεώρων της Π.Ε. Τρικάλων.</w:t>
      </w:r>
    </w:p>
    <w:p w:rsidR="00AE4221" w:rsidRDefault="00AE4221" w:rsidP="00AE4221">
      <w:pPr>
        <w:pStyle w:val="a6"/>
        <w:ind w:left="426"/>
        <w:rPr>
          <w:rFonts w:ascii="Georgia" w:hAnsi="Georgia"/>
          <w:sz w:val="24"/>
          <w:szCs w:val="24"/>
        </w:rPr>
      </w:pPr>
    </w:p>
    <w:p w:rsidR="00AE4221" w:rsidRDefault="00AE4221" w:rsidP="00AE4221">
      <w:pPr>
        <w:pStyle w:val="a6"/>
        <w:numPr>
          <w:ilvl w:val="0"/>
          <w:numId w:val="2"/>
        </w:numPr>
        <w:spacing w:before="100" w:beforeAutospacing="1" w:after="0" w:afterAutospacing="1" w:line="240" w:lineRule="auto"/>
        <w:ind w:left="426" w:hanging="284"/>
        <w:jc w:val="both"/>
        <w:rPr>
          <w:rFonts w:ascii="Georgia" w:hAnsi="Georgia"/>
          <w:sz w:val="24"/>
          <w:szCs w:val="24"/>
        </w:rPr>
      </w:pPr>
      <w:r>
        <w:rPr>
          <w:rFonts w:ascii="Georgia" w:hAnsi="Georgia"/>
          <w:sz w:val="24"/>
          <w:szCs w:val="24"/>
        </w:rPr>
        <w:t xml:space="preserve">Κλιμάκιο του Υποκαταστήματος Κοζάνης επισκέφθηκε τις περιοχές του Δήμου </w:t>
      </w:r>
      <w:proofErr w:type="spellStart"/>
      <w:r>
        <w:rPr>
          <w:rFonts w:ascii="Georgia" w:hAnsi="Georgia"/>
          <w:sz w:val="24"/>
          <w:szCs w:val="24"/>
        </w:rPr>
        <w:t>Βελβενδού</w:t>
      </w:r>
      <w:proofErr w:type="spellEnd"/>
      <w:r>
        <w:rPr>
          <w:rFonts w:ascii="Georgia" w:hAnsi="Georgia"/>
          <w:sz w:val="24"/>
          <w:szCs w:val="24"/>
        </w:rPr>
        <w:t xml:space="preserve">, όπου διαπιστώθηκαν καταστροφές στις καλλιέργειες μήλων, </w:t>
      </w:r>
      <w:proofErr w:type="spellStart"/>
      <w:r>
        <w:rPr>
          <w:rFonts w:ascii="Georgia" w:hAnsi="Georgia"/>
          <w:sz w:val="24"/>
          <w:szCs w:val="24"/>
        </w:rPr>
        <w:t>ροδακίνων</w:t>
      </w:r>
      <w:proofErr w:type="spellEnd"/>
      <w:r>
        <w:rPr>
          <w:rFonts w:ascii="Georgia" w:hAnsi="Georgia"/>
          <w:sz w:val="24"/>
          <w:szCs w:val="24"/>
        </w:rPr>
        <w:t xml:space="preserve">, </w:t>
      </w:r>
      <w:proofErr w:type="spellStart"/>
      <w:r>
        <w:rPr>
          <w:rFonts w:ascii="Georgia" w:hAnsi="Georgia"/>
          <w:sz w:val="24"/>
          <w:szCs w:val="24"/>
        </w:rPr>
        <w:t>νεκταρινίων</w:t>
      </w:r>
      <w:proofErr w:type="spellEnd"/>
      <w:r>
        <w:rPr>
          <w:rFonts w:ascii="Georgia" w:hAnsi="Georgia"/>
          <w:sz w:val="24"/>
          <w:szCs w:val="24"/>
        </w:rPr>
        <w:t xml:space="preserve">,  λωτών και αμπελιών και στην περιοχή της Δημοτικής Κοινότητας </w:t>
      </w:r>
      <w:proofErr w:type="spellStart"/>
      <w:r>
        <w:rPr>
          <w:rFonts w:ascii="Georgia" w:hAnsi="Georgia"/>
          <w:sz w:val="24"/>
          <w:szCs w:val="24"/>
        </w:rPr>
        <w:t>Ίμερα</w:t>
      </w:r>
      <w:proofErr w:type="spellEnd"/>
      <w:r>
        <w:rPr>
          <w:rFonts w:ascii="Georgia" w:hAnsi="Georgia"/>
          <w:sz w:val="24"/>
          <w:szCs w:val="24"/>
        </w:rPr>
        <w:t xml:space="preserve"> ζημίες σε ελαιοκαλλιέργειες.</w:t>
      </w:r>
    </w:p>
    <w:p w:rsidR="00AE4221" w:rsidRDefault="00AE4221" w:rsidP="00AE4221">
      <w:pPr>
        <w:pStyle w:val="a6"/>
        <w:ind w:left="426"/>
        <w:rPr>
          <w:rFonts w:ascii="Georgia" w:hAnsi="Georgia"/>
          <w:sz w:val="24"/>
          <w:szCs w:val="24"/>
        </w:rPr>
      </w:pPr>
    </w:p>
    <w:p w:rsidR="00AE4221" w:rsidRDefault="00AE4221" w:rsidP="00AE4221">
      <w:pPr>
        <w:pStyle w:val="a6"/>
        <w:numPr>
          <w:ilvl w:val="0"/>
          <w:numId w:val="2"/>
        </w:numPr>
        <w:spacing w:before="100" w:beforeAutospacing="1" w:after="0" w:afterAutospacing="1" w:line="240" w:lineRule="auto"/>
        <w:ind w:left="426" w:hanging="284"/>
        <w:jc w:val="both"/>
        <w:rPr>
          <w:rFonts w:ascii="Georgia" w:hAnsi="Georgia"/>
          <w:sz w:val="24"/>
          <w:szCs w:val="24"/>
        </w:rPr>
      </w:pPr>
      <w:r>
        <w:rPr>
          <w:rFonts w:ascii="Georgia" w:hAnsi="Georgia"/>
          <w:sz w:val="24"/>
          <w:szCs w:val="24"/>
        </w:rPr>
        <w:t xml:space="preserve">Κλιμάκιο του Υποκαταστήματος Αγρινίου κινείται στην ευρύτερη περιοχή της </w:t>
      </w:r>
      <w:proofErr w:type="spellStart"/>
      <w:r>
        <w:rPr>
          <w:rFonts w:ascii="Georgia" w:hAnsi="Georgia"/>
          <w:sz w:val="24"/>
          <w:szCs w:val="24"/>
        </w:rPr>
        <w:t>αρμοδιότητός</w:t>
      </w:r>
      <w:proofErr w:type="spellEnd"/>
      <w:r>
        <w:rPr>
          <w:rFonts w:ascii="Georgia" w:hAnsi="Georgia"/>
          <w:sz w:val="24"/>
          <w:szCs w:val="24"/>
        </w:rPr>
        <w:t xml:space="preserve"> του και καταγράφονται ζημίες σε ελαιοκαλλιέργειες.</w:t>
      </w:r>
    </w:p>
    <w:p w:rsidR="00AE4221" w:rsidRDefault="00AE4221" w:rsidP="00AE4221">
      <w:pPr>
        <w:pStyle w:val="a6"/>
        <w:ind w:left="426"/>
        <w:rPr>
          <w:rFonts w:ascii="Georgia" w:hAnsi="Georgia"/>
          <w:sz w:val="24"/>
          <w:szCs w:val="24"/>
        </w:rPr>
      </w:pPr>
    </w:p>
    <w:p w:rsidR="00AE4221" w:rsidRDefault="00AE4221" w:rsidP="00AE4221">
      <w:pPr>
        <w:pStyle w:val="a6"/>
        <w:numPr>
          <w:ilvl w:val="0"/>
          <w:numId w:val="2"/>
        </w:numPr>
        <w:spacing w:before="100" w:beforeAutospacing="1" w:after="0" w:afterAutospacing="1" w:line="240" w:lineRule="auto"/>
        <w:ind w:left="426" w:hanging="284"/>
        <w:jc w:val="both"/>
        <w:rPr>
          <w:rFonts w:ascii="Georgia" w:hAnsi="Georgia"/>
          <w:sz w:val="24"/>
          <w:szCs w:val="24"/>
        </w:rPr>
      </w:pPr>
      <w:r>
        <w:rPr>
          <w:rFonts w:ascii="Georgia" w:hAnsi="Georgia"/>
          <w:sz w:val="24"/>
          <w:szCs w:val="24"/>
        </w:rPr>
        <w:t>Κλιμάκιο του Υποκαταστήματος Τρίπολης καταγράφει ζημίες σε ελαιοκαλλιέργειες και λοιπές δενδρώδεις καλλιέργειες στις περιοχή της Π.Ε Λακωνίας και Μεσσηνίας.</w:t>
      </w:r>
    </w:p>
    <w:p w:rsidR="00AE4221" w:rsidRDefault="00AE4221" w:rsidP="00AE4221">
      <w:pPr>
        <w:pStyle w:val="a6"/>
        <w:ind w:left="426"/>
        <w:rPr>
          <w:rFonts w:ascii="Georgia" w:hAnsi="Georgia"/>
          <w:sz w:val="24"/>
          <w:szCs w:val="24"/>
        </w:rPr>
      </w:pPr>
    </w:p>
    <w:p w:rsidR="007E2457" w:rsidRPr="00864B3F" w:rsidRDefault="00AE4221" w:rsidP="007E2457">
      <w:pPr>
        <w:pStyle w:val="a6"/>
        <w:numPr>
          <w:ilvl w:val="0"/>
          <w:numId w:val="2"/>
        </w:numPr>
        <w:spacing w:before="100" w:beforeAutospacing="1" w:after="72" w:afterAutospacing="1" w:line="276" w:lineRule="auto"/>
        <w:ind w:left="426" w:right="-7" w:hanging="284"/>
        <w:jc w:val="both"/>
        <w:rPr>
          <w:rFonts w:ascii="Times New Roman" w:hAnsi="Times New Roman" w:cs="Times New Roman"/>
          <w:sz w:val="24"/>
          <w:szCs w:val="24"/>
        </w:rPr>
      </w:pPr>
      <w:r w:rsidRPr="00864B3F">
        <w:rPr>
          <w:rFonts w:ascii="Georgia" w:hAnsi="Georgia"/>
          <w:sz w:val="24"/>
          <w:szCs w:val="24"/>
        </w:rPr>
        <w:t xml:space="preserve">Κλιμάκιο του Υποκαταστήματος Λαμίας επισημαίνει ζημίες στην ευρύτερη περιοχή της </w:t>
      </w:r>
      <w:proofErr w:type="spellStart"/>
      <w:r w:rsidRPr="00864B3F">
        <w:rPr>
          <w:rFonts w:ascii="Georgia" w:hAnsi="Georgia"/>
          <w:sz w:val="24"/>
          <w:szCs w:val="24"/>
        </w:rPr>
        <w:t>αρμοδιότητός</w:t>
      </w:r>
      <w:proofErr w:type="spellEnd"/>
      <w:r w:rsidRPr="00864B3F">
        <w:rPr>
          <w:rFonts w:ascii="Georgia" w:hAnsi="Georgia"/>
          <w:sz w:val="24"/>
          <w:szCs w:val="24"/>
        </w:rPr>
        <w:t xml:space="preserve"> του σε ελαιοκαλλιέργειες και ετήσιες καλλιέργειες.</w:t>
      </w:r>
    </w:p>
    <w:sectPr w:rsidR="007E2457" w:rsidRPr="00864B3F" w:rsidSect="00864B3F">
      <w:headerReference w:type="default" r:id="rId8"/>
      <w:footerReference w:type="default" r:id="rId9"/>
      <w:headerReference w:type="first" r:id="rId10"/>
      <w:footerReference w:type="first" r:id="rId11"/>
      <w:pgSz w:w="12240" w:h="15840"/>
      <w:pgMar w:top="1134" w:right="1418" w:bottom="1418" w:left="1418" w:header="397" w:footer="284"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D5C" w:rsidRDefault="00482D5C" w:rsidP="00BB69FE">
      <w:pPr>
        <w:spacing w:after="0" w:line="240" w:lineRule="auto"/>
      </w:pPr>
      <w:r>
        <w:separator/>
      </w:r>
    </w:p>
  </w:endnote>
  <w:endnote w:type="continuationSeparator" w:id="0">
    <w:p w:rsidR="00482D5C" w:rsidRDefault="00482D5C" w:rsidP="00BB6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FE" w:rsidRPr="007B1564" w:rsidRDefault="006866E2">
    <w:pPr>
      <w:pStyle w:val="a4"/>
      <w:rPr>
        <w:rFonts w:ascii="Arial Narrow" w:hAnsi="Arial Narrow"/>
        <w:sz w:val="20"/>
      </w:rPr>
    </w:pPr>
    <w:r w:rsidRPr="002E4C14">
      <w:rPr>
        <w:snapToGrid w:val="0"/>
      </w:rPr>
      <w:tab/>
    </w:r>
    <w:r w:rsidRPr="007B1564">
      <w:rPr>
        <w:rFonts w:ascii="Arial Narrow" w:hAnsi="Arial Narrow"/>
        <w:snapToGrid w:val="0"/>
        <w:sz w:val="20"/>
      </w:rPr>
      <w:t xml:space="preserve">- </w:t>
    </w:r>
    <w:r w:rsidR="008E3E70" w:rsidRPr="007B1564">
      <w:rPr>
        <w:rFonts w:ascii="Arial Narrow" w:hAnsi="Arial Narrow"/>
        <w:snapToGrid w:val="0"/>
        <w:sz w:val="20"/>
      </w:rPr>
      <w:fldChar w:fldCharType="begin"/>
    </w:r>
    <w:r w:rsidRPr="007B1564">
      <w:rPr>
        <w:rFonts w:ascii="Arial Narrow" w:hAnsi="Arial Narrow"/>
        <w:snapToGrid w:val="0"/>
        <w:sz w:val="20"/>
        <w:lang w:val="en-GB"/>
      </w:rPr>
      <w:instrText>PAGE</w:instrText>
    </w:r>
    <w:r w:rsidR="008E3E70" w:rsidRPr="007B1564">
      <w:rPr>
        <w:rFonts w:ascii="Arial Narrow" w:hAnsi="Arial Narrow"/>
        <w:snapToGrid w:val="0"/>
        <w:sz w:val="20"/>
      </w:rPr>
      <w:fldChar w:fldCharType="separate"/>
    </w:r>
    <w:r w:rsidR="00864B3F">
      <w:rPr>
        <w:rFonts w:ascii="Arial Narrow" w:hAnsi="Arial Narrow"/>
        <w:noProof/>
        <w:snapToGrid w:val="0"/>
        <w:sz w:val="20"/>
        <w:lang w:val="en-GB"/>
      </w:rPr>
      <w:t>2</w:t>
    </w:r>
    <w:r w:rsidR="008E3E70" w:rsidRPr="007B1564">
      <w:rPr>
        <w:rFonts w:ascii="Arial Narrow" w:hAnsi="Arial Narrow"/>
        <w:snapToGrid w:val="0"/>
        <w:sz w:val="20"/>
      </w:rPr>
      <w:fldChar w:fldCharType="end"/>
    </w:r>
    <w:r w:rsidRPr="007B1564">
      <w:rPr>
        <w:rFonts w:ascii="Arial Narrow" w:hAnsi="Arial Narrow"/>
        <w:snapToGrid w:val="0"/>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FE" w:rsidRPr="002E4C14" w:rsidRDefault="006866E2" w:rsidP="0098515B">
    <w:pPr>
      <w:pStyle w:val="a4"/>
      <w:rPr>
        <w:sz w:val="16"/>
        <w:szCs w:val="16"/>
      </w:rPr>
    </w:pPr>
    <w:r w:rsidRPr="002E4C14">
      <w:rPr>
        <w:sz w:val="16"/>
        <w:szCs w:val="16"/>
      </w:rPr>
      <w:tab/>
      <w:t xml:space="preserve">- </w:t>
    </w:r>
    <w:r w:rsidR="008E3E70" w:rsidRPr="00C07D83">
      <w:rPr>
        <w:sz w:val="16"/>
        <w:szCs w:val="16"/>
      </w:rPr>
      <w:fldChar w:fldCharType="begin"/>
    </w:r>
    <w:r w:rsidRPr="0099595B">
      <w:rPr>
        <w:sz w:val="16"/>
        <w:szCs w:val="16"/>
        <w:lang w:val="en-GB"/>
      </w:rPr>
      <w:instrText>PAGE</w:instrText>
    </w:r>
    <w:r w:rsidR="008E3E70" w:rsidRPr="00C07D83">
      <w:rPr>
        <w:sz w:val="16"/>
        <w:szCs w:val="16"/>
      </w:rPr>
      <w:fldChar w:fldCharType="separate"/>
    </w:r>
    <w:r w:rsidR="00864B3F">
      <w:rPr>
        <w:noProof/>
        <w:sz w:val="16"/>
        <w:szCs w:val="16"/>
        <w:lang w:val="en-GB"/>
      </w:rPr>
      <w:t>1</w:t>
    </w:r>
    <w:r w:rsidR="008E3E70" w:rsidRPr="00C07D83">
      <w:rPr>
        <w:sz w:val="16"/>
        <w:szCs w:val="16"/>
      </w:rPr>
      <w:fldChar w:fldCharType="end"/>
    </w:r>
    <w:r w:rsidRPr="002E4C14">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D5C" w:rsidRDefault="00482D5C" w:rsidP="00BB69FE">
      <w:pPr>
        <w:spacing w:after="0" w:line="240" w:lineRule="auto"/>
      </w:pPr>
      <w:r>
        <w:separator/>
      </w:r>
    </w:p>
  </w:footnote>
  <w:footnote w:type="continuationSeparator" w:id="0">
    <w:p w:rsidR="00482D5C" w:rsidRDefault="00482D5C" w:rsidP="00BB6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FE" w:rsidRDefault="006866E2">
    <w:pPr>
      <w:pStyle w:val="a3"/>
    </w:pPr>
    <w:r>
      <w:tab/>
    </w:r>
  </w:p>
  <w:p w:rsidR="00BB69FE" w:rsidRPr="006D6E20" w:rsidRDefault="00BB69FE">
    <w:pPr>
      <w:pStyle w:val="a3"/>
      <w:rPr>
        <w:b/>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FE" w:rsidRDefault="006866E2">
    <w:pPr>
      <w:pStyle w:val="a3"/>
    </w:pPr>
    <w:r>
      <w:tab/>
    </w:r>
  </w:p>
  <w:p w:rsidR="00BB69FE" w:rsidRPr="006D6E20" w:rsidRDefault="006866E2">
    <w:pPr>
      <w:pStyle w:val="a3"/>
      <w:rPr>
        <w:b/>
        <w:color w:val="000000"/>
        <w:sz w:val="28"/>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83B78"/>
    <w:multiLevelType w:val="hybridMultilevel"/>
    <w:tmpl w:val="8C260B2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DF1683E"/>
    <w:multiLevelType w:val="hybridMultilevel"/>
    <w:tmpl w:val="B12C7B8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E2457"/>
    <w:rsid w:val="000921B8"/>
    <w:rsid w:val="0018501C"/>
    <w:rsid w:val="001C3981"/>
    <w:rsid w:val="002D4D3F"/>
    <w:rsid w:val="00326C3D"/>
    <w:rsid w:val="003348EC"/>
    <w:rsid w:val="00482D5C"/>
    <w:rsid w:val="0064730F"/>
    <w:rsid w:val="006866E2"/>
    <w:rsid w:val="007915F5"/>
    <w:rsid w:val="007B1BAD"/>
    <w:rsid w:val="007E2457"/>
    <w:rsid w:val="00821123"/>
    <w:rsid w:val="00845076"/>
    <w:rsid w:val="00864B3F"/>
    <w:rsid w:val="008A6EEF"/>
    <w:rsid w:val="008C3A89"/>
    <w:rsid w:val="008E3E70"/>
    <w:rsid w:val="009E08FE"/>
    <w:rsid w:val="009F1F12"/>
    <w:rsid w:val="00AE4221"/>
    <w:rsid w:val="00B15162"/>
    <w:rsid w:val="00BB69FE"/>
    <w:rsid w:val="00C57494"/>
    <w:rsid w:val="00D46E64"/>
    <w:rsid w:val="00F81DB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457"/>
    <w:rPr>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457"/>
    <w:pPr>
      <w:tabs>
        <w:tab w:val="center" w:pos="4153"/>
        <w:tab w:val="right" w:pos="8306"/>
      </w:tabs>
      <w:spacing w:after="0" w:line="240" w:lineRule="auto"/>
    </w:pPr>
  </w:style>
  <w:style w:type="character" w:customStyle="1" w:styleId="Char">
    <w:name w:val="Κεφαλίδα Char"/>
    <w:basedOn w:val="a0"/>
    <w:link w:val="a3"/>
    <w:uiPriority w:val="99"/>
    <w:rsid w:val="007E2457"/>
    <w:rPr>
      <w:kern w:val="0"/>
    </w:rPr>
  </w:style>
  <w:style w:type="paragraph" w:styleId="a4">
    <w:name w:val="footer"/>
    <w:basedOn w:val="a"/>
    <w:link w:val="Char0"/>
    <w:uiPriority w:val="99"/>
    <w:unhideWhenUsed/>
    <w:rsid w:val="007E2457"/>
    <w:pPr>
      <w:tabs>
        <w:tab w:val="center" w:pos="4153"/>
        <w:tab w:val="right" w:pos="8306"/>
      </w:tabs>
      <w:spacing w:after="0" w:line="240" w:lineRule="auto"/>
    </w:pPr>
  </w:style>
  <w:style w:type="character" w:customStyle="1" w:styleId="Char0">
    <w:name w:val="Υποσέλιδο Char"/>
    <w:basedOn w:val="a0"/>
    <w:link w:val="a4"/>
    <w:uiPriority w:val="99"/>
    <w:rsid w:val="007E2457"/>
    <w:rPr>
      <w:kern w:val="0"/>
    </w:rPr>
  </w:style>
  <w:style w:type="paragraph" w:styleId="a5">
    <w:name w:val="Body Text"/>
    <w:basedOn w:val="a"/>
    <w:link w:val="Char1"/>
    <w:uiPriority w:val="99"/>
    <w:unhideWhenUsed/>
    <w:rsid w:val="007E2457"/>
    <w:pPr>
      <w:spacing w:after="120"/>
    </w:pPr>
  </w:style>
  <w:style w:type="character" w:customStyle="1" w:styleId="Char1">
    <w:name w:val="Σώμα κειμένου Char"/>
    <w:basedOn w:val="a0"/>
    <w:link w:val="a5"/>
    <w:uiPriority w:val="99"/>
    <w:rsid w:val="007E2457"/>
    <w:rPr>
      <w:kern w:val="0"/>
    </w:rPr>
  </w:style>
  <w:style w:type="paragraph" w:styleId="2">
    <w:name w:val="Body Text 2"/>
    <w:basedOn w:val="a"/>
    <w:link w:val="2Char"/>
    <w:uiPriority w:val="99"/>
    <w:semiHidden/>
    <w:unhideWhenUsed/>
    <w:rsid w:val="007E2457"/>
    <w:pPr>
      <w:spacing w:after="120" w:line="480" w:lineRule="auto"/>
    </w:pPr>
  </w:style>
  <w:style w:type="character" w:customStyle="1" w:styleId="2Char">
    <w:name w:val="Σώμα κείμενου 2 Char"/>
    <w:basedOn w:val="a0"/>
    <w:link w:val="2"/>
    <w:uiPriority w:val="99"/>
    <w:semiHidden/>
    <w:rsid w:val="007E2457"/>
    <w:rPr>
      <w:kern w:val="0"/>
    </w:rPr>
  </w:style>
  <w:style w:type="paragraph" w:styleId="a6">
    <w:name w:val="List Paragraph"/>
    <w:basedOn w:val="a"/>
    <w:uiPriority w:val="34"/>
    <w:qFormat/>
    <w:rsid w:val="007E2457"/>
    <w:pPr>
      <w:ind w:left="720"/>
      <w:contextualSpacing/>
    </w:pPr>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1372</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Georgios Kontogiannis</dc:creator>
  <cp:lastModifiedBy>pressoffice</cp:lastModifiedBy>
  <cp:revision>4</cp:revision>
  <dcterms:created xsi:type="dcterms:W3CDTF">2024-09-09T12:11:00Z</dcterms:created>
  <dcterms:modified xsi:type="dcterms:W3CDTF">2024-09-09T12:12:00Z</dcterms:modified>
</cp:coreProperties>
</file>