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4B" w:rsidRDefault="00417E18" w:rsidP="0024274F">
      <w:pPr>
        <w:spacing w:after="150" w:line="300" w:lineRule="atLeast"/>
        <w:jc w:val="center"/>
        <w:rPr>
          <w:rFonts w:ascii="Calibri" w:eastAsia="Times New Roman" w:hAnsi="Calibri" w:cs="Calibri"/>
          <w:b/>
          <w:bCs/>
          <w:lang w:eastAsia="el-GR"/>
        </w:rPr>
      </w:pPr>
      <w:r w:rsidRPr="00417E18">
        <w:rPr>
          <w:rFonts w:ascii="Calibri" w:eastAsia="Times New Roman" w:hAnsi="Calibri" w:cs="Calibri"/>
          <w:b/>
          <w:bCs/>
          <w:noProof/>
          <w:lang w:eastAsia="el-GR"/>
        </w:rPr>
        <w:drawing>
          <wp:anchor distT="0" distB="0" distL="114300" distR="114300" simplePos="0" relativeHeight="251659264" behindDoc="0" locked="0" layoutInCell="1" allowOverlap="1">
            <wp:simplePos x="0" y="0"/>
            <wp:positionH relativeFrom="column">
              <wp:posOffset>-881380</wp:posOffset>
            </wp:positionH>
            <wp:positionV relativeFrom="paragraph">
              <wp:posOffset>-360045</wp:posOffset>
            </wp:positionV>
            <wp:extent cx="7572375" cy="3343275"/>
            <wp:effectExtent l="19050" t="0" r="9525" b="0"/>
            <wp:wrapSquare wrapText="bothSides"/>
            <wp:docPr id="1"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7" cstate="print"/>
                    <a:srcRect/>
                    <a:stretch>
                      <a:fillRect/>
                    </a:stretch>
                  </pic:blipFill>
                  <pic:spPr bwMode="auto">
                    <a:xfrm>
                      <a:off x="0" y="0"/>
                      <a:ext cx="7572375" cy="3343275"/>
                    </a:xfrm>
                    <a:prstGeom prst="rect">
                      <a:avLst/>
                    </a:prstGeom>
                    <a:noFill/>
                    <a:ln w="9525">
                      <a:noFill/>
                      <a:miter lim="800000"/>
                      <a:headEnd/>
                      <a:tailEnd/>
                    </a:ln>
                  </pic:spPr>
                </pic:pic>
              </a:graphicData>
            </a:graphic>
          </wp:anchor>
        </w:drawing>
      </w:r>
    </w:p>
    <w:p w:rsidR="00417E18" w:rsidRDefault="00417E18" w:rsidP="0024274F">
      <w:pPr>
        <w:spacing w:after="150" w:line="300" w:lineRule="atLeast"/>
        <w:jc w:val="center"/>
        <w:rPr>
          <w:rFonts w:ascii="Calibri" w:eastAsia="Times New Roman" w:hAnsi="Calibri" w:cs="Calibri"/>
          <w:b/>
          <w:bCs/>
          <w:lang w:eastAsia="el-GR"/>
        </w:rPr>
      </w:pPr>
    </w:p>
    <w:p w:rsidR="00417E18" w:rsidRDefault="00417E18" w:rsidP="00417E18">
      <w:pPr>
        <w:jc w:val="right"/>
        <w:rPr>
          <w:rFonts w:ascii="Times New Roman" w:hAnsi="Times New Roman" w:cs="Times New Roman"/>
          <w:b/>
          <w:color w:val="000000"/>
          <w:sz w:val="28"/>
          <w:szCs w:val="28"/>
        </w:rPr>
      </w:pPr>
      <w:r w:rsidRPr="00086236">
        <w:rPr>
          <w:rFonts w:ascii="Times New Roman" w:hAnsi="Times New Roman" w:cs="Times New Roman"/>
          <w:b/>
          <w:color w:val="000000"/>
          <w:sz w:val="28"/>
          <w:szCs w:val="28"/>
        </w:rPr>
        <w:t>Αθήνα,</w:t>
      </w:r>
      <w:r w:rsidR="00A153EA">
        <w:rPr>
          <w:rFonts w:ascii="Times New Roman" w:hAnsi="Times New Roman" w:cs="Times New Roman"/>
          <w:b/>
          <w:color w:val="000000"/>
          <w:sz w:val="28"/>
          <w:szCs w:val="28"/>
        </w:rPr>
        <w:t xml:space="preserve"> 23 Σεπτεμβρίου</w:t>
      </w:r>
      <w:r w:rsidR="002F2A2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2024</w:t>
      </w:r>
    </w:p>
    <w:p w:rsidR="0012208C" w:rsidRPr="002C067F" w:rsidRDefault="0012208C" w:rsidP="0012208C">
      <w:pPr>
        <w:jc w:val="center"/>
        <w:rPr>
          <w:rFonts w:ascii="Times New Roman" w:hAnsi="Times New Roman" w:cs="Times New Roman"/>
          <w:b/>
          <w:bCs/>
          <w:sz w:val="28"/>
          <w:szCs w:val="28"/>
        </w:rPr>
      </w:pPr>
      <w:r w:rsidRPr="002C067F">
        <w:rPr>
          <w:rFonts w:ascii="Times New Roman" w:hAnsi="Times New Roman" w:cs="Times New Roman"/>
          <w:b/>
          <w:bCs/>
          <w:sz w:val="28"/>
          <w:szCs w:val="28"/>
        </w:rPr>
        <w:t>Μνημόνιο συνεργασίας για τα αγροτικά μεταξύ Ελλάδας- Κύπρου και Μάλτας υπέγραψε ο Κώστας Τσιάρας με τους ομολόγους του των δύο μεσογειακών χωρών</w:t>
      </w:r>
    </w:p>
    <w:p w:rsidR="0012208C" w:rsidRPr="002C067F" w:rsidRDefault="0012208C" w:rsidP="002C067F">
      <w:pPr>
        <w:jc w:val="both"/>
        <w:rPr>
          <w:rFonts w:ascii="Times New Roman" w:hAnsi="Times New Roman" w:cs="Times New Roman"/>
          <w:sz w:val="24"/>
          <w:szCs w:val="24"/>
        </w:rPr>
      </w:pPr>
    </w:p>
    <w:p w:rsidR="0012208C" w:rsidRPr="002C067F" w:rsidRDefault="0012208C" w:rsidP="002C067F">
      <w:pPr>
        <w:jc w:val="both"/>
        <w:rPr>
          <w:rFonts w:ascii="Times New Roman" w:hAnsi="Times New Roman" w:cs="Times New Roman"/>
          <w:sz w:val="24"/>
          <w:szCs w:val="24"/>
        </w:rPr>
      </w:pPr>
      <w:r w:rsidRPr="002C067F">
        <w:rPr>
          <w:rFonts w:ascii="Times New Roman" w:hAnsi="Times New Roman" w:cs="Times New Roman"/>
          <w:sz w:val="24"/>
          <w:szCs w:val="24"/>
        </w:rPr>
        <w:t xml:space="preserve">Μνημόνιο συνεργασίας για την ενίσχυση της συνεργασίας Ελλάδας στον πρωτογενή τομέα, Κύπρου και Μάλτας, υπέγραψαν στο περιθώριο του Συμβουλίου υπουργών Γεωργίας και Αλιείας, στις Βρυξέλλες, οι υπουργοί των τριών χωρών  </w:t>
      </w:r>
      <w:r w:rsidRPr="002C067F">
        <w:rPr>
          <w:rFonts w:ascii="Times New Roman" w:hAnsi="Times New Roman" w:cs="Times New Roman"/>
          <w:b/>
          <w:bCs/>
          <w:sz w:val="24"/>
          <w:szCs w:val="24"/>
        </w:rPr>
        <w:t xml:space="preserve">Κώστας Τσιάρας, Μαρία Παναγιώτου </w:t>
      </w:r>
      <w:r w:rsidRPr="002C067F">
        <w:rPr>
          <w:rFonts w:ascii="Times New Roman" w:hAnsi="Times New Roman" w:cs="Times New Roman"/>
          <w:sz w:val="24"/>
          <w:szCs w:val="24"/>
        </w:rPr>
        <w:t>και</w:t>
      </w:r>
      <w:r w:rsidRPr="002C067F">
        <w:rPr>
          <w:rFonts w:ascii="Times New Roman" w:hAnsi="Times New Roman" w:cs="Times New Roman"/>
          <w:b/>
          <w:bCs/>
          <w:sz w:val="24"/>
          <w:szCs w:val="24"/>
        </w:rPr>
        <w:t xml:space="preserve"> Anton Refalo</w:t>
      </w:r>
      <w:r w:rsidRPr="002C067F">
        <w:rPr>
          <w:rFonts w:ascii="Times New Roman" w:hAnsi="Times New Roman" w:cs="Times New Roman"/>
          <w:sz w:val="24"/>
          <w:szCs w:val="24"/>
        </w:rPr>
        <w:t>.</w:t>
      </w:r>
    </w:p>
    <w:p w:rsidR="0012208C" w:rsidRPr="002C067F" w:rsidRDefault="0012208C" w:rsidP="002C067F">
      <w:pPr>
        <w:jc w:val="both"/>
        <w:rPr>
          <w:rFonts w:ascii="Times New Roman" w:hAnsi="Times New Roman" w:cs="Times New Roman"/>
          <w:sz w:val="24"/>
          <w:szCs w:val="24"/>
        </w:rPr>
      </w:pPr>
      <w:r w:rsidRPr="002C067F">
        <w:rPr>
          <w:rFonts w:ascii="Times New Roman" w:hAnsi="Times New Roman" w:cs="Times New Roman"/>
          <w:sz w:val="24"/>
          <w:szCs w:val="24"/>
        </w:rPr>
        <w:t>Στο μνημόνιο Ελλάδας – Κύπρου – Μάλτας, προβλέπεται η διοργάνωση τακτικών διαβουλεύσεων για θέματα που αφορούν στην προώθηση της συνεργασίας στον τομέα της αγροτικής παραγωγής.</w:t>
      </w:r>
    </w:p>
    <w:p w:rsidR="0012208C" w:rsidRPr="002C067F" w:rsidRDefault="0012208C" w:rsidP="002C067F">
      <w:pPr>
        <w:jc w:val="both"/>
        <w:rPr>
          <w:rFonts w:ascii="Times New Roman" w:hAnsi="Times New Roman" w:cs="Times New Roman"/>
          <w:sz w:val="24"/>
          <w:szCs w:val="24"/>
        </w:rPr>
      </w:pPr>
      <w:r w:rsidRPr="002C067F">
        <w:rPr>
          <w:rFonts w:ascii="Times New Roman" w:hAnsi="Times New Roman" w:cs="Times New Roman"/>
          <w:sz w:val="24"/>
          <w:szCs w:val="24"/>
        </w:rPr>
        <w:t xml:space="preserve">Η υπογραφή του μνημονίου είχε προετοιμασθεί από τους αρμόδιους υπηρεσιακούς παράγοντες των υπουργείων των τριών χωρών και είχε οριστικοποιηθεί στη συνάντηση της ομάδας των </w:t>
      </w:r>
      <w:r w:rsidRPr="002C067F">
        <w:rPr>
          <w:rFonts w:ascii="Times New Roman" w:hAnsi="Times New Roman" w:cs="Times New Roman"/>
          <w:sz w:val="24"/>
          <w:szCs w:val="24"/>
          <w:lang w:val="en-US"/>
        </w:rPr>
        <w:t>EUMED</w:t>
      </w:r>
      <w:r w:rsidRPr="002C067F">
        <w:rPr>
          <w:rFonts w:ascii="Times New Roman" w:hAnsi="Times New Roman" w:cs="Times New Roman"/>
          <w:sz w:val="24"/>
          <w:szCs w:val="24"/>
        </w:rPr>
        <w:t xml:space="preserve"> 9, .</w:t>
      </w:r>
    </w:p>
    <w:p w:rsidR="0012208C" w:rsidRPr="002C067F" w:rsidRDefault="0012208C" w:rsidP="002C067F">
      <w:pPr>
        <w:jc w:val="both"/>
        <w:rPr>
          <w:rFonts w:ascii="Times New Roman" w:hAnsi="Times New Roman" w:cs="Times New Roman"/>
          <w:sz w:val="24"/>
          <w:szCs w:val="24"/>
        </w:rPr>
      </w:pPr>
      <w:r w:rsidRPr="002C067F">
        <w:rPr>
          <w:rFonts w:ascii="Times New Roman" w:hAnsi="Times New Roman" w:cs="Times New Roman"/>
          <w:sz w:val="24"/>
          <w:szCs w:val="24"/>
        </w:rPr>
        <w:t>Οι διαβουλεύσεις περιλαμβάνουν όλους τους τομείς της αγροτικής πολιτικής συμπεριλαμβανομένης  της εκπαίδευσης, των επιστημονικών εξελίξεων, της οικονομικής συνεργασίας και άλλων θεμάτων κοινού ενδιαφέροντος.</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Στο μνημόνιο επίσης προβλέπεται η συγκρότηση ομάδων εργασίας που θα εμβαθύνουν σε συγκεκριμένους τομείς της παραγωγής όπως η ανάπτυξη ικανοτήτων μέσω ανταλλαγών εμπειρογνωμόνων, πρακτικής άσκησης, επισκέψεων μελέτης κ.λπ., με επίκεντρο:</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1.</w:t>
      </w:r>
      <w:r w:rsidRPr="002C067F">
        <w:rPr>
          <w:rFonts w:ascii="Times New Roman" w:hAnsi="Times New Roman" w:cs="Times New Roman"/>
          <w:sz w:val="24"/>
          <w:szCs w:val="24"/>
        </w:rPr>
        <w:tab/>
        <w:t>Ποιότητα εδάφους.</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2.</w:t>
      </w:r>
      <w:r w:rsidRPr="002C067F">
        <w:rPr>
          <w:rFonts w:ascii="Times New Roman" w:hAnsi="Times New Roman" w:cs="Times New Roman"/>
          <w:sz w:val="24"/>
          <w:szCs w:val="24"/>
        </w:rPr>
        <w:tab/>
        <w:t>Δέσμευση άνθρακα.</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lastRenderedPageBreak/>
        <w:t>3.</w:t>
      </w:r>
      <w:r w:rsidRPr="002C067F">
        <w:rPr>
          <w:rFonts w:ascii="Times New Roman" w:hAnsi="Times New Roman" w:cs="Times New Roman"/>
          <w:sz w:val="24"/>
          <w:szCs w:val="24"/>
        </w:rPr>
        <w:tab/>
        <w:t>Εκπομπές οξειδίων.</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4.</w:t>
      </w:r>
      <w:r w:rsidRPr="002C067F">
        <w:rPr>
          <w:rFonts w:ascii="Times New Roman" w:hAnsi="Times New Roman" w:cs="Times New Roman"/>
          <w:sz w:val="24"/>
          <w:szCs w:val="24"/>
        </w:rPr>
        <w:tab/>
        <w:t>Υποστήριξη Νέων Αγροτών,</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5.</w:t>
      </w:r>
      <w:r w:rsidRPr="002C067F">
        <w:rPr>
          <w:rFonts w:ascii="Times New Roman" w:hAnsi="Times New Roman" w:cs="Times New Roman"/>
          <w:sz w:val="24"/>
          <w:szCs w:val="24"/>
        </w:rPr>
        <w:tab/>
        <w:t>Ενδυνάμωση των Γυναικών στη Γεωργία.</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6.</w:t>
      </w:r>
      <w:r w:rsidRPr="002C067F">
        <w:rPr>
          <w:rFonts w:ascii="Times New Roman" w:hAnsi="Times New Roman" w:cs="Times New Roman"/>
          <w:sz w:val="24"/>
          <w:szCs w:val="24"/>
        </w:rPr>
        <w:tab/>
        <w:t>Προόδους στην καλή διαβίωση των ζώων στα αγροκτήματα</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7.</w:t>
      </w:r>
      <w:r w:rsidRPr="002C067F">
        <w:rPr>
          <w:rFonts w:ascii="Times New Roman" w:hAnsi="Times New Roman" w:cs="Times New Roman"/>
          <w:sz w:val="24"/>
          <w:szCs w:val="24"/>
        </w:rPr>
        <w:tab/>
        <w:t>Διαχείριση Υδάτων.</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8.</w:t>
      </w:r>
      <w:r w:rsidRPr="002C067F">
        <w:rPr>
          <w:rFonts w:ascii="Times New Roman" w:hAnsi="Times New Roman" w:cs="Times New Roman"/>
          <w:sz w:val="24"/>
          <w:szCs w:val="24"/>
        </w:rPr>
        <w:tab/>
        <w:t>Εναλλακτικές και Βιώσιμες Μέθοδοι Γεωργίας (π.χ. υδροπονία).</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9.</w:t>
      </w:r>
      <w:r w:rsidRPr="002C067F">
        <w:rPr>
          <w:rFonts w:ascii="Times New Roman" w:hAnsi="Times New Roman" w:cs="Times New Roman"/>
          <w:sz w:val="24"/>
          <w:szCs w:val="24"/>
        </w:rPr>
        <w:tab/>
        <w:t>Διευκόλυνση της πρόσβασης στην επίσημη εκπαίδευση ή/και κατάρτιση.</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10.</w:t>
      </w:r>
      <w:r w:rsidRPr="002C067F">
        <w:rPr>
          <w:rFonts w:ascii="Times New Roman" w:hAnsi="Times New Roman" w:cs="Times New Roman"/>
          <w:sz w:val="24"/>
          <w:szCs w:val="24"/>
        </w:rPr>
        <w:tab/>
        <w:t>Παροχή συμβουλών για νομοθετικές αναθεωρήσεις και ανταλλαγή βέλτιστων πρακτικών.</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11.</w:t>
      </w:r>
      <w:r w:rsidRPr="002C067F">
        <w:rPr>
          <w:rFonts w:ascii="Times New Roman" w:hAnsi="Times New Roman" w:cs="Times New Roman"/>
          <w:sz w:val="24"/>
          <w:szCs w:val="24"/>
        </w:rPr>
        <w:tab/>
        <w:t>Προώθηση της συνεργασίας σε έργα που βοηθούν τους μικρούς αγρότες στην προστιθέμενη αξία, ιδίως στην εμπορία και στη μεταποίηση.</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12.</w:t>
      </w:r>
      <w:r w:rsidRPr="002C067F">
        <w:rPr>
          <w:rFonts w:ascii="Times New Roman" w:hAnsi="Times New Roman" w:cs="Times New Roman"/>
          <w:sz w:val="24"/>
          <w:szCs w:val="24"/>
        </w:rPr>
        <w:tab/>
        <w:t>Δημιουργία ή ενίσχυση πληροφοριακών συστημάτων για τη γεωργία.</w:t>
      </w:r>
    </w:p>
    <w:p w:rsidR="0012208C" w:rsidRPr="002C067F" w:rsidRDefault="0012208C" w:rsidP="002C067F">
      <w:pPr>
        <w:spacing w:after="0" w:line="240" w:lineRule="auto"/>
        <w:jc w:val="both"/>
        <w:rPr>
          <w:rFonts w:ascii="Times New Roman" w:hAnsi="Times New Roman" w:cs="Times New Roman"/>
          <w:sz w:val="24"/>
          <w:szCs w:val="24"/>
        </w:rPr>
      </w:pPr>
      <w:r w:rsidRPr="002C067F">
        <w:rPr>
          <w:rFonts w:ascii="Times New Roman" w:hAnsi="Times New Roman" w:cs="Times New Roman"/>
          <w:sz w:val="24"/>
          <w:szCs w:val="24"/>
        </w:rPr>
        <w:t>13.</w:t>
      </w:r>
      <w:r w:rsidRPr="002C067F">
        <w:rPr>
          <w:rFonts w:ascii="Times New Roman" w:hAnsi="Times New Roman" w:cs="Times New Roman"/>
          <w:sz w:val="24"/>
          <w:szCs w:val="24"/>
        </w:rPr>
        <w:tab/>
        <w:t>Διευκόλυνση ανταλλαγών επισκέψεων για αγρότες.</w:t>
      </w:r>
    </w:p>
    <w:p w:rsidR="0012208C" w:rsidRPr="002C067F" w:rsidRDefault="0012208C" w:rsidP="002C067F">
      <w:pPr>
        <w:spacing w:line="240" w:lineRule="auto"/>
        <w:jc w:val="both"/>
        <w:rPr>
          <w:rFonts w:ascii="Times New Roman" w:hAnsi="Times New Roman" w:cs="Times New Roman"/>
          <w:sz w:val="24"/>
          <w:szCs w:val="24"/>
        </w:rPr>
      </w:pPr>
    </w:p>
    <w:p w:rsidR="0012208C" w:rsidRPr="002C067F" w:rsidRDefault="0012208C" w:rsidP="0012208C">
      <w:pPr>
        <w:spacing w:line="240" w:lineRule="auto"/>
        <w:jc w:val="center"/>
        <w:rPr>
          <w:rFonts w:ascii="Times New Roman" w:hAnsi="Times New Roman" w:cs="Times New Roman"/>
          <w:b/>
          <w:bCs/>
          <w:sz w:val="24"/>
          <w:szCs w:val="24"/>
        </w:rPr>
      </w:pPr>
      <w:r w:rsidRPr="002C067F">
        <w:rPr>
          <w:rFonts w:ascii="Times New Roman" w:hAnsi="Times New Roman" w:cs="Times New Roman"/>
          <w:b/>
          <w:bCs/>
          <w:sz w:val="24"/>
          <w:szCs w:val="24"/>
        </w:rPr>
        <w:t>Η συνεδρίαση των υπουργών Γεωργίας του ΕΛΚ</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 xml:space="preserve">Νωρίτερα, ο Υπουργός Αγροτικής Ανάπτυξης Κώστας Τσιάρας προήδρευσε από κοινού με την Φινλανδή Υπουργό Γεωργίας και Δασοκομίας, Sari Essayah στην προπαρασκευαστική σύνοδο του Ευρωπαϊκού Λαϊκού Κόμματος, εν όψει του Συμβουλίου Γεωργίας και Αλιείας.  Οι Υπουργοί καλωσόρισαν θερμά τον υποψήφιο Επίτροπο για τη Γεωργία και τα Τρόφιμα Κριστόφ Χάνσεν και ακολούθως αντάλλαξαν απόψεις σχετικά με την εφαρμογή της Κοινής Αγροτικής Πολιτικής (ΚΑΠ) 2021 – 2027. </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 xml:space="preserve">Ταυτόχρονα έγινε εκτενής συζήτηση για τις προτεραιότητες της ΚΑΠ μετά το 2027.  </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 xml:space="preserve">Οι εκπρόσωποι του ΕΛΚ συμφώνησαν ότι η Γεωργία παραμένει τομέας στρατηγικού ενδιαφέροντος για την Ευρωπαϊκή Ένωση, προκειμένου να διασφαλιστεί η διατροφική κυριαρχία και να εξασφαλιστεί η διατροφική ασφάλεια. Σύμφωνα, μάλιστα, με τους υπουργούς Γεωργίας και Αλιείας οι στόχοι παραμένουν οι εξής: </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 xml:space="preserve">-η απλούστευση των γραφειοκρατικών διαδικασιών </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 xml:space="preserve">-η εξασφάλιση ενός αξιοπρεπούς εισοδήματος για τους αγρότες </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-η υψηλή ποιότητα των τροφίμων, η οποία αποτελεί  τη βάση για μια ανθεκτική και ανταγωνιστική ευρωπαϊκή γεωργία.</w:t>
      </w:r>
    </w:p>
    <w:p w:rsidR="0012208C" w:rsidRPr="002C067F" w:rsidRDefault="0012208C" w:rsidP="002C067F">
      <w:pPr>
        <w:spacing w:line="240" w:lineRule="auto"/>
        <w:jc w:val="both"/>
        <w:rPr>
          <w:rFonts w:ascii="Times New Roman" w:hAnsi="Times New Roman" w:cs="Times New Roman"/>
          <w:sz w:val="24"/>
          <w:szCs w:val="24"/>
        </w:rPr>
      </w:pPr>
      <w:r w:rsidRPr="002C067F">
        <w:rPr>
          <w:rFonts w:ascii="Times New Roman" w:hAnsi="Times New Roman" w:cs="Times New Roman"/>
          <w:sz w:val="24"/>
          <w:szCs w:val="24"/>
        </w:rPr>
        <w:t>Ο Έλληνας Υπουργός Αγροτικής Ανάπτυξης υπογράμμισε ότι πρόκειται για ένα ιδιαίτερα σημαντικό Συμβούλιο, καθώς γίνεται ο απολογισμός του δεύτερου έτους των στρατηγικών σχεδίων της ΚΑΠ. Υπογράμμισε ότι στο επίκεντρο της συζήτησης θα βρεθούν κι άλλα θέματα κοινού ενδιαφέροντος, όπως η έξαρση ζωονόσων στην Ευρώπη, η εξάπλωση του καταρροϊκού πυρετού στο Βέλγιο και φυσικά η επιτυχής αντιμετώπιση της πανώλης των μικρών μηρυκαστικών (PPR) στην Ελλάδα.</w:t>
      </w:r>
    </w:p>
    <w:p w:rsidR="001E5025" w:rsidRPr="002C067F" w:rsidRDefault="001E5025" w:rsidP="002C067F">
      <w:pPr>
        <w:spacing w:after="150" w:line="288" w:lineRule="auto"/>
        <w:jc w:val="both"/>
        <w:rPr>
          <w:rFonts w:ascii="Times New Roman" w:eastAsia="Times New Roman" w:hAnsi="Times New Roman" w:cs="Times New Roman"/>
          <w:sz w:val="24"/>
          <w:szCs w:val="24"/>
          <w:lang w:eastAsia="el-GR"/>
        </w:rPr>
      </w:pPr>
    </w:p>
    <w:sectPr w:rsidR="001E5025" w:rsidRPr="002C067F" w:rsidSect="00DB6C84">
      <w:footerReference w:type="default" r:id="rId8"/>
      <w:pgSz w:w="11906" w:h="16838"/>
      <w:pgMar w:top="567" w:right="1416"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EF" w:rsidRDefault="00064EEF" w:rsidP="00470ACE">
      <w:pPr>
        <w:spacing w:after="0" w:line="240" w:lineRule="auto"/>
      </w:pPr>
      <w:r>
        <w:separator/>
      </w:r>
    </w:p>
  </w:endnote>
  <w:endnote w:type="continuationSeparator" w:id="1">
    <w:p w:rsidR="00064EEF" w:rsidRDefault="00064EEF" w:rsidP="00470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889687"/>
      <w:docPartObj>
        <w:docPartGallery w:val="Page Numbers (Bottom of Page)"/>
        <w:docPartUnique/>
      </w:docPartObj>
    </w:sdtPr>
    <w:sdtContent>
      <w:p w:rsidR="00470ACE" w:rsidRDefault="00470ACE">
        <w:pPr>
          <w:pStyle w:val="a5"/>
          <w:jc w:val="center"/>
        </w:pPr>
        <w:r>
          <w:t>[</w:t>
        </w:r>
        <w:r w:rsidR="003E4057">
          <w:fldChar w:fldCharType="begin"/>
        </w:r>
        <w:r>
          <w:instrText>PAGE   \* MERGEFORMAT</w:instrText>
        </w:r>
        <w:r w:rsidR="003E4057">
          <w:fldChar w:fldCharType="separate"/>
        </w:r>
        <w:r w:rsidR="002C067F">
          <w:rPr>
            <w:noProof/>
          </w:rPr>
          <w:t>2</w:t>
        </w:r>
        <w:r w:rsidR="003E4057">
          <w:fldChar w:fldCharType="end"/>
        </w:r>
        <w:r>
          <w:t>]</w:t>
        </w:r>
      </w:p>
    </w:sdtContent>
  </w:sdt>
  <w:p w:rsidR="00470ACE" w:rsidRDefault="00470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EF" w:rsidRDefault="00064EEF" w:rsidP="00470ACE">
      <w:pPr>
        <w:spacing w:after="0" w:line="240" w:lineRule="auto"/>
      </w:pPr>
      <w:r>
        <w:separator/>
      </w:r>
    </w:p>
  </w:footnote>
  <w:footnote w:type="continuationSeparator" w:id="1">
    <w:p w:rsidR="00064EEF" w:rsidRDefault="00064EEF" w:rsidP="00470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33CF"/>
    <w:multiLevelType w:val="hybridMultilevel"/>
    <w:tmpl w:val="8DA8D640"/>
    <w:lvl w:ilvl="0" w:tplc="F668A87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50715E"/>
    <w:multiLevelType w:val="multilevel"/>
    <w:tmpl w:val="DF4E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D202A"/>
    <w:multiLevelType w:val="multilevel"/>
    <w:tmpl w:val="34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A693A"/>
    <w:multiLevelType w:val="hybridMultilevel"/>
    <w:tmpl w:val="2AA459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6B4A35"/>
    <w:multiLevelType w:val="multilevel"/>
    <w:tmpl w:val="2A3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E1E33"/>
    <w:multiLevelType w:val="hybridMultilevel"/>
    <w:tmpl w:val="4B1826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664C"/>
    <w:rsid w:val="00001F0A"/>
    <w:rsid w:val="000206F7"/>
    <w:rsid w:val="00057EDC"/>
    <w:rsid w:val="00064EEF"/>
    <w:rsid w:val="00077E23"/>
    <w:rsid w:val="0009324A"/>
    <w:rsid w:val="000A05E7"/>
    <w:rsid w:val="00100F3F"/>
    <w:rsid w:val="00114244"/>
    <w:rsid w:val="0012208C"/>
    <w:rsid w:val="001275ED"/>
    <w:rsid w:val="00132EEB"/>
    <w:rsid w:val="00135CA9"/>
    <w:rsid w:val="00154585"/>
    <w:rsid w:val="00193BCD"/>
    <w:rsid w:val="001A3DAE"/>
    <w:rsid w:val="001D76C9"/>
    <w:rsid w:val="001E3007"/>
    <w:rsid w:val="001E5025"/>
    <w:rsid w:val="002179A9"/>
    <w:rsid w:val="0024274F"/>
    <w:rsid w:val="002639FB"/>
    <w:rsid w:val="002B5B7E"/>
    <w:rsid w:val="002C067F"/>
    <w:rsid w:val="002E64E2"/>
    <w:rsid w:val="002F2A2A"/>
    <w:rsid w:val="00300E7D"/>
    <w:rsid w:val="00317466"/>
    <w:rsid w:val="003240F8"/>
    <w:rsid w:val="00334506"/>
    <w:rsid w:val="00335E8A"/>
    <w:rsid w:val="003410B6"/>
    <w:rsid w:val="00380283"/>
    <w:rsid w:val="003A524D"/>
    <w:rsid w:val="003C09D2"/>
    <w:rsid w:val="003C1FA8"/>
    <w:rsid w:val="003C3D76"/>
    <w:rsid w:val="003D794C"/>
    <w:rsid w:val="003E0B01"/>
    <w:rsid w:val="003E4057"/>
    <w:rsid w:val="003F3ED9"/>
    <w:rsid w:val="00416D87"/>
    <w:rsid w:val="00417E18"/>
    <w:rsid w:val="004475C4"/>
    <w:rsid w:val="00470ACE"/>
    <w:rsid w:val="00491A07"/>
    <w:rsid w:val="004F500B"/>
    <w:rsid w:val="005374B9"/>
    <w:rsid w:val="00576529"/>
    <w:rsid w:val="00586C2F"/>
    <w:rsid w:val="005D3078"/>
    <w:rsid w:val="005E4EAA"/>
    <w:rsid w:val="005F5E01"/>
    <w:rsid w:val="00616B0C"/>
    <w:rsid w:val="0066184E"/>
    <w:rsid w:val="0066493B"/>
    <w:rsid w:val="00717A3E"/>
    <w:rsid w:val="0073770D"/>
    <w:rsid w:val="00743D69"/>
    <w:rsid w:val="00775713"/>
    <w:rsid w:val="00783462"/>
    <w:rsid w:val="007A2EDF"/>
    <w:rsid w:val="007F38FD"/>
    <w:rsid w:val="007F7E17"/>
    <w:rsid w:val="0082493F"/>
    <w:rsid w:val="00863A71"/>
    <w:rsid w:val="008703E4"/>
    <w:rsid w:val="008A7D0B"/>
    <w:rsid w:val="008D06F1"/>
    <w:rsid w:val="008D45B6"/>
    <w:rsid w:val="008E406D"/>
    <w:rsid w:val="008F0D11"/>
    <w:rsid w:val="008F5289"/>
    <w:rsid w:val="00924029"/>
    <w:rsid w:val="00952564"/>
    <w:rsid w:val="00961057"/>
    <w:rsid w:val="00964429"/>
    <w:rsid w:val="00985EAC"/>
    <w:rsid w:val="00995BDD"/>
    <w:rsid w:val="009B0A31"/>
    <w:rsid w:val="009B22F6"/>
    <w:rsid w:val="009B7A8B"/>
    <w:rsid w:val="009C1E36"/>
    <w:rsid w:val="00A02767"/>
    <w:rsid w:val="00A10D12"/>
    <w:rsid w:val="00A14F51"/>
    <w:rsid w:val="00A153EA"/>
    <w:rsid w:val="00A162CE"/>
    <w:rsid w:val="00A60E42"/>
    <w:rsid w:val="00A62721"/>
    <w:rsid w:val="00AA0302"/>
    <w:rsid w:val="00AA74F1"/>
    <w:rsid w:val="00AC2B3E"/>
    <w:rsid w:val="00AE77C1"/>
    <w:rsid w:val="00B01F36"/>
    <w:rsid w:val="00B44177"/>
    <w:rsid w:val="00B60CBB"/>
    <w:rsid w:val="00B63E81"/>
    <w:rsid w:val="00B7549A"/>
    <w:rsid w:val="00BA474B"/>
    <w:rsid w:val="00BD1453"/>
    <w:rsid w:val="00BD5D73"/>
    <w:rsid w:val="00C12E18"/>
    <w:rsid w:val="00C1664C"/>
    <w:rsid w:val="00C30F39"/>
    <w:rsid w:val="00CB086C"/>
    <w:rsid w:val="00CC1FBB"/>
    <w:rsid w:val="00D30B35"/>
    <w:rsid w:val="00D326A5"/>
    <w:rsid w:val="00D32A25"/>
    <w:rsid w:val="00D52676"/>
    <w:rsid w:val="00D60F29"/>
    <w:rsid w:val="00D61042"/>
    <w:rsid w:val="00D66AA0"/>
    <w:rsid w:val="00D75E88"/>
    <w:rsid w:val="00D84FA8"/>
    <w:rsid w:val="00D96444"/>
    <w:rsid w:val="00DB6C84"/>
    <w:rsid w:val="00DD3C07"/>
    <w:rsid w:val="00E021D2"/>
    <w:rsid w:val="00E06F65"/>
    <w:rsid w:val="00F21B1F"/>
    <w:rsid w:val="00F243E4"/>
    <w:rsid w:val="00F51DAD"/>
    <w:rsid w:val="00F55A40"/>
    <w:rsid w:val="00F870F1"/>
    <w:rsid w:val="00FB722E"/>
    <w:rsid w:val="00FC0CBD"/>
    <w:rsid w:val="00FC59B3"/>
    <w:rsid w:val="00FD36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5025"/>
    <w:rPr>
      <w:color w:val="0000FF" w:themeColor="hyperlink"/>
      <w:u w:val="single"/>
    </w:rPr>
  </w:style>
  <w:style w:type="paragraph" w:styleId="a3">
    <w:name w:val="List Paragraph"/>
    <w:basedOn w:val="a"/>
    <w:uiPriority w:val="99"/>
    <w:qFormat/>
    <w:rsid w:val="00586C2F"/>
    <w:pPr>
      <w:ind w:left="720"/>
      <w:contextualSpacing/>
    </w:pPr>
  </w:style>
  <w:style w:type="character" w:customStyle="1" w:styleId="UnresolvedMention">
    <w:name w:val="Unresolved Mention"/>
    <w:basedOn w:val="a0"/>
    <w:uiPriority w:val="99"/>
    <w:semiHidden/>
    <w:unhideWhenUsed/>
    <w:rsid w:val="00E021D2"/>
    <w:rPr>
      <w:color w:val="605E5C"/>
      <w:shd w:val="clear" w:color="auto" w:fill="E1DFDD"/>
    </w:rPr>
  </w:style>
  <w:style w:type="paragraph" w:customStyle="1" w:styleId="Default">
    <w:name w:val="Default"/>
    <w:rsid w:val="00D610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header"/>
    <w:basedOn w:val="a"/>
    <w:link w:val="Char"/>
    <w:uiPriority w:val="99"/>
    <w:unhideWhenUsed/>
    <w:rsid w:val="00470ACE"/>
    <w:pPr>
      <w:tabs>
        <w:tab w:val="center" w:pos="4153"/>
        <w:tab w:val="right" w:pos="8306"/>
      </w:tabs>
      <w:spacing w:after="0" w:line="240" w:lineRule="auto"/>
    </w:pPr>
  </w:style>
  <w:style w:type="character" w:customStyle="1" w:styleId="Char">
    <w:name w:val="Κεφαλίδα Char"/>
    <w:basedOn w:val="a0"/>
    <w:link w:val="a4"/>
    <w:uiPriority w:val="99"/>
    <w:rsid w:val="00470ACE"/>
  </w:style>
  <w:style w:type="paragraph" w:styleId="a5">
    <w:name w:val="footer"/>
    <w:basedOn w:val="a"/>
    <w:link w:val="Char0"/>
    <w:uiPriority w:val="99"/>
    <w:unhideWhenUsed/>
    <w:rsid w:val="00470ACE"/>
    <w:pPr>
      <w:tabs>
        <w:tab w:val="center" w:pos="4153"/>
        <w:tab w:val="right" w:pos="8306"/>
      </w:tabs>
      <w:spacing w:after="0" w:line="240" w:lineRule="auto"/>
    </w:pPr>
  </w:style>
  <w:style w:type="character" w:customStyle="1" w:styleId="Char0">
    <w:name w:val="Υποσέλιδο Char"/>
    <w:basedOn w:val="a0"/>
    <w:link w:val="a5"/>
    <w:uiPriority w:val="99"/>
    <w:rsid w:val="00470ACE"/>
  </w:style>
  <w:style w:type="character" w:styleId="a6">
    <w:name w:val="Strong"/>
    <w:basedOn w:val="a0"/>
    <w:uiPriority w:val="22"/>
    <w:qFormat/>
    <w:rsid w:val="00717A3E"/>
    <w:rPr>
      <w:b/>
      <w:bCs/>
    </w:rPr>
  </w:style>
</w:styles>
</file>

<file path=word/webSettings.xml><?xml version="1.0" encoding="utf-8"?>
<w:webSettings xmlns:r="http://schemas.openxmlformats.org/officeDocument/2006/relationships" xmlns:w="http://schemas.openxmlformats.org/wordprocessingml/2006/main">
  <w:divs>
    <w:div w:id="174733869">
      <w:bodyDiv w:val="1"/>
      <w:marLeft w:val="0"/>
      <w:marRight w:val="0"/>
      <w:marTop w:val="0"/>
      <w:marBottom w:val="0"/>
      <w:divBdr>
        <w:top w:val="none" w:sz="0" w:space="0" w:color="auto"/>
        <w:left w:val="none" w:sz="0" w:space="0" w:color="auto"/>
        <w:bottom w:val="none" w:sz="0" w:space="0" w:color="auto"/>
        <w:right w:val="none" w:sz="0" w:space="0" w:color="auto"/>
      </w:divBdr>
    </w:div>
    <w:div w:id="1052578787">
      <w:bodyDiv w:val="1"/>
      <w:marLeft w:val="0"/>
      <w:marRight w:val="0"/>
      <w:marTop w:val="0"/>
      <w:marBottom w:val="0"/>
      <w:divBdr>
        <w:top w:val="none" w:sz="0" w:space="0" w:color="auto"/>
        <w:left w:val="none" w:sz="0" w:space="0" w:color="auto"/>
        <w:bottom w:val="none" w:sz="0" w:space="0" w:color="auto"/>
        <w:right w:val="none" w:sz="0" w:space="0" w:color="auto"/>
      </w:divBdr>
    </w:div>
    <w:div w:id="1166746168">
      <w:bodyDiv w:val="1"/>
      <w:marLeft w:val="0"/>
      <w:marRight w:val="0"/>
      <w:marTop w:val="0"/>
      <w:marBottom w:val="0"/>
      <w:divBdr>
        <w:top w:val="none" w:sz="0" w:space="0" w:color="auto"/>
        <w:left w:val="none" w:sz="0" w:space="0" w:color="auto"/>
        <w:bottom w:val="none" w:sz="0" w:space="0" w:color="auto"/>
        <w:right w:val="none" w:sz="0" w:space="0" w:color="auto"/>
      </w:divBdr>
    </w:div>
    <w:div w:id="1998723500">
      <w:bodyDiv w:val="1"/>
      <w:marLeft w:val="0"/>
      <w:marRight w:val="0"/>
      <w:marTop w:val="0"/>
      <w:marBottom w:val="0"/>
      <w:divBdr>
        <w:top w:val="none" w:sz="0" w:space="0" w:color="auto"/>
        <w:left w:val="none" w:sz="0" w:space="0" w:color="auto"/>
        <w:bottom w:val="none" w:sz="0" w:space="0" w:color="auto"/>
        <w:right w:val="none" w:sz="0" w:space="0" w:color="auto"/>
      </w:divBdr>
      <w:divsChild>
        <w:div w:id="375980275">
          <w:marLeft w:val="0"/>
          <w:marRight w:val="0"/>
          <w:marTop w:val="0"/>
          <w:marBottom w:val="0"/>
          <w:divBdr>
            <w:top w:val="none" w:sz="0" w:space="0" w:color="auto"/>
            <w:left w:val="none" w:sz="0" w:space="0" w:color="auto"/>
            <w:bottom w:val="none" w:sz="0" w:space="0" w:color="auto"/>
            <w:right w:val="none" w:sz="0" w:space="0" w:color="auto"/>
          </w:divBdr>
          <w:divsChild>
            <w:div w:id="498430491">
              <w:marLeft w:val="0"/>
              <w:marRight w:val="0"/>
              <w:marTop w:val="0"/>
              <w:marBottom w:val="0"/>
              <w:divBdr>
                <w:top w:val="none" w:sz="0" w:space="0" w:color="auto"/>
                <w:left w:val="none" w:sz="0" w:space="0" w:color="auto"/>
                <w:bottom w:val="none" w:sz="0" w:space="0" w:color="auto"/>
                <w:right w:val="none" w:sz="0" w:space="0" w:color="auto"/>
              </w:divBdr>
              <w:divsChild>
                <w:div w:id="1017583949">
                  <w:marLeft w:val="0"/>
                  <w:marRight w:val="0"/>
                  <w:marTop w:val="100"/>
                  <w:marBottom w:val="100"/>
                  <w:divBdr>
                    <w:top w:val="none" w:sz="0" w:space="0" w:color="auto"/>
                    <w:left w:val="none" w:sz="0" w:space="0" w:color="auto"/>
                    <w:bottom w:val="none" w:sz="0" w:space="0" w:color="auto"/>
                    <w:right w:val="none" w:sz="0" w:space="0" w:color="auto"/>
                  </w:divBdr>
                  <w:divsChild>
                    <w:div w:id="461340472">
                      <w:marLeft w:val="0"/>
                      <w:marRight w:val="0"/>
                      <w:marTop w:val="0"/>
                      <w:marBottom w:val="0"/>
                      <w:divBdr>
                        <w:top w:val="none" w:sz="0" w:space="0" w:color="auto"/>
                        <w:left w:val="none" w:sz="0" w:space="0" w:color="auto"/>
                        <w:bottom w:val="none" w:sz="0" w:space="0" w:color="auto"/>
                        <w:right w:val="none" w:sz="0" w:space="0" w:color="auto"/>
                      </w:divBdr>
                      <w:divsChild>
                        <w:div w:id="1377587580">
                          <w:marLeft w:val="0"/>
                          <w:marRight w:val="0"/>
                          <w:marTop w:val="450"/>
                          <w:marBottom w:val="0"/>
                          <w:divBdr>
                            <w:top w:val="none" w:sz="0" w:space="0" w:color="auto"/>
                            <w:left w:val="none" w:sz="0" w:space="0" w:color="auto"/>
                            <w:bottom w:val="none" w:sz="0" w:space="0" w:color="auto"/>
                            <w:right w:val="none" w:sz="0" w:space="0" w:color="auto"/>
                          </w:divBdr>
                          <w:divsChild>
                            <w:div w:id="1474906519">
                              <w:marLeft w:val="0"/>
                              <w:marRight w:val="1"/>
                              <w:marTop w:val="0"/>
                              <w:marBottom w:val="0"/>
                              <w:divBdr>
                                <w:top w:val="none" w:sz="0" w:space="0" w:color="auto"/>
                                <w:left w:val="none" w:sz="0" w:space="0" w:color="auto"/>
                                <w:bottom w:val="none" w:sz="0" w:space="0" w:color="auto"/>
                                <w:right w:val="none" w:sz="0" w:space="0" w:color="auto"/>
                              </w:divBdr>
                              <w:divsChild>
                                <w:div w:id="930627934">
                                  <w:marLeft w:val="0"/>
                                  <w:marRight w:val="0"/>
                                  <w:marTop w:val="0"/>
                                  <w:marBottom w:val="0"/>
                                  <w:divBdr>
                                    <w:top w:val="none" w:sz="0" w:space="0" w:color="auto"/>
                                    <w:left w:val="none" w:sz="0" w:space="0" w:color="auto"/>
                                    <w:bottom w:val="none" w:sz="0" w:space="0" w:color="auto"/>
                                    <w:right w:val="none" w:sz="0" w:space="0" w:color="auto"/>
                                  </w:divBdr>
                                  <w:divsChild>
                                    <w:div w:id="2064523471">
                                      <w:marLeft w:val="0"/>
                                      <w:marRight w:val="0"/>
                                      <w:marTop w:val="0"/>
                                      <w:marBottom w:val="0"/>
                                      <w:divBdr>
                                        <w:top w:val="none" w:sz="0" w:space="0" w:color="auto"/>
                                        <w:left w:val="none" w:sz="0" w:space="0" w:color="auto"/>
                                        <w:bottom w:val="none" w:sz="0" w:space="0" w:color="auto"/>
                                        <w:right w:val="none" w:sz="0" w:space="0" w:color="auto"/>
                                      </w:divBdr>
                                      <w:divsChild>
                                        <w:div w:id="653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2934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ΖΗΝΑΣ ΜΙΧΑΗΛ</dc:creator>
  <cp:lastModifiedBy>hp</cp:lastModifiedBy>
  <cp:revision>6</cp:revision>
  <dcterms:created xsi:type="dcterms:W3CDTF">2024-09-12T11:17:00Z</dcterms:created>
  <dcterms:modified xsi:type="dcterms:W3CDTF">2024-09-23T10:46:00Z</dcterms:modified>
</cp:coreProperties>
</file>